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3231" w14:textId="0207A22C" w:rsidR="00873B26" w:rsidRPr="00761564" w:rsidRDefault="00873B26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79E53125" w14:textId="689B5D5D" w:rsidR="003605A0" w:rsidRPr="00761564" w:rsidRDefault="003605A0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2B59B28C" w14:textId="77777777" w:rsidR="003605A0" w:rsidRPr="00761564" w:rsidRDefault="003605A0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0576811C" w14:textId="77777777" w:rsidR="00BA1192" w:rsidRPr="00761564" w:rsidRDefault="00BA1192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2E43B3AA" w14:textId="77777777" w:rsidR="005D178C" w:rsidRPr="00761564" w:rsidRDefault="008722FA" w:rsidP="00253D48">
      <w:pPr>
        <w:jc w:val="center"/>
        <w:rPr>
          <w:rFonts w:asciiTheme="minorHAnsi" w:hAnsiTheme="minorHAnsi" w:cstheme="minorHAnsi"/>
          <w:b/>
          <w:sz w:val="28"/>
        </w:rPr>
      </w:pPr>
      <w:r w:rsidRPr="00761564">
        <w:rPr>
          <w:rFonts w:asciiTheme="minorHAnsi" w:hAnsiTheme="minorHAnsi" w:cstheme="minorHAnsi"/>
          <w:b/>
          <w:sz w:val="28"/>
        </w:rPr>
        <w:t>R</w:t>
      </w:r>
      <w:r w:rsidR="00284213" w:rsidRPr="00761564">
        <w:rPr>
          <w:rFonts w:asciiTheme="minorHAnsi" w:hAnsiTheme="minorHAnsi" w:cstheme="minorHAnsi"/>
          <w:b/>
          <w:sz w:val="28"/>
        </w:rPr>
        <w:t>EFERAT</w:t>
      </w:r>
      <w:r w:rsidRPr="00761564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761564">
        <w:rPr>
          <w:rFonts w:asciiTheme="minorHAnsi" w:hAnsiTheme="minorHAnsi" w:cstheme="minorHAnsi"/>
          <w:b/>
          <w:sz w:val="28"/>
        </w:rPr>
        <w:t>APROBARE</w:t>
      </w:r>
    </w:p>
    <w:p w14:paraId="765045D7" w14:textId="7A5F0837" w:rsidR="00BE325F" w:rsidRPr="00761564" w:rsidRDefault="00BE6A84" w:rsidP="00A24F27">
      <w:pPr>
        <w:jc w:val="center"/>
        <w:rPr>
          <w:rFonts w:asciiTheme="minorHAnsi" w:hAnsiTheme="minorHAnsi" w:cstheme="minorHAnsi"/>
          <w:sz w:val="22"/>
          <w:szCs w:val="22"/>
        </w:rPr>
      </w:pPr>
      <w:r w:rsidRPr="00761564">
        <w:rPr>
          <w:rFonts w:asciiTheme="minorHAnsi" w:hAnsiTheme="minorHAnsi" w:cstheme="minorHAnsi"/>
          <w:sz w:val="22"/>
          <w:szCs w:val="22"/>
        </w:rPr>
        <w:t>a</w:t>
      </w:r>
      <w:r w:rsidR="00277E04" w:rsidRPr="00761564">
        <w:rPr>
          <w:rFonts w:asciiTheme="minorHAnsi" w:hAnsiTheme="minorHAnsi" w:cstheme="minorHAnsi"/>
          <w:sz w:val="22"/>
          <w:szCs w:val="22"/>
        </w:rPr>
        <w:t>l</w:t>
      </w:r>
      <w:r w:rsidRPr="00761564">
        <w:rPr>
          <w:rFonts w:asciiTheme="minorHAnsi" w:hAnsiTheme="minorHAnsi" w:cstheme="minorHAnsi"/>
          <w:sz w:val="22"/>
          <w:szCs w:val="22"/>
        </w:rPr>
        <w:t xml:space="preserve"> proiectul</w:t>
      </w:r>
      <w:r w:rsidR="00277E04" w:rsidRPr="00761564">
        <w:rPr>
          <w:rFonts w:asciiTheme="minorHAnsi" w:hAnsiTheme="minorHAnsi" w:cstheme="minorHAnsi"/>
          <w:sz w:val="22"/>
          <w:szCs w:val="22"/>
        </w:rPr>
        <w:t>ui</w:t>
      </w:r>
      <w:r w:rsidRPr="00761564">
        <w:rPr>
          <w:rFonts w:asciiTheme="minorHAnsi" w:hAnsiTheme="minorHAnsi" w:cstheme="minorHAnsi"/>
          <w:sz w:val="22"/>
          <w:szCs w:val="22"/>
        </w:rPr>
        <w:t xml:space="preserve"> de hotărâre </w:t>
      </w:r>
      <w:r w:rsidR="00AE1230" w:rsidRPr="00761564">
        <w:rPr>
          <w:rFonts w:asciiTheme="minorHAnsi" w:hAnsiTheme="minorHAnsi" w:cstheme="minorHAnsi"/>
          <w:sz w:val="22"/>
          <w:szCs w:val="22"/>
        </w:rPr>
        <w:t xml:space="preserve">privind </w:t>
      </w:r>
      <w:r w:rsidR="00A24F27" w:rsidRPr="00A24F27">
        <w:rPr>
          <w:rFonts w:asciiTheme="minorHAnsi" w:hAnsiTheme="minorHAnsi" w:cstheme="minorHAnsi"/>
          <w:sz w:val="22"/>
          <w:szCs w:val="22"/>
        </w:rPr>
        <w:t>aprobarea actualizării Nomenclaturii stradale a Comunei Șoldanu, Județul Călărași, în</w:t>
      </w:r>
      <w:r w:rsidR="00A24F27">
        <w:rPr>
          <w:rFonts w:asciiTheme="minorHAnsi" w:hAnsiTheme="minorHAnsi" w:cstheme="minorHAnsi"/>
          <w:sz w:val="22"/>
          <w:szCs w:val="22"/>
        </w:rPr>
        <w:t xml:space="preserve"> </w:t>
      </w:r>
      <w:r w:rsidR="00A24F27" w:rsidRPr="00A24F27">
        <w:rPr>
          <w:rFonts w:asciiTheme="minorHAnsi" w:hAnsiTheme="minorHAnsi" w:cstheme="minorHAnsi"/>
          <w:sz w:val="22"/>
          <w:szCs w:val="22"/>
        </w:rPr>
        <w:t>noiembrie 2023</w:t>
      </w:r>
    </w:p>
    <w:p w14:paraId="00943515" w14:textId="31C4E687" w:rsidR="00F9062B" w:rsidRPr="00761564" w:rsidRDefault="008722FA" w:rsidP="006E124C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761564">
        <w:rPr>
          <w:rFonts w:asciiTheme="minorHAnsi" w:hAnsiTheme="minorHAnsi" w:cstheme="minorHAnsi"/>
          <w:sz w:val="22"/>
          <w:szCs w:val="22"/>
        </w:rPr>
        <w:t>Subsemna</w:t>
      </w:r>
      <w:r w:rsidR="00623F97" w:rsidRPr="00761564">
        <w:rPr>
          <w:rFonts w:asciiTheme="minorHAnsi" w:hAnsiTheme="minorHAnsi" w:cstheme="minorHAnsi"/>
          <w:sz w:val="22"/>
          <w:szCs w:val="22"/>
        </w:rPr>
        <w:t>tul,</w:t>
      </w:r>
      <w:r w:rsidRPr="00761564">
        <w:rPr>
          <w:rFonts w:asciiTheme="minorHAnsi" w:hAnsiTheme="minorHAnsi" w:cstheme="minorHAnsi"/>
          <w:sz w:val="22"/>
          <w:szCs w:val="22"/>
        </w:rPr>
        <w:t xml:space="preserve"> </w:t>
      </w:r>
      <w:r w:rsidR="00761564">
        <w:rPr>
          <w:rFonts w:asciiTheme="minorHAnsi" w:hAnsiTheme="minorHAnsi" w:cstheme="minorHAnsi"/>
          <w:sz w:val="22"/>
          <w:szCs w:val="22"/>
        </w:rPr>
        <w:t>Valeriu MUSTĂȚEA</w:t>
      </w:r>
      <w:r w:rsidR="00DE5251" w:rsidRPr="00761564">
        <w:rPr>
          <w:rFonts w:asciiTheme="minorHAnsi" w:hAnsiTheme="minorHAnsi" w:cstheme="minorHAnsi"/>
          <w:sz w:val="22"/>
          <w:szCs w:val="22"/>
        </w:rPr>
        <w:t xml:space="preserve">, </w:t>
      </w:r>
      <w:r w:rsidR="00761564">
        <w:rPr>
          <w:rFonts w:asciiTheme="minorHAnsi" w:hAnsiTheme="minorHAnsi" w:cstheme="minorHAnsi"/>
          <w:sz w:val="22"/>
          <w:szCs w:val="22"/>
        </w:rPr>
        <w:t>Vicep</w:t>
      </w:r>
      <w:r w:rsidR="00DE5251" w:rsidRPr="00761564">
        <w:rPr>
          <w:rFonts w:asciiTheme="minorHAnsi" w:hAnsiTheme="minorHAnsi" w:cstheme="minorHAnsi"/>
          <w:sz w:val="22"/>
          <w:szCs w:val="22"/>
        </w:rPr>
        <w:t>rimar</w:t>
      </w:r>
      <w:r w:rsidR="00C7612D" w:rsidRPr="00761564">
        <w:rPr>
          <w:rFonts w:asciiTheme="minorHAnsi" w:hAnsiTheme="minorHAnsi" w:cstheme="minorHAnsi"/>
          <w:sz w:val="22"/>
          <w:szCs w:val="22"/>
        </w:rPr>
        <w:t>u</w:t>
      </w:r>
      <w:r w:rsidR="00DE5251" w:rsidRPr="00761564">
        <w:rPr>
          <w:rFonts w:asciiTheme="minorHAnsi" w:hAnsiTheme="minorHAnsi" w:cstheme="minorHAnsi"/>
          <w:sz w:val="22"/>
          <w:szCs w:val="22"/>
        </w:rPr>
        <w:t xml:space="preserve">l </w:t>
      </w:r>
      <w:r w:rsidR="00C7612D" w:rsidRPr="00761564">
        <w:rPr>
          <w:rFonts w:asciiTheme="minorHAnsi" w:hAnsiTheme="minorHAnsi" w:cstheme="minorHAnsi"/>
          <w:sz w:val="22"/>
          <w:szCs w:val="22"/>
        </w:rPr>
        <w:t>C</w:t>
      </w:r>
      <w:r w:rsidR="00DE5251" w:rsidRPr="00761564">
        <w:rPr>
          <w:rFonts w:asciiTheme="minorHAnsi" w:hAnsiTheme="minorHAnsi" w:cstheme="minorHAnsi"/>
          <w:sz w:val="22"/>
          <w:szCs w:val="22"/>
        </w:rPr>
        <w:t>omunei Șoldanu</w:t>
      </w:r>
      <w:r w:rsidR="00761564">
        <w:rPr>
          <w:rFonts w:asciiTheme="minorHAnsi" w:hAnsiTheme="minorHAnsi" w:cstheme="minorHAnsi"/>
          <w:sz w:val="22"/>
          <w:szCs w:val="22"/>
        </w:rPr>
        <w:t xml:space="preserve"> cu atribuții de primar</w:t>
      </w:r>
      <w:r w:rsidR="005D178C" w:rsidRPr="00761564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0C5105D" w14:textId="77777777" w:rsidR="00AA2C66" w:rsidRPr="00761564" w:rsidRDefault="00651338" w:rsidP="0065133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61564">
        <w:rPr>
          <w:rFonts w:asciiTheme="minorHAnsi" w:hAnsiTheme="minorHAnsi" w:cstheme="minorHAnsi"/>
          <w:b/>
          <w:sz w:val="22"/>
          <w:szCs w:val="22"/>
          <w:u w:val="single"/>
        </w:rPr>
        <w:t>Luâ</w:t>
      </w:r>
      <w:r w:rsidR="00AA2C66" w:rsidRPr="00761564">
        <w:rPr>
          <w:rFonts w:asciiTheme="minorHAnsi" w:hAnsiTheme="minorHAnsi" w:cstheme="minorHAnsi"/>
          <w:b/>
          <w:sz w:val="22"/>
          <w:szCs w:val="22"/>
          <w:u w:val="single"/>
        </w:rPr>
        <w:t>nd act de:</w:t>
      </w:r>
    </w:p>
    <w:p w14:paraId="5CA99A7D" w14:textId="37D1162C" w:rsidR="00554193" w:rsidRPr="00761564" w:rsidRDefault="00554193" w:rsidP="00554193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spacing w:val="-2"/>
          <w:sz w:val="22"/>
          <w:szCs w:val="22"/>
        </w:rPr>
        <w:t>prevederile art.</w:t>
      </w:r>
      <w:r w:rsidR="0076156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9 pct.</w:t>
      </w:r>
      <w:r w:rsidR="0076156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3 din Carta europeană a autonomiei locale, adoptată la </w:t>
      </w:r>
      <w:r w:rsidR="00761564" w:rsidRPr="00761564">
        <w:rPr>
          <w:rFonts w:asciiTheme="minorHAnsi" w:hAnsiTheme="minorHAnsi" w:cstheme="minorHAnsi"/>
          <w:spacing w:val="-2"/>
          <w:sz w:val="22"/>
          <w:szCs w:val="22"/>
        </w:rPr>
        <w:t>Strasbourg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 la 15 octombrie 1985 </w:t>
      </w:r>
      <w:r w:rsidR="001042ED" w:rsidRPr="00761564">
        <w:rPr>
          <w:rFonts w:asciiTheme="minorHAnsi" w:hAnsiTheme="minorHAnsi" w:cstheme="minorHAnsi"/>
          <w:spacing w:val="-2"/>
          <w:sz w:val="22"/>
          <w:szCs w:val="22"/>
        </w:rPr>
        <w:t>și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 ratificată prin Legea nr. 199/1997;</w:t>
      </w:r>
    </w:p>
    <w:p w14:paraId="7198994E" w14:textId="0751AC60" w:rsidR="00554193" w:rsidRPr="00761564" w:rsidRDefault="00554193" w:rsidP="00554193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spacing w:val="-2"/>
          <w:sz w:val="22"/>
          <w:szCs w:val="22"/>
        </w:rPr>
        <w:t>prevederile art.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121 alin.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(1) și (2) din Constituția României, republicată, aprobată prin Legea de revizuire a Constituției României nr.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429/2003;</w:t>
      </w:r>
    </w:p>
    <w:p w14:paraId="063E34C2" w14:textId="56A69B16" w:rsidR="00554193" w:rsidRPr="00761564" w:rsidRDefault="00554193" w:rsidP="00554193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spacing w:val="-2"/>
          <w:sz w:val="22"/>
          <w:szCs w:val="22"/>
        </w:rPr>
        <w:t>prevederile art.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211 din Ordonanța de urgență a Guvernului nr.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57/2019 privind Codul Administrativ, cu 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modificările și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completările ulterioare;</w:t>
      </w:r>
    </w:p>
    <w:p w14:paraId="03A3E7FC" w14:textId="0A31AB2D" w:rsidR="00AB73A6" w:rsidRPr="00761564" w:rsidRDefault="00554193" w:rsidP="00554193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spacing w:val="-2"/>
          <w:sz w:val="22"/>
          <w:szCs w:val="22"/>
        </w:rPr>
        <w:t>prevederile Legii nr.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24/2000 privind normele de tehnică legislativă pentru elaborarea actelor normative, rerepublicată, </w:t>
      </w:r>
      <w:r w:rsidR="001042ED" w:rsidRPr="001042ED">
        <w:rPr>
          <w:rFonts w:asciiTheme="minorHAnsi" w:hAnsiTheme="minorHAnsi" w:cstheme="minorHAnsi"/>
          <w:spacing w:val="-2"/>
          <w:sz w:val="22"/>
          <w:szCs w:val="22"/>
        </w:rPr>
        <w:t>cu modificările și completările ulterioare</w:t>
      </w:r>
      <w:r w:rsidR="00AB73A6" w:rsidRPr="00761564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4207670B" w14:textId="77777777" w:rsidR="00623F97" w:rsidRPr="00761564" w:rsidRDefault="00623F97" w:rsidP="00623F97">
      <w:pPr>
        <w:spacing w:before="4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61564">
        <w:rPr>
          <w:rFonts w:asciiTheme="minorHAnsi" w:hAnsiTheme="minorHAnsi" w:cstheme="minorHAnsi"/>
          <w:b/>
          <w:sz w:val="22"/>
          <w:szCs w:val="22"/>
          <w:u w:val="single"/>
        </w:rPr>
        <w:t>Văzând:</w:t>
      </w:r>
    </w:p>
    <w:p w14:paraId="684928BD" w14:textId="77777777" w:rsidR="001042ED" w:rsidRDefault="001042ED" w:rsidP="00801986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042ED">
        <w:rPr>
          <w:rFonts w:asciiTheme="minorHAnsi" w:hAnsiTheme="minorHAnsi" w:cstheme="minorHAnsi"/>
          <w:spacing w:val="-2"/>
          <w:sz w:val="22"/>
          <w:szCs w:val="22"/>
        </w:rPr>
        <w:t xml:space="preserve">Hotărârea Consiliului Local al Comunei Șoldanu nr. 33/27.07.2009 privind atribuirea de denumiri străzilor din cadrul comunei Șoldanu, județul Călăraşi; </w:t>
      </w:r>
    </w:p>
    <w:p w14:paraId="69B57ABC" w14:textId="6BD08E37" w:rsidR="00CB0C8C" w:rsidRPr="00CB0C8C" w:rsidRDefault="00CB0C8C" w:rsidP="007535B5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B0C8C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66 din 27.09.2022 privind aprobarea trecerii din domeniul privat în domeniul public al Comunei Șoldanu a imobilului situat în intravilanul Satului Negoești, Tarlaua 29, Parcela 2, Lotul nr. 3, număr cadastral 22209 și atribuirea denumirii;</w:t>
      </w:r>
    </w:p>
    <w:p w14:paraId="1DD88570" w14:textId="1CC26BFD" w:rsidR="001042ED" w:rsidRDefault="001042ED" w:rsidP="00AF3B79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042ED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52/25.10.2017 privind aprobarea Nomenclaturii stradale a comunei Șoldanu, județul Călărași;</w:t>
      </w:r>
    </w:p>
    <w:p w14:paraId="00024339" w14:textId="0B31A070" w:rsidR="00056265" w:rsidRPr="001042ED" w:rsidRDefault="001042ED" w:rsidP="0066600F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042ED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52/25.11.2021 privind aprobarea actualizării Nomenclaturii stradale a comunei Șoldanu, județul Călărași, în noiembrie 2022</w:t>
      </w:r>
      <w:r w:rsidR="00056265" w:rsidRPr="001042ED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50B78C82" w14:textId="4991906B" w:rsidR="00A24F27" w:rsidRPr="00B01716" w:rsidRDefault="00A24F27" w:rsidP="00794BB7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B01716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43 din 26.09.2019 pentru aprobarea revizuirii</w:t>
      </w:r>
      <w:r w:rsidR="00B01716" w:rsidRPr="00B0171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01716">
        <w:rPr>
          <w:rFonts w:asciiTheme="minorHAnsi" w:hAnsiTheme="minorHAnsi" w:cstheme="minorHAnsi"/>
          <w:spacing w:val="-2"/>
          <w:sz w:val="22"/>
          <w:szCs w:val="22"/>
        </w:rPr>
        <w:t>Regulamentului de organizare și funcționare a Consiliului local al comunei Șoldanu, județul</w:t>
      </w:r>
      <w:r w:rsidR="00B01716" w:rsidRPr="00B0171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01716">
        <w:rPr>
          <w:rFonts w:asciiTheme="minorHAnsi" w:hAnsiTheme="minorHAnsi" w:cstheme="minorHAnsi"/>
          <w:spacing w:val="-2"/>
          <w:sz w:val="22"/>
          <w:szCs w:val="22"/>
        </w:rPr>
        <w:t>Călărași, cu modificările și completările ulterioare;</w:t>
      </w:r>
    </w:p>
    <w:p w14:paraId="612544C7" w14:textId="6DC88B1A" w:rsidR="00A24F27" w:rsidRPr="00B01716" w:rsidRDefault="00A24F27" w:rsidP="00DF2260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B01716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40 din 19.08.2019 privind aprobarea</w:t>
      </w:r>
      <w:r w:rsidR="00B01716" w:rsidRPr="00B0171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01716">
        <w:rPr>
          <w:rFonts w:asciiTheme="minorHAnsi" w:hAnsiTheme="minorHAnsi" w:cstheme="minorHAnsi"/>
          <w:spacing w:val="-2"/>
          <w:sz w:val="22"/>
          <w:szCs w:val="22"/>
        </w:rPr>
        <w:t>Regulamentului propriu cuprinzând măsurile metodologice, organizatorice, termenele și circulația</w:t>
      </w:r>
      <w:r w:rsidR="00B01716" w:rsidRPr="00B0171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01716">
        <w:rPr>
          <w:rFonts w:asciiTheme="minorHAnsi" w:hAnsiTheme="minorHAnsi" w:cstheme="minorHAnsi"/>
          <w:spacing w:val="-2"/>
          <w:sz w:val="22"/>
          <w:szCs w:val="22"/>
        </w:rPr>
        <w:t>proiectelor de hotărâri cu caracter normativ care se supun adoptării Consiliului Local al Comunei</w:t>
      </w:r>
      <w:r w:rsidR="00B01716" w:rsidRPr="00B0171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01716">
        <w:rPr>
          <w:rFonts w:asciiTheme="minorHAnsi" w:hAnsiTheme="minorHAnsi" w:cstheme="minorHAnsi"/>
          <w:spacing w:val="-2"/>
          <w:sz w:val="22"/>
          <w:szCs w:val="22"/>
        </w:rPr>
        <w:t>Șoldanu, cu modificările și</w:t>
      </w:r>
      <w:r w:rsidR="00B01716" w:rsidRPr="00B0171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01716">
        <w:rPr>
          <w:rFonts w:asciiTheme="minorHAnsi" w:hAnsiTheme="minorHAnsi" w:cstheme="minorHAnsi"/>
          <w:spacing w:val="-2"/>
          <w:sz w:val="22"/>
          <w:szCs w:val="22"/>
        </w:rPr>
        <w:t>completările ulterioare;</w:t>
      </w:r>
    </w:p>
    <w:p w14:paraId="4BC18AA2" w14:textId="47FCE1AE" w:rsidR="00A24F27" w:rsidRDefault="00A24F27" w:rsidP="0009207E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B01716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49 din 29.09.2023 privind aprobarea alegerii</w:t>
      </w:r>
      <w:r w:rsidR="00B01716" w:rsidRPr="00B0171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01716">
        <w:rPr>
          <w:rFonts w:asciiTheme="minorHAnsi" w:hAnsiTheme="minorHAnsi" w:cstheme="minorHAnsi"/>
          <w:spacing w:val="-2"/>
          <w:sz w:val="22"/>
          <w:szCs w:val="22"/>
        </w:rPr>
        <w:t xml:space="preserve">Președintelui de </w:t>
      </w:r>
      <w:r w:rsidR="00B01716" w:rsidRPr="00B01716">
        <w:rPr>
          <w:rFonts w:asciiTheme="minorHAnsi" w:hAnsiTheme="minorHAnsi" w:cstheme="minorHAnsi"/>
          <w:spacing w:val="-2"/>
          <w:sz w:val="22"/>
          <w:szCs w:val="22"/>
        </w:rPr>
        <w:t>ședință</w:t>
      </w:r>
      <w:r w:rsidRPr="00B01716">
        <w:rPr>
          <w:rFonts w:asciiTheme="minorHAnsi" w:hAnsiTheme="minorHAnsi" w:cstheme="minorHAnsi"/>
          <w:spacing w:val="-2"/>
          <w:sz w:val="22"/>
          <w:szCs w:val="22"/>
        </w:rPr>
        <w:t xml:space="preserve"> al Consiliului Local al Comunei Șoldanu pentru lunile octombrie,</w:t>
      </w:r>
      <w:r w:rsidR="00B01716" w:rsidRPr="00B0171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01716">
        <w:rPr>
          <w:rFonts w:asciiTheme="minorHAnsi" w:hAnsiTheme="minorHAnsi" w:cstheme="minorHAnsi"/>
          <w:spacing w:val="-2"/>
          <w:sz w:val="22"/>
          <w:szCs w:val="22"/>
        </w:rPr>
        <w:t>noiembrie, decembrie 2023.</w:t>
      </w:r>
    </w:p>
    <w:p w14:paraId="590CE3BC" w14:textId="01AF5C81" w:rsidR="00B01716" w:rsidRPr="00B01716" w:rsidRDefault="00B01716" w:rsidP="00B01716">
      <w:pPr>
        <w:spacing w:before="4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Luând act de</w:t>
      </w:r>
      <w:r w:rsidRPr="00B01716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3DE6A842" w14:textId="69278E07" w:rsidR="004D45A1" w:rsidRPr="001022B4" w:rsidRDefault="00056265" w:rsidP="00F0781F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022B4">
        <w:rPr>
          <w:rFonts w:asciiTheme="minorHAnsi" w:hAnsiTheme="minorHAnsi" w:cstheme="minorHAnsi"/>
          <w:spacing w:val="-2"/>
          <w:sz w:val="22"/>
          <w:szCs w:val="22"/>
        </w:rPr>
        <w:t xml:space="preserve">Proiectul de hotărâre privind </w:t>
      </w:r>
      <w:r w:rsidR="001022B4" w:rsidRPr="001022B4">
        <w:rPr>
          <w:rFonts w:asciiTheme="minorHAnsi" w:hAnsiTheme="minorHAnsi" w:cstheme="minorHAnsi"/>
          <w:spacing w:val="-2"/>
          <w:sz w:val="22"/>
          <w:szCs w:val="22"/>
        </w:rPr>
        <w:t>aprobarea actualizării Nomenclaturii stradale a Comunei Șoldanu, Județul Călărași, în</w:t>
      </w:r>
      <w:r w:rsidR="001022B4" w:rsidRPr="001022B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022B4" w:rsidRPr="001022B4">
        <w:rPr>
          <w:rFonts w:asciiTheme="minorHAnsi" w:hAnsiTheme="minorHAnsi" w:cstheme="minorHAnsi"/>
          <w:spacing w:val="-2"/>
          <w:sz w:val="22"/>
          <w:szCs w:val="22"/>
        </w:rPr>
        <w:t>noiembrie 2023</w:t>
      </w:r>
      <w:r w:rsidRPr="001022B4">
        <w:rPr>
          <w:rFonts w:asciiTheme="minorHAnsi" w:hAnsiTheme="minorHAnsi" w:cstheme="minorHAnsi"/>
          <w:spacing w:val="-2"/>
          <w:sz w:val="22"/>
          <w:szCs w:val="22"/>
        </w:rPr>
        <w:t xml:space="preserve">, înscris în Registrul pentru evidența proiectelor de hotărâre ale Consiliului Local al Comunei Șoldanu cu nr. </w:t>
      </w:r>
      <w:r w:rsidR="001022B4" w:rsidRPr="001022B4">
        <w:rPr>
          <w:rFonts w:asciiTheme="minorHAnsi" w:hAnsiTheme="minorHAnsi" w:cstheme="minorHAnsi"/>
          <w:spacing w:val="-2"/>
          <w:sz w:val="22"/>
          <w:szCs w:val="22"/>
        </w:rPr>
        <w:t>67 din 16.11.2023</w:t>
      </w:r>
      <w:r w:rsidR="004D45A1" w:rsidRPr="001022B4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54D1D34D" w14:textId="77777777" w:rsidR="008722FA" w:rsidRPr="00761564" w:rsidRDefault="00F9062B" w:rsidP="006E0545">
      <w:pPr>
        <w:spacing w:before="4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61564">
        <w:rPr>
          <w:rFonts w:asciiTheme="minorHAnsi" w:hAnsiTheme="minorHAnsi" w:cstheme="minorHAnsi"/>
          <w:b/>
          <w:sz w:val="22"/>
          <w:szCs w:val="22"/>
          <w:u w:val="single"/>
        </w:rPr>
        <w:t>A</w:t>
      </w:r>
      <w:r w:rsidR="00E94061" w:rsidRPr="00761564">
        <w:rPr>
          <w:rFonts w:asciiTheme="minorHAnsi" w:hAnsiTheme="minorHAnsi" w:cstheme="minorHAnsi"/>
          <w:b/>
          <w:sz w:val="22"/>
          <w:szCs w:val="22"/>
          <w:u w:val="single"/>
        </w:rPr>
        <w:t>naliz</w:t>
      </w:r>
      <w:r w:rsidRPr="00761564">
        <w:rPr>
          <w:rFonts w:asciiTheme="minorHAnsi" w:hAnsiTheme="minorHAnsi" w:cstheme="minorHAnsi"/>
          <w:b/>
          <w:sz w:val="22"/>
          <w:szCs w:val="22"/>
          <w:u w:val="single"/>
        </w:rPr>
        <w:t>â</w:t>
      </w:r>
      <w:r w:rsidR="00E94061" w:rsidRPr="00761564">
        <w:rPr>
          <w:rFonts w:asciiTheme="minorHAnsi" w:hAnsiTheme="minorHAnsi" w:cstheme="minorHAnsi"/>
          <w:b/>
          <w:sz w:val="22"/>
          <w:szCs w:val="22"/>
          <w:u w:val="single"/>
        </w:rPr>
        <w:t>nd prevederile</w:t>
      </w:r>
      <w:r w:rsidR="005D178C" w:rsidRPr="00761564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10A41D52" w14:textId="14F6DE89" w:rsidR="007B2331" w:rsidRPr="00761564" w:rsidRDefault="00BD0B95" w:rsidP="00B07651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Ordonanței de urgență a Guvernului nr.</w:t>
      </w:r>
      <w:r w:rsidR="0049686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57/2019 </w:t>
      </w:r>
      <w:r w:rsidRPr="00761564">
        <w:rPr>
          <w:rFonts w:asciiTheme="minorHAnsi" w:hAnsiTheme="minorHAnsi" w:cstheme="minorHAnsi"/>
          <w:bCs/>
          <w:i w:val="0"/>
          <w:sz w:val="22"/>
          <w:szCs w:val="22"/>
          <w:lang w:val="ro-RO"/>
        </w:rPr>
        <w:t>privind Codul administrativ</w:t>
      </w:r>
      <w:r w:rsidR="00554193" w:rsidRPr="00761564">
        <w:rPr>
          <w:rFonts w:asciiTheme="minorHAnsi" w:hAnsiTheme="minorHAnsi" w:cstheme="minorHAnsi"/>
          <w:bCs/>
          <w:i w:val="0"/>
          <w:sz w:val="22"/>
          <w:szCs w:val="22"/>
          <w:lang w:val="ro-RO"/>
        </w:rPr>
        <w:t>, cu completările ulterioare</w:t>
      </w:r>
      <w:r w:rsidR="00B07651" w:rsidRPr="00761564">
        <w:rPr>
          <w:rFonts w:asciiTheme="minorHAnsi" w:hAnsiTheme="minorHAnsi" w:cstheme="minorHAnsi"/>
          <w:bCs/>
          <w:i w:val="0"/>
          <w:sz w:val="22"/>
          <w:szCs w:val="22"/>
          <w:lang w:val="ro-RO"/>
        </w:rPr>
        <w:t>:</w:t>
      </w:r>
      <w:r w:rsidR="00B07651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</w:p>
    <w:p w14:paraId="3BCB082B" w14:textId="5DC3F21A" w:rsidR="00BD0B95" w:rsidRPr="00A257A3" w:rsidRDefault="002314A7" w:rsidP="00BD0B95">
      <w:pPr>
        <w:pStyle w:val="Corptext2"/>
        <w:numPr>
          <w:ilvl w:val="1"/>
          <w:numId w:val="11"/>
        </w:numPr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</w:pPr>
      <w:r w:rsidRPr="00761564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art.</w:t>
      </w:r>
      <w:r w:rsidR="0049686C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 </w:t>
      </w:r>
      <w:r w:rsidR="00BD0B95" w:rsidRPr="00761564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84</w:t>
      </w:r>
      <w:r w:rsidRPr="00761564">
        <w:rPr>
          <w:rFonts w:asciiTheme="minorHAnsi" w:hAnsiTheme="minorHAnsi" w:cstheme="minorHAnsi"/>
          <w:bCs/>
          <w:i w:val="0"/>
          <w:sz w:val="22"/>
          <w:szCs w:val="22"/>
          <w:lang w:val="ro-RO"/>
        </w:rPr>
        <w:t xml:space="preserve"> - </w:t>
      </w:r>
      <w:r w:rsidR="00BD0B95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(1) Autonomia locala, definita la art. 5 lit. j), se exercita de </w:t>
      </w:r>
      <w:r w:rsidR="00A257A3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autoritățile</w:t>
      </w:r>
      <w:r w:rsidR="00BD0B95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A257A3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="00BD0B95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publice locale.</w:t>
      </w:r>
    </w:p>
    <w:p w14:paraId="770538A1" w14:textId="06BAA6D3" w:rsidR="00BD0B95" w:rsidRPr="00A257A3" w:rsidRDefault="00BD0B95" w:rsidP="00AA5CDD">
      <w:pPr>
        <w:pStyle w:val="Corptext2"/>
        <w:ind w:left="1070"/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</w:pP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  (2) </w:t>
      </w:r>
      <w:r w:rsidR="00A257A3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Dispozițiile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alin. (1) nu aduc atingere </w:t>
      </w:r>
      <w:r w:rsidR="00A257A3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posibilității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de a recurge la consultarea locuitorilor prin referendum sau prin orice alta forma de participare directa a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cetățenilor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la treburile publice, in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condițiile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legii.</w:t>
      </w:r>
    </w:p>
    <w:p w14:paraId="1E5A5E9E" w14:textId="7BD9B605" w:rsidR="00BD0B95" w:rsidRPr="00A257A3" w:rsidRDefault="00BD0B95" w:rsidP="00AA5CDD">
      <w:pPr>
        <w:pStyle w:val="Corptext2"/>
        <w:ind w:left="1070"/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</w:pP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lastRenderedPageBreak/>
        <w:t xml:space="preserve">   (3) Autonomia locala este numai administrativa si financiara, fiind exercitata pe baza si in limitele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prevăzute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de lege.</w:t>
      </w:r>
    </w:p>
    <w:p w14:paraId="0BEC9D0E" w14:textId="79F81A21" w:rsidR="00BD0B95" w:rsidRPr="00A257A3" w:rsidRDefault="00BD0B95" w:rsidP="00AA5CDD">
      <w:pPr>
        <w:pStyle w:val="Corptext2"/>
        <w:ind w:left="1070"/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</w:pP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  (4) Autonomia locala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privește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organizarea,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funcționarea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, competenta si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atribuțiile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autorităților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publice locale, precum si gestionarea resurselor care, potrivit legii,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aparțin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comunei,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orașului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, municipiului sau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județului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,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după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caz.</w:t>
      </w:r>
    </w:p>
    <w:p w14:paraId="03059F4B" w14:textId="5262B9F6" w:rsidR="002314A7" w:rsidRPr="00A257A3" w:rsidRDefault="00BD0B95" w:rsidP="00AA5CDD">
      <w:pPr>
        <w:pStyle w:val="Corptext2"/>
        <w:ind w:left="1070"/>
        <w:rPr>
          <w:rFonts w:asciiTheme="minorHAnsi" w:hAnsiTheme="minorHAnsi" w:cstheme="minorHAnsi"/>
          <w:bCs/>
          <w:iCs/>
          <w:color w:val="FF0000"/>
          <w:sz w:val="22"/>
          <w:szCs w:val="22"/>
          <w:lang w:val="ro-RO"/>
        </w:rPr>
      </w:pP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  (5) Autonomia locala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garantează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autorităților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publice locale dreptul ca, in limitele legii, sa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aibă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inițiative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in toate domeniile, cu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excepția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celor date in mod expres in competenta altor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autorități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publice</w:t>
      </w:r>
      <w:r w:rsidR="002314A7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;</w:t>
      </w:r>
    </w:p>
    <w:p w14:paraId="29E553C0" w14:textId="6E2B82FA" w:rsidR="006E63E2" w:rsidRPr="00086084" w:rsidRDefault="005B147E" w:rsidP="00AA5CDD">
      <w:pPr>
        <w:pStyle w:val="Corptext2"/>
        <w:numPr>
          <w:ilvl w:val="1"/>
          <w:numId w:val="11"/>
        </w:numPr>
        <w:rPr>
          <w:rStyle w:val="ln2tparagraf"/>
          <w:rFonts w:asciiTheme="minorHAnsi" w:hAnsiTheme="minorHAnsi" w:cstheme="minorHAnsi"/>
          <w:bCs/>
          <w:iCs/>
          <w:sz w:val="22"/>
          <w:szCs w:val="22"/>
          <w:lang w:val="ro-RO"/>
        </w:rPr>
      </w:pPr>
      <w:r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art.</w:t>
      </w:r>
      <w:r w:rsidR="00AA5CDD" w:rsidRPr="00761564">
        <w:rPr>
          <w:rFonts w:asciiTheme="minorHAnsi" w:hAnsiTheme="minorHAnsi" w:cstheme="minorHAnsi"/>
          <w:lang w:val="ro-RO"/>
        </w:rPr>
        <w:t xml:space="preserve"> </w:t>
      </w:r>
      <w:r w:rsidR="00AA5CDD"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87 alin.</w:t>
      </w:r>
      <w:r w:rsidR="0049686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="00AA5CDD"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(5) </w:t>
      </w:r>
      <w:r w:rsidR="008F4993" w:rsidRPr="00761564">
        <w:rPr>
          <w:rStyle w:val="ln2tpunct"/>
          <w:rFonts w:asciiTheme="minorHAnsi" w:hAnsiTheme="minorHAnsi" w:cstheme="minorHAnsi"/>
          <w:i w:val="0"/>
          <w:sz w:val="22"/>
          <w:szCs w:val="22"/>
          <w:lang w:val="ro-RO"/>
        </w:rPr>
        <w:t xml:space="preserve"> -</w:t>
      </w:r>
      <w:r w:rsidR="005A0376" w:rsidRPr="00761564">
        <w:rPr>
          <w:rStyle w:val="ln2tpunct"/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BA5C6A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Autoritățile</w:t>
      </w:r>
      <w:r w:rsidR="00AA5CDD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="00AA5CDD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publice locale </w:t>
      </w:r>
      <w:r w:rsidR="00BA5C6A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administrează</w:t>
      </w:r>
      <w:r w:rsidR="00AA5CDD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sau, </w:t>
      </w:r>
      <w:r w:rsidR="00BA5C6A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după</w:t>
      </w:r>
      <w:r w:rsidR="00AA5CDD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caz, dispun de resursele financiare, precum si de bunurile proprietate publica sau privata ale </w:t>
      </w:r>
      <w:r w:rsidR="00BA5C6A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unităților</w:t>
      </w:r>
      <w:r w:rsidR="00AA5CDD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administrativ-teritoriale, in conformitate cu principiul autonomiei locale</w:t>
      </w:r>
      <w:r w:rsidR="00651338" w:rsidRPr="00086084">
        <w:rPr>
          <w:rStyle w:val="ln2tparagraf"/>
          <w:rFonts w:asciiTheme="minorHAnsi" w:hAnsiTheme="minorHAnsi" w:cstheme="minorHAnsi"/>
          <w:iCs/>
          <w:sz w:val="22"/>
          <w:szCs w:val="22"/>
          <w:lang w:val="ro-RO"/>
        </w:rPr>
        <w:t>,</w:t>
      </w:r>
    </w:p>
    <w:p w14:paraId="5DCAB5A5" w14:textId="164CA231" w:rsidR="00782D6A" w:rsidRPr="00086084" w:rsidRDefault="007E47B0" w:rsidP="00782D6A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iCs/>
          <w:sz w:val="22"/>
          <w:szCs w:val="22"/>
          <w:lang w:val="ro-RO"/>
        </w:rPr>
      </w:pPr>
      <w:r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art.</w:t>
      </w:r>
      <w:r w:rsidR="0049686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="00AA5CDD"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129 alin.</w:t>
      </w:r>
      <w:r w:rsidR="0049686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="00AA5CDD"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(2) lit. c) </w:t>
      </w:r>
      <w:r w:rsidR="008F4993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-</w:t>
      </w:r>
      <w:r w:rsidR="005A0376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AA5CDD" w:rsidRPr="00086084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Consiliul local exercita </w:t>
      </w:r>
      <w:r w:rsidR="00BA5C6A" w:rsidRPr="00086084">
        <w:rPr>
          <w:rFonts w:asciiTheme="minorHAnsi" w:hAnsiTheme="minorHAnsi" w:cstheme="minorHAnsi"/>
          <w:iCs/>
          <w:sz w:val="22"/>
          <w:szCs w:val="22"/>
          <w:lang w:val="ro-RO"/>
        </w:rPr>
        <w:t>următoarele</w:t>
      </w:r>
      <w:r w:rsidR="00AA5CDD" w:rsidRPr="00086084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categorii de </w:t>
      </w:r>
      <w:r w:rsidR="00137A41" w:rsidRPr="00086084">
        <w:rPr>
          <w:rFonts w:asciiTheme="minorHAnsi" w:hAnsiTheme="minorHAnsi" w:cstheme="minorHAnsi"/>
          <w:iCs/>
          <w:sz w:val="22"/>
          <w:szCs w:val="22"/>
          <w:lang w:val="ro-RO"/>
        </w:rPr>
        <w:t>atribuții</w:t>
      </w:r>
      <w:r w:rsidR="00AA5CDD" w:rsidRPr="00086084">
        <w:rPr>
          <w:rFonts w:asciiTheme="minorHAnsi" w:hAnsiTheme="minorHAnsi" w:cstheme="minorHAnsi"/>
          <w:iCs/>
          <w:sz w:val="22"/>
          <w:szCs w:val="22"/>
          <w:lang w:val="ro-RO"/>
        </w:rPr>
        <w:t>:</w:t>
      </w:r>
    </w:p>
    <w:p w14:paraId="645F07ED" w14:textId="1E26093B" w:rsidR="00B07651" w:rsidRPr="00761564" w:rsidRDefault="00137A41" w:rsidP="00782D6A">
      <w:pPr>
        <w:pStyle w:val="Corptext2"/>
        <w:numPr>
          <w:ilvl w:val="2"/>
          <w:numId w:val="11"/>
        </w:numPr>
        <w:rPr>
          <w:rStyle w:val="ln2tlitera"/>
          <w:rFonts w:asciiTheme="minorHAnsi" w:hAnsiTheme="minorHAnsi" w:cstheme="minorHAnsi"/>
          <w:i w:val="0"/>
          <w:sz w:val="22"/>
          <w:szCs w:val="22"/>
          <w:lang w:val="ro-RO"/>
        </w:rPr>
      </w:pPr>
      <w:r w:rsidRPr="00086084">
        <w:rPr>
          <w:rFonts w:asciiTheme="minorHAnsi" w:hAnsiTheme="minorHAnsi" w:cstheme="minorHAnsi"/>
          <w:iCs/>
          <w:sz w:val="22"/>
          <w:szCs w:val="22"/>
          <w:lang w:val="ro-RO"/>
        </w:rPr>
        <w:t>atribuții</w:t>
      </w:r>
      <w:r w:rsidR="00AA5CDD" w:rsidRPr="00086084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privind administrarea domeniului public si privat al comunei, </w:t>
      </w:r>
      <w:r w:rsidRPr="00086084">
        <w:rPr>
          <w:rFonts w:asciiTheme="minorHAnsi" w:hAnsiTheme="minorHAnsi" w:cstheme="minorHAnsi"/>
          <w:iCs/>
          <w:sz w:val="22"/>
          <w:szCs w:val="22"/>
          <w:lang w:val="ro-RO"/>
        </w:rPr>
        <w:t>orașului</w:t>
      </w:r>
      <w:r w:rsidR="00AA5CDD" w:rsidRPr="00086084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sau municipiului;</w:t>
      </w:r>
      <w:r w:rsidR="00B07651" w:rsidRPr="00761564">
        <w:rPr>
          <w:rStyle w:val="ln2tlitera"/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</w:p>
    <w:p w14:paraId="5DA9D454" w14:textId="0F0073E7" w:rsidR="00BF15A9" w:rsidRPr="00086084" w:rsidRDefault="00BF15A9" w:rsidP="00BF15A9">
      <w:pPr>
        <w:pStyle w:val="Corptext2"/>
        <w:numPr>
          <w:ilvl w:val="1"/>
          <w:numId w:val="11"/>
        </w:numPr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</w:pPr>
      <w:r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art.</w:t>
      </w:r>
      <w:r w:rsidR="0049686C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 </w:t>
      </w:r>
      <w:r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129 alin</w:t>
      </w:r>
      <w:r w:rsidR="0049686C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 </w:t>
      </w:r>
      <w:r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.(</w:t>
      </w:r>
      <w:r w:rsidR="00C55515"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6</w:t>
      </w:r>
      <w:r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) lit. </w:t>
      </w:r>
      <w:r w:rsidR="00C55515"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d</w:t>
      </w:r>
      <w:r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)</w:t>
      </w:r>
      <w:r w:rsidR="00C55515" w:rsidRPr="00761564">
        <w:rPr>
          <w:rStyle w:val="ln2tlitera"/>
          <w:rFonts w:asciiTheme="minorHAnsi" w:hAnsiTheme="minorHAnsi" w:cstheme="minorHAnsi"/>
          <w:i w:val="0"/>
          <w:sz w:val="22"/>
          <w:szCs w:val="22"/>
          <w:lang w:val="ro-RO"/>
        </w:rPr>
        <w:t xml:space="preserve"> - 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In exercitarea </w:t>
      </w:r>
      <w:r w:rsidR="0049686C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>atribuțiilor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49686C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>prevăzute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 la alin. (2) lit. c), consiliul local: atribuie sau schimba, in </w:t>
      </w:r>
      <w:r w:rsidR="0049686C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>condițiile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 legii, denumiri de </w:t>
      </w:r>
      <w:r w:rsidR="0049686C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>străzi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, de </w:t>
      </w:r>
      <w:r w:rsidR="0049686C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>piețe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 si de orice alte obiective de interes public local.</w:t>
      </w:r>
    </w:p>
    <w:p w14:paraId="2CBFF9DF" w14:textId="600D3438" w:rsidR="00A377DA" w:rsidRPr="00761564" w:rsidRDefault="00A377DA" w:rsidP="00484822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Legii</w:t>
      </w:r>
      <w:r w:rsidR="00484822" w:rsidRPr="00761564">
        <w:rPr>
          <w:rFonts w:asciiTheme="minorHAnsi" w:hAnsiTheme="minorHAnsi" w:cstheme="minorHAnsi"/>
          <w:b/>
          <w:spacing w:val="-2"/>
          <w:sz w:val="22"/>
          <w:szCs w:val="22"/>
        </w:rPr>
        <w:t xml:space="preserve"> cadastrului și publicității imobiliare nr.</w:t>
      </w:r>
      <w:r w:rsidR="0049686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484822" w:rsidRPr="00761564">
        <w:rPr>
          <w:rFonts w:asciiTheme="minorHAnsi" w:hAnsiTheme="minorHAnsi" w:cstheme="minorHAnsi"/>
          <w:b/>
          <w:spacing w:val="-2"/>
          <w:sz w:val="22"/>
          <w:szCs w:val="22"/>
        </w:rPr>
        <w:t>7/1996</w:t>
      </w:r>
      <w:r w:rsidR="00484822" w:rsidRPr="00761564">
        <w:rPr>
          <w:rFonts w:asciiTheme="minorHAnsi" w:hAnsiTheme="minorHAnsi" w:cstheme="minorHAnsi"/>
          <w:spacing w:val="-2"/>
          <w:sz w:val="22"/>
          <w:szCs w:val="22"/>
        </w:rPr>
        <w:t>, rerepublicată (r3), modificată și completată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:</w:t>
      </w:r>
    </w:p>
    <w:p w14:paraId="5BE1B3A1" w14:textId="52D10757" w:rsidR="00484822" w:rsidRPr="00761564" w:rsidRDefault="00A377DA" w:rsidP="00A377DA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color w:val="000000"/>
          <w:sz w:val="22"/>
          <w:szCs w:val="22"/>
        </w:rPr>
      </w:pP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art.</w:t>
      </w:r>
      <w:r w:rsidR="0049686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5 alin.</w:t>
      </w:r>
      <w:r w:rsidRPr="00761564">
        <w:rPr>
          <w:rFonts w:asciiTheme="minorHAnsi" w:hAnsiTheme="minorHAnsi" w:cstheme="minorHAnsi"/>
          <w:b/>
          <w:bCs/>
          <w:sz w:val="22"/>
          <w:szCs w:val="22"/>
        </w:rPr>
        <w:t xml:space="preserve">(1) </w:t>
      </w:r>
      <w:r w:rsidRPr="00761564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Nomenclatura stradal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se aprob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prin hot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â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re a consiliului local, se organizeaz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pe fiecare localitate 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reprezint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eviden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a primar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unitar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care serve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te la atribuirea denumirii str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zii 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a num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rului administrativ</w:t>
      </w:r>
      <w:r w:rsidR="00484822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;</w:t>
      </w:r>
    </w:p>
    <w:p w14:paraId="7CB51C99" w14:textId="3813861F" w:rsidR="00C849BB" w:rsidRPr="00761564" w:rsidRDefault="00C849BB" w:rsidP="00484822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Legii</w:t>
      </w:r>
      <w:r w:rsidR="00484822" w:rsidRPr="00761564">
        <w:rPr>
          <w:rFonts w:asciiTheme="minorHAnsi" w:hAnsiTheme="minorHAnsi" w:cstheme="minorHAnsi"/>
          <w:b/>
          <w:spacing w:val="-2"/>
          <w:sz w:val="22"/>
          <w:szCs w:val="22"/>
        </w:rPr>
        <w:t xml:space="preserve"> nr.</w:t>
      </w:r>
      <w:r w:rsidR="0049686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484822" w:rsidRPr="00761564">
        <w:rPr>
          <w:rFonts w:asciiTheme="minorHAnsi" w:hAnsiTheme="minorHAnsi" w:cstheme="minorHAnsi"/>
          <w:b/>
          <w:spacing w:val="-2"/>
          <w:sz w:val="22"/>
          <w:szCs w:val="22"/>
        </w:rPr>
        <w:t>227/2015 privind Codul Fiscal</w:t>
      </w:r>
      <w:r w:rsidR="00484822"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 cu modificările și completările ulterioare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:</w:t>
      </w:r>
    </w:p>
    <w:p w14:paraId="4B17161D" w14:textId="3AECBA7C" w:rsidR="00484822" w:rsidRPr="00086084" w:rsidRDefault="00C849BB" w:rsidP="00C849BB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art.</w:t>
      </w:r>
      <w:r w:rsidR="0049686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453 lit.</w:t>
      </w:r>
      <w:r w:rsidR="0049686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g)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 - 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nomenclatura stradal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- lista care con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ine denumirile tuturor str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zilor dintr-o unitate administrativ-teritorial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, numerele de identificare a imobilelor pe fiecare strad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în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parte, precum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i titularul dreptului de proprietate al </w:t>
      </w:r>
      <w:r w:rsidR="0049686C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fiecărui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imobil; nomenclatura stradal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se organizeaz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pe fiecare localitate rural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urban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reprezint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eviden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a primar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unitar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care serve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te la atribuirea adresei domiciliului/re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edin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ei persoanei fizice, a sediului persoanei juridice, precum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a fiec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rui imobil, teren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i/sau cl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dire</w:t>
      </w:r>
      <w:r w:rsidR="00C84A88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.</w:t>
      </w:r>
    </w:p>
    <w:p w14:paraId="674B82AF" w14:textId="77777777" w:rsidR="00A4481C" w:rsidRDefault="008C2B10" w:rsidP="00470C63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color w:val="000000"/>
          <w:sz w:val="22"/>
          <w:szCs w:val="22"/>
        </w:rPr>
      </w:pPr>
      <w:r w:rsidRPr="00A4481C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Hotărârii Guvernului nr. 777/2016</w:t>
      </w:r>
      <w:r w:rsidRPr="008C2B10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privind structura, organizarea și funcționarea Registrului electronic na</w:t>
      </w:r>
      <w:r w:rsidR="00A4481C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ț</w:t>
      </w:r>
      <w:r w:rsidRPr="008C2B10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ional al nomenclaturilor stradale (RENNS)</w:t>
      </w:r>
      <w:r w:rsidR="00A4481C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6940D1F6" w14:textId="77777777" w:rsidR="00816026" w:rsidRDefault="00A4481C" w:rsidP="00656BCA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color w:val="000000"/>
          <w:sz w:val="22"/>
          <w:szCs w:val="22"/>
        </w:rPr>
      </w:pPr>
      <w:r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art.1 alin. (4) -</w:t>
      </w:r>
      <w:r w:rsidRPr="008829C6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In activitatea specific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, autorit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ăți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le administra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iei publice centrale 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locale de la nivelul comunelor, ora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elor 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municipiilor sunt obligate s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furnizeze, s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actualizeze datele referitoare la nomenclatura stradal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, 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î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 scopul asigur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rii unei evide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e unitare, 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s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utilizeze informa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iile con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inute 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î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 RENNS, obliga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ie care revine 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oric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ror altor institu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ii, 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î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 condi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iile legii</w:t>
      </w:r>
      <w:r w:rsidR="00816026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;</w:t>
      </w:r>
    </w:p>
    <w:p w14:paraId="54D9A01F" w14:textId="22B186FE" w:rsidR="007A09EC" w:rsidRPr="006B5789" w:rsidRDefault="00816026" w:rsidP="00656BCA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="00A4481C"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rt. 7 </w:t>
      </w:r>
      <w:r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-</w:t>
      </w:r>
      <w:r w:rsidR="00A4481C" w:rsidRPr="008829C6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Nomenclatura stradal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se aprob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, potrivit dispozi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iilor art. 5 alin. (1) din Legea nr. 7/1996, republicat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, cu modific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rile 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complet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rile ulterioare, la nivelul fiec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rei comune, ora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municipiu, cu respectarea normelor tehnice prev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zute la art. 10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.</w:t>
      </w:r>
    </w:p>
    <w:p w14:paraId="355A6E41" w14:textId="47BF7FC0" w:rsidR="007A09EC" w:rsidRDefault="008C7980" w:rsidP="000A3EED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color w:val="000000"/>
          <w:sz w:val="22"/>
          <w:szCs w:val="22"/>
        </w:rPr>
      </w:pPr>
      <w:r w:rsidRPr="007A09EC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Normelor tehnice privind procedurile de lucru speci</w:t>
      </w:r>
      <w:r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fi</w:t>
      </w:r>
      <w:r w:rsidRPr="007A09EC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ce Registrului electronic național al nomenclaturilor stradale </w:t>
      </w:r>
      <w:r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aprobate prin </w:t>
      </w:r>
      <w:r w:rsidR="007A09EC" w:rsidRPr="00086084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Ordinului Directorului general al ANCPI nr. 448/2017</w:t>
      </w:r>
      <w:r w:rsidR="004E0591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:</w:t>
      </w:r>
    </w:p>
    <w:p w14:paraId="2898EF5C" w14:textId="5741B750" w:rsidR="008C7980" w:rsidRPr="00086084" w:rsidRDefault="008C7980" w:rsidP="007A09EC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art. 20</w:t>
      </w:r>
      <w:r w:rsidRPr="008C7980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B5789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6B5789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u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 număr administrativ este întotdeauna compus dintr-un număr care poate fi suplimentat cu o litera mare de la A la Z. Din cauza riscului de a crea confuzii, literele I, O si Q nu vor fi folosite.</w:t>
      </w:r>
    </w:p>
    <w:p w14:paraId="26BAED1B" w14:textId="32D51AC8" w:rsidR="00CB0C8C" w:rsidRPr="00086084" w:rsidRDefault="008C7980" w:rsidP="007A09EC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art. 22</w:t>
      </w:r>
      <w:r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="006B5789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umerele administrative sunt atribuite consecutiv în ordine crescătoare astfel încât numerele impare sunt folosite pe partea stângă a drumului dinspre centrul localității, iar numerele pare sunt folosite pe partea dreapta a drumului.</w:t>
      </w:r>
    </w:p>
    <w:p w14:paraId="4FB82C2D" w14:textId="77777777" w:rsidR="006E124C" w:rsidRDefault="00603538" w:rsidP="00991671">
      <w:pPr>
        <w:pStyle w:val="Corptext2"/>
        <w:spacing w:before="120"/>
        <w:ind w:left="181"/>
        <w:rPr>
          <w:rFonts w:asciiTheme="minorHAnsi" w:hAnsiTheme="minorHAnsi" w:cstheme="minorHAnsi"/>
          <w:i w:val="0"/>
          <w:sz w:val="22"/>
          <w:szCs w:val="22"/>
          <w:lang w:val="ro-RO"/>
        </w:rPr>
      </w:pPr>
      <w:bookmarkStart w:id="0" w:name="_Hlk61967170"/>
      <w:r w:rsidRPr="00761564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Ținând cont de</w:t>
      </w:r>
      <w:r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modificările </w:t>
      </w:r>
      <w:r w:rsidR="005F519B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datorate trans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lației dreptului de proprietate </w:t>
      </w:r>
      <w:r w:rsidR="0096645A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prin v</w:t>
      </w:r>
      <w:r w:rsidR="008D168E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ânzare, donație, moștenire, etc 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și</w:t>
      </w:r>
      <w:r w:rsidR="005F519B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de </w:t>
      </w:r>
      <w:r w:rsidR="005F519B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apariți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a</w:t>
      </w:r>
      <w:r w:rsidR="005F519B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unor 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noi </w:t>
      </w:r>
      <w:r w:rsidR="005F519B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loturi prin dezlipire din 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proprietățile existente</w:t>
      </w:r>
      <w:bookmarkEnd w:id="0"/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.</w:t>
      </w:r>
    </w:p>
    <w:p w14:paraId="359248E1" w14:textId="4DF6BA08" w:rsidR="001022B4" w:rsidRDefault="001022B4" w:rsidP="00991671">
      <w:pPr>
        <w:pStyle w:val="Corptext2"/>
        <w:spacing w:before="120"/>
        <w:ind w:left="181"/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</w:pPr>
      <w:r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Respectând </w:t>
      </w:r>
      <w:r w:rsidR="00D15E71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prevederile:</w:t>
      </w:r>
    </w:p>
    <w:p w14:paraId="716EA313" w14:textId="3CF43E23" w:rsidR="00D15E71" w:rsidRPr="00D15E71" w:rsidRDefault="00D15E71" w:rsidP="00A24B39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D15E71">
        <w:rPr>
          <w:rFonts w:asciiTheme="minorHAnsi" w:hAnsiTheme="minorHAnsi" w:cstheme="minorHAnsi"/>
          <w:spacing w:val="-2"/>
          <w:sz w:val="22"/>
          <w:szCs w:val="22"/>
        </w:rPr>
        <w:t>art. 9 pct. 3 din Carta europeană a autonomiei locale, adoptată la Strasbourg la 15</w:t>
      </w:r>
      <w:r w:rsidRPr="00D15E7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15E71">
        <w:rPr>
          <w:rFonts w:asciiTheme="minorHAnsi" w:hAnsiTheme="minorHAnsi" w:cstheme="minorHAnsi"/>
          <w:spacing w:val="-2"/>
          <w:sz w:val="22"/>
          <w:szCs w:val="22"/>
        </w:rPr>
        <w:t xml:space="preserve">octombrie 1985 </w:t>
      </w:r>
      <w:proofErr w:type="spellStart"/>
      <w:r w:rsidRPr="00D15E71">
        <w:rPr>
          <w:rFonts w:asciiTheme="minorHAnsi" w:hAnsiTheme="minorHAnsi" w:cstheme="minorHAnsi"/>
          <w:spacing w:val="-2"/>
          <w:sz w:val="22"/>
          <w:szCs w:val="22"/>
        </w:rPr>
        <w:t>şi</w:t>
      </w:r>
      <w:proofErr w:type="spellEnd"/>
      <w:r w:rsidRPr="00D15E71">
        <w:rPr>
          <w:rFonts w:asciiTheme="minorHAnsi" w:hAnsiTheme="minorHAnsi" w:cstheme="minorHAnsi"/>
          <w:spacing w:val="-2"/>
          <w:sz w:val="22"/>
          <w:szCs w:val="22"/>
        </w:rPr>
        <w:t xml:space="preserve"> ratificată prin Legea nr. 199/1997;</w:t>
      </w:r>
    </w:p>
    <w:p w14:paraId="6872F565" w14:textId="3DF28246" w:rsidR="00D15E71" w:rsidRPr="00D15E71" w:rsidRDefault="00D15E71" w:rsidP="00750014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D15E71">
        <w:rPr>
          <w:rFonts w:asciiTheme="minorHAnsi" w:hAnsiTheme="minorHAnsi" w:cstheme="minorHAnsi"/>
          <w:spacing w:val="-2"/>
          <w:sz w:val="22"/>
          <w:szCs w:val="22"/>
        </w:rPr>
        <w:t>prevederile art. 121 alin. (1) și (2) din Constituția României, republicată, aprobată prin Legea de</w:t>
      </w:r>
      <w:r w:rsidRPr="00D15E7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15E71">
        <w:rPr>
          <w:rFonts w:asciiTheme="minorHAnsi" w:hAnsiTheme="minorHAnsi" w:cstheme="minorHAnsi"/>
          <w:spacing w:val="-2"/>
          <w:sz w:val="22"/>
          <w:szCs w:val="22"/>
        </w:rPr>
        <w:t>revizuire a Constituției României nr. 429/2003;</w:t>
      </w:r>
    </w:p>
    <w:p w14:paraId="03E3D5FE" w14:textId="1F9880B9" w:rsidR="00D15E71" w:rsidRPr="00D15E71" w:rsidRDefault="00D15E71" w:rsidP="00A72567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D15E71">
        <w:rPr>
          <w:rFonts w:asciiTheme="minorHAnsi" w:hAnsiTheme="minorHAnsi" w:cstheme="minorHAnsi"/>
          <w:spacing w:val="-2"/>
          <w:sz w:val="22"/>
          <w:szCs w:val="22"/>
        </w:rPr>
        <w:lastRenderedPageBreak/>
        <w:t>prevederile art. 7 alin. (2) din Codul civil al României, aprobat prin Legea nr. 287/2009, republicată,</w:t>
      </w:r>
      <w:r w:rsidRPr="00D15E7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15E71">
        <w:rPr>
          <w:rFonts w:asciiTheme="minorHAnsi" w:hAnsiTheme="minorHAnsi" w:cstheme="minorHAnsi"/>
          <w:spacing w:val="-2"/>
          <w:sz w:val="22"/>
          <w:szCs w:val="22"/>
        </w:rPr>
        <w:t>modificată și completată;</w:t>
      </w:r>
    </w:p>
    <w:p w14:paraId="7B2D3921" w14:textId="1332F537" w:rsidR="00D15E71" w:rsidRPr="00D15E71" w:rsidRDefault="00D15E71" w:rsidP="00AE457E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D15E71">
        <w:rPr>
          <w:rFonts w:asciiTheme="minorHAnsi" w:hAnsiTheme="minorHAnsi" w:cstheme="minorHAnsi"/>
          <w:spacing w:val="-2"/>
          <w:sz w:val="22"/>
          <w:szCs w:val="22"/>
        </w:rPr>
        <w:t>prevederile art. 211 din Ordonanța de urgență a Guvernului nr. 57/2019 privind Codul</w:t>
      </w:r>
      <w:r w:rsidRPr="00D15E7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15E71">
        <w:rPr>
          <w:rFonts w:asciiTheme="minorHAnsi" w:hAnsiTheme="minorHAnsi" w:cstheme="minorHAnsi"/>
          <w:spacing w:val="-2"/>
          <w:sz w:val="22"/>
          <w:szCs w:val="22"/>
        </w:rPr>
        <w:t>Administrativ, cu modificările și completările ulterioare;</w:t>
      </w:r>
    </w:p>
    <w:p w14:paraId="2A54E8B4" w14:textId="374AE293" w:rsidR="00D15E71" w:rsidRPr="00D15E71" w:rsidRDefault="00D15E71" w:rsidP="00DB4D79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D15E71">
        <w:rPr>
          <w:rFonts w:asciiTheme="minorHAnsi" w:hAnsiTheme="minorHAnsi" w:cstheme="minorHAnsi"/>
          <w:spacing w:val="-2"/>
          <w:sz w:val="22"/>
          <w:szCs w:val="22"/>
        </w:rPr>
        <w:t>prevederile art. 3 alin. (2), art. 31, art. 40-50 și art. 80-83 din Legea nr. 24/2000 privind normele de</w:t>
      </w:r>
      <w:r w:rsidRPr="00D15E7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15E71">
        <w:rPr>
          <w:rFonts w:asciiTheme="minorHAnsi" w:hAnsiTheme="minorHAnsi" w:cstheme="minorHAnsi"/>
          <w:spacing w:val="-2"/>
          <w:sz w:val="22"/>
          <w:szCs w:val="22"/>
        </w:rPr>
        <w:t>tehnică legislativă pentru elaborarea actelor normative, rerepublicată, modificată și completată.</w:t>
      </w:r>
    </w:p>
    <w:p w14:paraId="6783ABC9" w14:textId="34415048" w:rsidR="00B06BD1" w:rsidRPr="00761564" w:rsidRDefault="008722FA" w:rsidP="00991671">
      <w:pPr>
        <w:pStyle w:val="Corptext2"/>
        <w:spacing w:before="120"/>
        <w:ind w:left="181"/>
        <w:rPr>
          <w:rFonts w:asciiTheme="minorHAnsi" w:hAnsiTheme="minorHAnsi" w:cstheme="minorHAnsi"/>
          <w:i w:val="0"/>
          <w:sz w:val="22"/>
          <w:szCs w:val="22"/>
          <w:u w:val="single"/>
          <w:lang w:val="ro-RO"/>
        </w:rPr>
      </w:pPr>
      <w:r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Fa</w:t>
      </w:r>
      <w:r w:rsidR="00E44A87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ță</w:t>
      </w:r>
      <w:r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elementele prezentate, </w:t>
      </w:r>
      <w:r w:rsidR="00E44A87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î</w:t>
      </w:r>
      <w:r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n temeiul 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art.</w:t>
      </w:r>
      <w:r w:rsidR="00F87502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136 alin.</w:t>
      </w:r>
      <w:r w:rsidR="00F87502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(1) </w:t>
      </w:r>
      <w:r w:rsidR="00CE26B1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și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art.</w:t>
      </w:r>
      <w:r w:rsidR="00CE26B1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196 alin.(1) lit.</w:t>
      </w:r>
      <w:r w:rsidR="00F87502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a) din Ordonanța de urgență a Guvernului nr.57/2019 privind Codul Administrativ</w:t>
      </w:r>
      <w:r w:rsidR="00E82587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, cu</w:t>
      </w:r>
      <w:r w:rsidR="00BA00EB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modificările</w:t>
      </w:r>
      <w:r w:rsidR="00E82587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BA00EB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și </w:t>
      </w:r>
      <w:r w:rsidR="00E82587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completările ulterioare,</w:t>
      </w:r>
      <w:r w:rsidR="00B06BD1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propun</w:t>
      </w:r>
      <w:r w:rsidR="00DB13CE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spre dezbatere și aprobare proiectul de hotărâre</w:t>
      </w:r>
      <w:r w:rsidR="00027F5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DB13CE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privind </w:t>
      </w:r>
      <w:r w:rsidR="002913E6" w:rsidRPr="002913E6">
        <w:rPr>
          <w:rFonts w:asciiTheme="minorHAnsi" w:hAnsiTheme="minorHAnsi" w:cstheme="minorHAnsi"/>
          <w:i w:val="0"/>
          <w:sz w:val="22"/>
          <w:szCs w:val="22"/>
          <w:lang w:val="ro-RO"/>
        </w:rPr>
        <w:t>aprobarea actualizării Nomenclaturii stradale a Comunei Șoldanu, Județul Călărași, în noiembrie 2023</w:t>
      </w:r>
      <w:r w:rsidR="00AE036D" w:rsidRPr="00AE036D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, înscris în Registrul </w:t>
      </w:r>
      <w:r w:rsidR="002913E6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special </w:t>
      </w:r>
      <w:r w:rsidR="00AE036D" w:rsidRPr="00AE036D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pentru evidența proiectelor de hotărâre ale Consiliului </w:t>
      </w:r>
      <w:r w:rsidR="002913E6" w:rsidRPr="00AE036D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local </w:t>
      </w:r>
      <w:r w:rsidR="00AE036D" w:rsidRPr="00AE036D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al </w:t>
      </w:r>
      <w:r w:rsidR="002913E6" w:rsidRPr="00AE036D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comunei </w:t>
      </w:r>
      <w:r w:rsidR="00AE036D" w:rsidRPr="00AE036D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Șoldanu cu nr. </w:t>
      </w:r>
      <w:r w:rsidR="002913E6" w:rsidRPr="002913E6">
        <w:rPr>
          <w:rFonts w:asciiTheme="minorHAnsi" w:hAnsiTheme="minorHAnsi" w:cstheme="minorHAnsi"/>
          <w:i w:val="0"/>
          <w:sz w:val="22"/>
          <w:szCs w:val="22"/>
          <w:lang w:val="ro-RO"/>
        </w:rPr>
        <w:t>67 din 16.11.2023</w:t>
      </w:r>
      <w:r w:rsidR="00027F5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.</w:t>
      </w:r>
    </w:p>
    <w:p w14:paraId="41623E5F" w14:textId="77777777" w:rsidR="00BA1192" w:rsidRPr="00761564" w:rsidRDefault="00BA1192" w:rsidP="005D178C">
      <w:pPr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320F099F" w14:textId="22CC504E" w:rsidR="00AE036D" w:rsidRPr="00AE036D" w:rsidRDefault="00AE036D" w:rsidP="00AE036D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AE036D">
        <w:rPr>
          <w:rFonts w:ascii="OpenSans-Regular" w:hAnsi="OpenSans-Regular" w:cs="OpenSans-Regular"/>
          <w:sz w:val="22"/>
          <w:szCs w:val="22"/>
          <w:lang w:eastAsia="ro-RO"/>
        </w:rPr>
        <w:t>Viceprimarul cu atribuții de primar al comunei Șoldanu</w:t>
      </w:r>
      <w:r w:rsidR="00D42989">
        <w:rPr>
          <w:rFonts w:ascii="OpenSans-Regular" w:hAnsi="OpenSans-Regular" w:cs="OpenSans-Regular"/>
          <w:sz w:val="22"/>
          <w:szCs w:val="22"/>
          <w:lang w:eastAsia="ro-RO"/>
        </w:rPr>
        <w:t>,</w:t>
      </w:r>
    </w:p>
    <w:p w14:paraId="19FB5069" w14:textId="05F0D575" w:rsidR="008722FA" w:rsidRPr="00AE036D" w:rsidRDefault="00AE036D" w:rsidP="00AE036D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AE036D"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Valeriu MUSTĂȚEA</w:t>
      </w:r>
    </w:p>
    <w:sectPr w:rsidR="008722FA" w:rsidRPr="00AE036D" w:rsidSect="00A83720">
      <w:pgSz w:w="12240" w:h="15840"/>
      <w:pgMar w:top="794" w:right="794" w:bottom="79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E06200B"/>
    <w:multiLevelType w:val="hybridMultilevel"/>
    <w:tmpl w:val="4802030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D0A468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color w:val="auto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817642448">
    <w:abstractNumId w:val="6"/>
  </w:num>
  <w:num w:numId="2" w16cid:durableId="2074885591">
    <w:abstractNumId w:val="14"/>
  </w:num>
  <w:num w:numId="3" w16cid:durableId="1006205573">
    <w:abstractNumId w:val="7"/>
  </w:num>
  <w:num w:numId="4" w16cid:durableId="582683109">
    <w:abstractNumId w:val="4"/>
  </w:num>
  <w:num w:numId="5" w16cid:durableId="381251610">
    <w:abstractNumId w:val="13"/>
  </w:num>
  <w:num w:numId="6" w16cid:durableId="1860005345">
    <w:abstractNumId w:val="0"/>
  </w:num>
  <w:num w:numId="7" w16cid:durableId="265961537">
    <w:abstractNumId w:val="0"/>
  </w:num>
  <w:num w:numId="8" w16cid:durableId="1761902280">
    <w:abstractNumId w:val="15"/>
  </w:num>
  <w:num w:numId="9" w16cid:durableId="1331133987">
    <w:abstractNumId w:val="9"/>
  </w:num>
  <w:num w:numId="10" w16cid:durableId="559554458">
    <w:abstractNumId w:val="2"/>
  </w:num>
  <w:num w:numId="11" w16cid:durableId="304892279">
    <w:abstractNumId w:val="8"/>
  </w:num>
  <w:num w:numId="12" w16cid:durableId="872494935">
    <w:abstractNumId w:val="12"/>
  </w:num>
  <w:num w:numId="13" w16cid:durableId="1062370899">
    <w:abstractNumId w:val="1"/>
  </w:num>
  <w:num w:numId="14" w16cid:durableId="142356233">
    <w:abstractNumId w:val="10"/>
  </w:num>
  <w:num w:numId="15" w16cid:durableId="1093285124">
    <w:abstractNumId w:val="11"/>
  </w:num>
  <w:num w:numId="16" w16cid:durableId="235674631">
    <w:abstractNumId w:val="3"/>
  </w:num>
  <w:num w:numId="17" w16cid:durableId="496932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890"/>
    <w:rsid w:val="00027F55"/>
    <w:rsid w:val="00030AD7"/>
    <w:rsid w:val="000439FD"/>
    <w:rsid w:val="0004616F"/>
    <w:rsid w:val="00056265"/>
    <w:rsid w:val="00086084"/>
    <w:rsid w:val="000B0FC8"/>
    <w:rsid w:val="000F35BD"/>
    <w:rsid w:val="001022B4"/>
    <w:rsid w:val="001042ED"/>
    <w:rsid w:val="001201C9"/>
    <w:rsid w:val="00137A41"/>
    <w:rsid w:val="001450BD"/>
    <w:rsid w:val="00150F89"/>
    <w:rsid w:val="00162CCD"/>
    <w:rsid w:val="00171025"/>
    <w:rsid w:val="00183FA8"/>
    <w:rsid w:val="001E2AF2"/>
    <w:rsid w:val="00204AD8"/>
    <w:rsid w:val="00211943"/>
    <w:rsid w:val="002314A7"/>
    <w:rsid w:val="00245DDB"/>
    <w:rsid w:val="00253D48"/>
    <w:rsid w:val="0025664C"/>
    <w:rsid w:val="00277419"/>
    <w:rsid w:val="00277E04"/>
    <w:rsid w:val="00281AFB"/>
    <w:rsid w:val="00284213"/>
    <w:rsid w:val="002913E6"/>
    <w:rsid w:val="00327F56"/>
    <w:rsid w:val="00335ED1"/>
    <w:rsid w:val="00340329"/>
    <w:rsid w:val="003605A0"/>
    <w:rsid w:val="00363406"/>
    <w:rsid w:val="003712CA"/>
    <w:rsid w:val="003763EB"/>
    <w:rsid w:val="00385A89"/>
    <w:rsid w:val="00392B64"/>
    <w:rsid w:val="003B1C5F"/>
    <w:rsid w:val="003F71D8"/>
    <w:rsid w:val="00424309"/>
    <w:rsid w:val="00424ED0"/>
    <w:rsid w:val="00463D42"/>
    <w:rsid w:val="00475FD5"/>
    <w:rsid w:val="00484822"/>
    <w:rsid w:val="0049600D"/>
    <w:rsid w:val="0049686C"/>
    <w:rsid w:val="004D45A1"/>
    <w:rsid w:val="004E0591"/>
    <w:rsid w:val="004F2D66"/>
    <w:rsid w:val="00524EAF"/>
    <w:rsid w:val="00546FDD"/>
    <w:rsid w:val="00554193"/>
    <w:rsid w:val="00561DE0"/>
    <w:rsid w:val="005758B7"/>
    <w:rsid w:val="005A0376"/>
    <w:rsid w:val="005B147E"/>
    <w:rsid w:val="005C1506"/>
    <w:rsid w:val="005D1786"/>
    <w:rsid w:val="005D178C"/>
    <w:rsid w:val="005E4BDA"/>
    <w:rsid w:val="005F519B"/>
    <w:rsid w:val="005F7CD9"/>
    <w:rsid w:val="00603538"/>
    <w:rsid w:val="00616EEB"/>
    <w:rsid w:val="00623F97"/>
    <w:rsid w:val="00631C46"/>
    <w:rsid w:val="00651338"/>
    <w:rsid w:val="00664476"/>
    <w:rsid w:val="006A472F"/>
    <w:rsid w:val="006A5202"/>
    <w:rsid w:val="006B5789"/>
    <w:rsid w:val="006B7D44"/>
    <w:rsid w:val="006C4C62"/>
    <w:rsid w:val="006D0FDF"/>
    <w:rsid w:val="006E0545"/>
    <w:rsid w:val="006E124C"/>
    <w:rsid w:val="006E63E2"/>
    <w:rsid w:val="007036CD"/>
    <w:rsid w:val="00751661"/>
    <w:rsid w:val="00761564"/>
    <w:rsid w:val="00770EF9"/>
    <w:rsid w:val="00771D57"/>
    <w:rsid w:val="00782D6A"/>
    <w:rsid w:val="00796BF6"/>
    <w:rsid w:val="007A09EC"/>
    <w:rsid w:val="007B2331"/>
    <w:rsid w:val="007C6D2A"/>
    <w:rsid w:val="007E47B0"/>
    <w:rsid w:val="007E4865"/>
    <w:rsid w:val="00816026"/>
    <w:rsid w:val="008217D7"/>
    <w:rsid w:val="008623F9"/>
    <w:rsid w:val="008722FA"/>
    <w:rsid w:val="00873B26"/>
    <w:rsid w:val="008829C6"/>
    <w:rsid w:val="008C0F5F"/>
    <w:rsid w:val="008C19CD"/>
    <w:rsid w:val="008C2B10"/>
    <w:rsid w:val="008C7980"/>
    <w:rsid w:val="008D168E"/>
    <w:rsid w:val="008E2B9C"/>
    <w:rsid w:val="008F439D"/>
    <w:rsid w:val="008F4993"/>
    <w:rsid w:val="00906E98"/>
    <w:rsid w:val="009342DC"/>
    <w:rsid w:val="00957330"/>
    <w:rsid w:val="00965608"/>
    <w:rsid w:val="0096645A"/>
    <w:rsid w:val="00966CDF"/>
    <w:rsid w:val="00977BFA"/>
    <w:rsid w:val="00981A88"/>
    <w:rsid w:val="009839FC"/>
    <w:rsid w:val="00991671"/>
    <w:rsid w:val="009A5C60"/>
    <w:rsid w:val="009D6ABF"/>
    <w:rsid w:val="00A24F27"/>
    <w:rsid w:val="00A25550"/>
    <w:rsid w:val="00A257A3"/>
    <w:rsid w:val="00A35FD1"/>
    <w:rsid w:val="00A377DA"/>
    <w:rsid w:val="00A44690"/>
    <w:rsid w:val="00A4481C"/>
    <w:rsid w:val="00A50156"/>
    <w:rsid w:val="00A83720"/>
    <w:rsid w:val="00AA2C66"/>
    <w:rsid w:val="00AA5CDD"/>
    <w:rsid w:val="00AB73A6"/>
    <w:rsid w:val="00AC5C3B"/>
    <w:rsid w:val="00AE036D"/>
    <w:rsid w:val="00AE1230"/>
    <w:rsid w:val="00AF48F1"/>
    <w:rsid w:val="00B01716"/>
    <w:rsid w:val="00B06BD1"/>
    <w:rsid w:val="00B07651"/>
    <w:rsid w:val="00B325CE"/>
    <w:rsid w:val="00B34AF0"/>
    <w:rsid w:val="00B443D7"/>
    <w:rsid w:val="00B577F4"/>
    <w:rsid w:val="00B84358"/>
    <w:rsid w:val="00BA00EB"/>
    <w:rsid w:val="00BA1192"/>
    <w:rsid w:val="00BA5C6A"/>
    <w:rsid w:val="00BB5984"/>
    <w:rsid w:val="00BC1B7C"/>
    <w:rsid w:val="00BD0B95"/>
    <w:rsid w:val="00BD4FAD"/>
    <w:rsid w:val="00BE325F"/>
    <w:rsid w:val="00BE5ED8"/>
    <w:rsid w:val="00BE6A84"/>
    <w:rsid w:val="00BF15A9"/>
    <w:rsid w:val="00BF7BE3"/>
    <w:rsid w:val="00C46390"/>
    <w:rsid w:val="00C55515"/>
    <w:rsid w:val="00C73D16"/>
    <w:rsid w:val="00C7612D"/>
    <w:rsid w:val="00C77DA1"/>
    <w:rsid w:val="00C82A8D"/>
    <w:rsid w:val="00C849BB"/>
    <w:rsid w:val="00C84A88"/>
    <w:rsid w:val="00CB0C8C"/>
    <w:rsid w:val="00CB3AB9"/>
    <w:rsid w:val="00CC0D3A"/>
    <w:rsid w:val="00CD6023"/>
    <w:rsid w:val="00CD7A03"/>
    <w:rsid w:val="00CE0E92"/>
    <w:rsid w:val="00CE26B1"/>
    <w:rsid w:val="00CE453F"/>
    <w:rsid w:val="00D15E71"/>
    <w:rsid w:val="00D42989"/>
    <w:rsid w:val="00D5730F"/>
    <w:rsid w:val="00D9069D"/>
    <w:rsid w:val="00DA7CE8"/>
    <w:rsid w:val="00DB13CE"/>
    <w:rsid w:val="00DB1FD8"/>
    <w:rsid w:val="00DE5251"/>
    <w:rsid w:val="00E042FA"/>
    <w:rsid w:val="00E13D5B"/>
    <w:rsid w:val="00E44A87"/>
    <w:rsid w:val="00E47045"/>
    <w:rsid w:val="00E82587"/>
    <w:rsid w:val="00E94061"/>
    <w:rsid w:val="00EA6CCB"/>
    <w:rsid w:val="00EB270E"/>
    <w:rsid w:val="00EB7B28"/>
    <w:rsid w:val="00EE6607"/>
    <w:rsid w:val="00F11832"/>
    <w:rsid w:val="00F22C68"/>
    <w:rsid w:val="00F23817"/>
    <w:rsid w:val="00F87502"/>
    <w:rsid w:val="00F9062B"/>
    <w:rsid w:val="00FB14C5"/>
    <w:rsid w:val="00FE766E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698D7"/>
  <w15:docId w15:val="{2EDA118C-E0F4-47B9-A51E-39BD0578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5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1179</Words>
  <Characters>7261</Characters>
  <Application>Microsoft Office Word</Application>
  <DocSecurity>0</DocSecurity>
  <Lines>60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2017-10-25T08:56:00Z</cp:lastPrinted>
  <dcterms:created xsi:type="dcterms:W3CDTF">2023-11-21T12:04:00Z</dcterms:created>
  <dcterms:modified xsi:type="dcterms:W3CDTF">2023-11-21T12:04:00Z</dcterms:modified>
</cp:coreProperties>
</file>