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23EDF" w14:textId="2F38A04F" w:rsidR="00625A82" w:rsidRDefault="00625A82" w:rsidP="00625A82">
      <w:pPr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ROMÂNIA</w:t>
      </w:r>
    </w:p>
    <w:p w14:paraId="2A6AC3A7" w14:textId="79FF22FF" w:rsidR="00625A82" w:rsidRDefault="00625A82" w:rsidP="00625A82">
      <w:pPr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JUD. CONSTANȚA</w:t>
      </w:r>
    </w:p>
    <w:p w14:paraId="40ED16D7" w14:textId="2ED72D82" w:rsidR="00625A82" w:rsidRPr="00625A82" w:rsidRDefault="00625A82" w:rsidP="00625A82">
      <w:pPr>
        <w:rPr>
          <w:rFonts w:ascii="Times New Roman" w:eastAsia="Arial" w:hAnsi="Times New Roman" w:cs="Times New Roman"/>
        </w:rPr>
      </w:pPr>
      <w:r w:rsidRPr="00625A82">
        <w:rPr>
          <w:rFonts w:ascii="Times New Roman" w:eastAsia="Arial" w:hAnsi="Times New Roman" w:cs="Times New Roman"/>
        </w:rPr>
        <w:t>PRIM</w:t>
      </w:r>
      <w:r>
        <w:rPr>
          <w:rFonts w:ascii="Times New Roman" w:eastAsia="Arial" w:hAnsi="Times New Roman" w:cs="Times New Roman"/>
        </w:rPr>
        <w:t>Ă</w:t>
      </w:r>
      <w:r w:rsidRPr="00625A82">
        <w:rPr>
          <w:rFonts w:ascii="Times New Roman" w:eastAsia="Arial" w:hAnsi="Times New Roman" w:cs="Times New Roman"/>
        </w:rPr>
        <w:t xml:space="preserve">RIA COMUNEI </w:t>
      </w:r>
      <w:r>
        <w:rPr>
          <w:rFonts w:ascii="Times New Roman" w:eastAsia="Arial" w:hAnsi="Times New Roman" w:cs="Times New Roman"/>
        </w:rPr>
        <w:t>ION CORVIN</w:t>
      </w:r>
    </w:p>
    <w:p w14:paraId="62921F74" w14:textId="74A6A13D" w:rsidR="00625A82" w:rsidRPr="00625A82" w:rsidRDefault="00625A82" w:rsidP="00625A82">
      <w:pPr>
        <w:jc w:val="both"/>
        <w:rPr>
          <w:rFonts w:ascii="Times New Roman" w:eastAsia="Arial" w:hAnsi="Times New Roman" w:cs="Times New Roman"/>
        </w:rPr>
      </w:pPr>
      <w:r w:rsidRPr="00625A82">
        <w:rPr>
          <w:rFonts w:ascii="Times New Roman" w:eastAsia="Arial" w:hAnsi="Times New Roman" w:cs="Times New Roman"/>
        </w:rPr>
        <w:t>PRIMAR</w:t>
      </w:r>
    </w:p>
    <w:p w14:paraId="1ACD8DD1" w14:textId="0D48E0EA" w:rsidR="00625A82" w:rsidRPr="00625A82" w:rsidRDefault="00625A82" w:rsidP="00625A82">
      <w:pPr>
        <w:jc w:val="both"/>
        <w:rPr>
          <w:rFonts w:ascii="Times New Roman" w:eastAsia="Arial" w:hAnsi="Times New Roman" w:cs="Times New Roman"/>
        </w:rPr>
      </w:pPr>
      <w:r w:rsidRPr="0088073C">
        <w:rPr>
          <w:rFonts w:ascii="Times New Roman" w:eastAsia="Arial" w:hAnsi="Times New Roman" w:cs="Times New Roman"/>
        </w:rPr>
        <w:t xml:space="preserve">Nr. </w:t>
      </w:r>
      <w:r w:rsidR="001F66CA">
        <w:rPr>
          <w:rFonts w:ascii="Times New Roman" w:eastAsia="Arial" w:hAnsi="Times New Roman" w:cs="Times New Roman"/>
        </w:rPr>
        <w:t>606</w:t>
      </w:r>
      <w:r w:rsidR="00FC1041">
        <w:rPr>
          <w:rFonts w:ascii="Times New Roman" w:eastAsia="Arial" w:hAnsi="Times New Roman" w:cs="Times New Roman"/>
        </w:rPr>
        <w:t>7</w:t>
      </w:r>
      <w:r w:rsidRPr="0088073C">
        <w:rPr>
          <w:rFonts w:ascii="Times New Roman" w:eastAsia="Arial" w:hAnsi="Times New Roman" w:cs="Times New Roman"/>
        </w:rPr>
        <w:t xml:space="preserve"> / </w:t>
      </w:r>
      <w:r w:rsidR="001F66CA">
        <w:rPr>
          <w:rFonts w:ascii="Times New Roman" w:eastAsia="Arial" w:hAnsi="Times New Roman" w:cs="Times New Roman"/>
        </w:rPr>
        <w:t>24</w:t>
      </w:r>
      <w:r w:rsidRPr="0088073C">
        <w:rPr>
          <w:rFonts w:ascii="Times New Roman" w:eastAsia="Arial" w:hAnsi="Times New Roman" w:cs="Times New Roman"/>
        </w:rPr>
        <w:t>.11.202</w:t>
      </w:r>
      <w:r w:rsidR="001F66CA">
        <w:rPr>
          <w:rFonts w:ascii="Times New Roman" w:eastAsia="Arial" w:hAnsi="Times New Roman" w:cs="Times New Roman"/>
        </w:rPr>
        <w:t>3</w:t>
      </w:r>
    </w:p>
    <w:p w14:paraId="5AC65B3F" w14:textId="77777777" w:rsidR="00625A82" w:rsidRPr="00625A82" w:rsidRDefault="00625A82" w:rsidP="00625A82">
      <w:pPr>
        <w:jc w:val="both"/>
        <w:rPr>
          <w:rFonts w:ascii="Times New Roman" w:eastAsia="Arial" w:hAnsi="Times New Roman" w:cs="Times New Roman"/>
        </w:rPr>
      </w:pPr>
    </w:p>
    <w:p w14:paraId="06A7754E" w14:textId="77777777" w:rsidR="00625A82" w:rsidRPr="00625A82" w:rsidRDefault="00625A82" w:rsidP="00625A8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5A82">
        <w:rPr>
          <w:rFonts w:ascii="Times New Roman" w:hAnsi="Times New Roman" w:cs="Times New Roman"/>
          <w:b/>
          <w:bCs/>
          <w:sz w:val="28"/>
          <w:szCs w:val="28"/>
        </w:rPr>
        <w:t>REFERAT DE APROBARE</w:t>
      </w:r>
    </w:p>
    <w:p w14:paraId="614BD6A6" w14:textId="09EFDC62" w:rsidR="00625A82" w:rsidRPr="00FC1041" w:rsidRDefault="00625A82" w:rsidP="00625A82">
      <w:pPr>
        <w:jc w:val="center"/>
        <w:rPr>
          <w:rFonts w:ascii="Times New Roman" w:hAnsi="Times New Roman" w:cs="Times New Roman"/>
          <w:color w:val="FF0000"/>
        </w:rPr>
      </w:pPr>
      <w:bookmarkStart w:id="0" w:name="_Hlk86994663"/>
      <w:bookmarkStart w:id="1" w:name="_Hlk67406804"/>
      <w:r w:rsidRPr="00FC1041">
        <w:rPr>
          <w:rFonts w:ascii="Times New Roman" w:hAnsi="Times New Roman" w:cs="Times New Roman"/>
          <w:color w:val="FF0000"/>
        </w:rPr>
        <w:t xml:space="preserve">privind  </w:t>
      </w:r>
      <w:r w:rsidR="00FC1041">
        <w:rPr>
          <w:rFonts w:ascii="Times New Roman" w:hAnsi="Times New Roman" w:cs="Times New Roman"/>
          <w:color w:val="FF0000"/>
        </w:rPr>
        <w:t>indicatorii</w:t>
      </w:r>
      <w:r w:rsidR="0058778D" w:rsidRPr="00FC1041">
        <w:rPr>
          <w:rFonts w:ascii="Times New Roman" w:hAnsi="Times New Roman" w:cs="Times New Roman"/>
          <w:color w:val="FF0000"/>
        </w:rPr>
        <w:t xml:space="preserve"> proiectului „MODERNIZARE STRĂZI IN COMUNA ION CORVIN, JUDEȚUL CONSTANȚA”</w:t>
      </w:r>
    </w:p>
    <w:bookmarkEnd w:id="0"/>
    <w:p w14:paraId="357689AE" w14:textId="77777777" w:rsidR="00625A82" w:rsidRPr="001F66CA" w:rsidRDefault="00625A82" w:rsidP="00625A82">
      <w:pPr>
        <w:jc w:val="both"/>
        <w:rPr>
          <w:rFonts w:ascii="Times New Roman" w:hAnsi="Times New Roman" w:cs="Times New Roman"/>
          <w:color w:val="FF0000"/>
        </w:rPr>
      </w:pPr>
    </w:p>
    <w:p w14:paraId="1F8C96DA" w14:textId="77777777" w:rsidR="00625A82" w:rsidRPr="001F66CA" w:rsidRDefault="00625A82" w:rsidP="00625A82">
      <w:pPr>
        <w:jc w:val="both"/>
        <w:rPr>
          <w:rFonts w:ascii="Times New Roman" w:hAnsi="Times New Roman" w:cs="Times New Roman"/>
          <w:color w:val="FF0000"/>
        </w:rPr>
      </w:pPr>
      <w:r w:rsidRPr="001F66CA">
        <w:rPr>
          <w:rFonts w:ascii="Times New Roman" w:hAnsi="Times New Roman" w:cs="Times New Roman"/>
          <w:color w:val="FF0000"/>
        </w:rPr>
        <w:tab/>
      </w:r>
    </w:p>
    <w:p w14:paraId="6F83FD56" w14:textId="77777777" w:rsidR="00625A82" w:rsidRPr="001F66CA" w:rsidRDefault="00625A82" w:rsidP="00625A82">
      <w:pPr>
        <w:jc w:val="both"/>
        <w:rPr>
          <w:rFonts w:ascii="Times New Roman" w:hAnsi="Times New Roman" w:cs="Times New Roman"/>
          <w:b/>
          <w:bCs/>
          <w:color w:val="FF0000"/>
        </w:rPr>
      </w:pPr>
      <w:r w:rsidRPr="001F66CA">
        <w:rPr>
          <w:rFonts w:ascii="Times New Roman" w:hAnsi="Times New Roman" w:cs="Times New Roman"/>
          <w:b/>
          <w:bCs/>
          <w:color w:val="FF0000"/>
        </w:rPr>
        <w:t>1. TEMEIUL DE FAPT:</w:t>
      </w:r>
    </w:p>
    <w:p w14:paraId="359ACBC5" w14:textId="6F55800C" w:rsidR="00625A82" w:rsidRPr="001F66CA" w:rsidRDefault="00625A82" w:rsidP="00625A82">
      <w:pPr>
        <w:jc w:val="both"/>
        <w:rPr>
          <w:rFonts w:ascii="Times New Roman" w:hAnsi="Times New Roman" w:cs="Times New Roman"/>
          <w:color w:val="FF0000"/>
        </w:rPr>
      </w:pPr>
      <w:r w:rsidRPr="001F66CA">
        <w:rPr>
          <w:rFonts w:ascii="Times New Roman" w:hAnsi="Times New Roman" w:cs="Times New Roman"/>
          <w:color w:val="FF0000"/>
        </w:rPr>
        <w:t xml:space="preserve">-Cererea  de finanțare pentru Programul Național de Investiții </w:t>
      </w:r>
      <w:r w:rsidRPr="001F66CA">
        <w:rPr>
          <w:rFonts w:ascii="Times New Roman" w:hAnsi="Times New Roman" w:cs="Times New Roman"/>
          <w:color w:val="FF0000"/>
          <w:lang w:val="en-US"/>
        </w:rPr>
        <w:t>“</w:t>
      </w:r>
      <w:r w:rsidRPr="001F66CA">
        <w:rPr>
          <w:rFonts w:ascii="Times New Roman" w:hAnsi="Times New Roman" w:cs="Times New Roman"/>
          <w:color w:val="FF0000"/>
        </w:rPr>
        <w:t>Anghel Saligny”</w:t>
      </w:r>
    </w:p>
    <w:p w14:paraId="0E882467" w14:textId="77777777" w:rsidR="00625A82" w:rsidRPr="001F66CA" w:rsidRDefault="00625A82" w:rsidP="00625A82">
      <w:pPr>
        <w:jc w:val="both"/>
        <w:rPr>
          <w:rFonts w:ascii="Times New Roman" w:hAnsi="Times New Roman" w:cs="Times New Roman"/>
          <w:b/>
          <w:bCs/>
          <w:color w:val="FF0000"/>
        </w:rPr>
      </w:pPr>
      <w:r w:rsidRPr="001F66CA">
        <w:rPr>
          <w:rFonts w:ascii="Times New Roman" w:hAnsi="Times New Roman" w:cs="Times New Roman"/>
          <w:b/>
          <w:bCs/>
          <w:color w:val="FF0000"/>
        </w:rPr>
        <w:t>2.TEMEIUL  DE DREPT:</w:t>
      </w:r>
    </w:p>
    <w:p w14:paraId="17E9431C" w14:textId="7B00FEEB" w:rsidR="00625A82" w:rsidRPr="001F66CA" w:rsidRDefault="00625A82" w:rsidP="00625A82">
      <w:pPr>
        <w:jc w:val="both"/>
        <w:rPr>
          <w:rFonts w:ascii="Times New Roman" w:hAnsi="Times New Roman" w:cs="Times New Roman"/>
          <w:color w:val="FF0000"/>
        </w:rPr>
      </w:pPr>
      <w:r w:rsidRPr="001F66CA">
        <w:rPr>
          <w:rFonts w:ascii="Times New Roman" w:hAnsi="Times New Roman" w:cs="Times New Roman"/>
          <w:color w:val="FF0000"/>
        </w:rPr>
        <w:t>- O.U.G. nr. 95/2021 pentru aprobarea programului Na</w:t>
      </w:r>
      <w:r w:rsidR="009B27AE" w:rsidRPr="001F66CA">
        <w:rPr>
          <w:rFonts w:ascii="Times New Roman" w:hAnsi="Times New Roman" w:cs="Times New Roman"/>
          <w:color w:val="FF0000"/>
        </w:rPr>
        <w:t>ț</w:t>
      </w:r>
      <w:r w:rsidRPr="001F66CA">
        <w:rPr>
          <w:rFonts w:ascii="Times New Roman" w:hAnsi="Times New Roman" w:cs="Times New Roman"/>
          <w:color w:val="FF0000"/>
        </w:rPr>
        <w:t>ional de Investi</w:t>
      </w:r>
      <w:r w:rsidR="009B27AE" w:rsidRPr="001F66CA">
        <w:rPr>
          <w:rFonts w:ascii="Times New Roman" w:hAnsi="Times New Roman" w:cs="Times New Roman"/>
          <w:color w:val="FF0000"/>
        </w:rPr>
        <w:t>ț</w:t>
      </w:r>
      <w:r w:rsidRPr="001F66CA">
        <w:rPr>
          <w:rFonts w:ascii="Times New Roman" w:hAnsi="Times New Roman" w:cs="Times New Roman"/>
          <w:color w:val="FF0000"/>
        </w:rPr>
        <w:t xml:space="preserve">ii </w:t>
      </w:r>
      <w:r w:rsidR="009B27AE" w:rsidRPr="001F66CA">
        <w:rPr>
          <w:rFonts w:ascii="Times New Roman" w:hAnsi="Times New Roman" w:cs="Times New Roman"/>
          <w:color w:val="FF0000"/>
          <w:lang w:val="en-US"/>
        </w:rPr>
        <w:t>“</w:t>
      </w:r>
      <w:r w:rsidRPr="001F66CA">
        <w:rPr>
          <w:rFonts w:ascii="Times New Roman" w:hAnsi="Times New Roman" w:cs="Times New Roman"/>
          <w:color w:val="FF0000"/>
        </w:rPr>
        <w:t>Anghel Saligny</w:t>
      </w:r>
      <w:r w:rsidR="009B27AE" w:rsidRPr="001F66CA">
        <w:rPr>
          <w:rFonts w:ascii="Times New Roman" w:hAnsi="Times New Roman" w:cs="Times New Roman"/>
          <w:color w:val="FF0000"/>
        </w:rPr>
        <w:t>”</w:t>
      </w:r>
      <w:r w:rsidRPr="001F66CA">
        <w:rPr>
          <w:rFonts w:ascii="Times New Roman" w:hAnsi="Times New Roman" w:cs="Times New Roman"/>
          <w:color w:val="FF0000"/>
        </w:rPr>
        <w:t>;</w:t>
      </w:r>
    </w:p>
    <w:p w14:paraId="6AC04BC8" w14:textId="17407E92" w:rsidR="00625A82" w:rsidRPr="001F66CA" w:rsidRDefault="00625A82" w:rsidP="00625A82">
      <w:pPr>
        <w:jc w:val="both"/>
        <w:rPr>
          <w:rFonts w:ascii="Times New Roman" w:hAnsi="Times New Roman" w:cs="Times New Roman"/>
          <w:color w:val="FF0000"/>
        </w:rPr>
      </w:pPr>
      <w:r w:rsidRPr="001F66CA">
        <w:rPr>
          <w:rFonts w:ascii="Times New Roman" w:hAnsi="Times New Roman" w:cs="Times New Roman"/>
          <w:color w:val="FF0000"/>
        </w:rPr>
        <w:t xml:space="preserve">- Normele Metodologice  nr. 1333/2021 pentru punerea </w:t>
      </w:r>
      <w:r w:rsidR="009B27AE" w:rsidRPr="001F66CA">
        <w:rPr>
          <w:rFonts w:ascii="Times New Roman" w:hAnsi="Times New Roman" w:cs="Times New Roman"/>
          <w:color w:val="FF0000"/>
        </w:rPr>
        <w:t>î</w:t>
      </w:r>
      <w:r w:rsidRPr="001F66CA">
        <w:rPr>
          <w:rFonts w:ascii="Times New Roman" w:hAnsi="Times New Roman" w:cs="Times New Roman"/>
          <w:color w:val="FF0000"/>
        </w:rPr>
        <w:t>n aplicare a prevederilor O</w:t>
      </w:r>
      <w:r w:rsidR="009B27AE" w:rsidRPr="001F66CA">
        <w:rPr>
          <w:rFonts w:ascii="Times New Roman" w:hAnsi="Times New Roman" w:cs="Times New Roman"/>
          <w:color w:val="FF0000"/>
        </w:rPr>
        <w:t>.</w:t>
      </w:r>
      <w:r w:rsidRPr="001F66CA">
        <w:rPr>
          <w:rFonts w:ascii="Times New Roman" w:hAnsi="Times New Roman" w:cs="Times New Roman"/>
          <w:color w:val="FF0000"/>
        </w:rPr>
        <w:t>U</w:t>
      </w:r>
      <w:r w:rsidR="009B27AE" w:rsidRPr="001F66CA">
        <w:rPr>
          <w:rFonts w:ascii="Times New Roman" w:hAnsi="Times New Roman" w:cs="Times New Roman"/>
          <w:color w:val="FF0000"/>
        </w:rPr>
        <w:t>.</w:t>
      </w:r>
      <w:r w:rsidRPr="001F66CA">
        <w:rPr>
          <w:rFonts w:ascii="Times New Roman" w:hAnsi="Times New Roman" w:cs="Times New Roman"/>
          <w:color w:val="FF0000"/>
        </w:rPr>
        <w:t>G</w:t>
      </w:r>
      <w:r w:rsidR="009B27AE" w:rsidRPr="001F66CA">
        <w:rPr>
          <w:rFonts w:ascii="Times New Roman" w:hAnsi="Times New Roman" w:cs="Times New Roman"/>
          <w:color w:val="FF0000"/>
        </w:rPr>
        <w:t>.</w:t>
      </w:r>
      <w:r w:rsidRPr="001F66CA">
        <w:rPr>
          <w:rFonts w:ascii="Times New Roman" w:hAnsi="Times New Roman" w:cs="Times New Roman"/>
          <w:color w:val="FF0000"/>
        </w:rPr>
        <w:t xml:space="preserve"> nr. 95/2021 pentru aprobarea programului Na</w:t>
      </w:r>
      <w:r w:rsidR="009B27AE" w:rsidRPr="001F66CA">
        <w:rPr>
          <w:rFonts w:ascii="Times New Roman" w:hAnsi="Times New Roman" w:cs="Times New Roman"/>
          <w:color w:val="FF0000"/>
        </w:rPr>
        <w:t>ț</w:t>
      </w:r>
      <w:r w:rsidRPr="001F66CA">
        <w:rPr>
          <w:rFonts w:ascii="Times New Roman" w:hAnsi="Times New Roman" w:cs="Times New Roman"/>
          <w:color w:val="FF0000"/>
        </w:rPr>
        <w:t>ional de Investi</w:t>
      </w:r>
      <w:r w:rsidR="009B27AE" w:rsidRPr="001F66CA">
        <w:rPr>
          <w:rFonts w:ascii="Times New Roman" w:hAnsi="Times New Roman" w:cs="Times New Roman"/>
          <w:color w:val="FF0000"/>
        </w:rPr>
        <w:t>ț</w:t>
      </w:r>
      <w:r w:rsidRPr="001F66CA">
        <w:rPr>
          <w:rFonts w:ascii="Times New Roman" w:hAnsi="Times New Roman" w:cs="Times New Roman"/>
          <w:color w:val="FF0000"/>
        </w:rPr>
        <w:t xml:space="preserve">ii </w:t>
      </w:r>
      <w:r w:rsidR="009B27AE" w:rsidRPr="001F66CA">
        <w:rPr>
          <w:rFonts w:ascii="Times New Roman" w:hAnsi="Times New Roman" w:cs="Times New Roman"/>
          <w:color w:val="FF0000"/>
          <w:lang w:val="en-US"/>
        </w:rPr>
        <w:t>“</w:t>
      </w:r>
      <w:r w:rsidRPr="001F66CA">
        <w:rPr>
          <w:rFonts w:ascii="Times New Roman" w:hAnsi="Times New Roman" w:cs="Times New Roman"/>
          <w:color w:val="FF0000"/>
        </w:rPr>
        <w:t>Anghel Saligny</w:t>
      </w:r>
      <w:r w:rsidR="009B27AE" w:rsidRPr="001F66CA">
        <w:rPr>
          <w:rFonts w:ascii="Times New Roman" w:hAnsi="Times New Roman" w:cs="Times New Roman"/>
          <w:color w:val="FF0000"/>
        </w:rPr>
        <w:t>”</w:t>
      </w:r>
      <w:r w:rsidRPr="001F66CA">
        <w:rPr>
          <w:rFonts w:ascii="Times New Roman" w:hAnsi="Times New Roman" w:cs="Times New Roman"/>
          <w:color w:val="FF0000"/>
        </w:rPr>
        <w:t>, pentru categoriile de investi</w:t>
      </w:r>
      <w:r w:rsidR="009B27AE" w:rsidRPr="001F66CA">
        <w:rPr>
          <w:rFonts w:ascii="Times New Roman" w:hAnsi="Times New Roman" w:cs="Times New Roman"/>
          <w:color w:val="FF0000"/>
        </w:rPr>
        <w:t>ț</w:t>
      </w:r>
      <w:r w:rsidRPr="001F66CA">
        <w:rPr>
          <w:rFonts w:ascii="Times New Roman" w:hAnsi="Times New Roman" w:cs="Times New Roman"/>
          <w:color w:val="FF0000"/>
        </w:rPr>
        <w:t>ii prev</w:t>
      </w:r>
      <w:r w:rsidR="009B27AE" w:rsidRPr="001F66CA">
        <w:rPr>
          <w:rFonts w:ascii="Times New Roman" w:hAnsi="Times New Roman" w:cs="Times New Roman"/>
          <w:color w:val="FF0000"/>
        </w:rPr>
        <w:t>ă</w:t>
      </w:r>
      <w:r w:rsidRPr="001F66CA">
        <w:rPr>
          <w:rFonts w:ascii="Times New Roman" w:hAnsi="Times New Roman" w:cs="Times New Roman"/>
          <w:color w:val="FF0000"/>
        </w:rPr>
        <w:t>zute la art. 4 alin. (1) lit. a)-d) din O</w:t>
      </w:r>
      <w:r w:rsidR="009B27AE" w:rsidRPr="001F66CA">
        <w:rPr>
          <w:rFonts w:ascii="Times New Roman" w:hAnsi="Times New Roman" w:cs="Times New Roman"/>
          <w:color w:val="FF0000"/>
        </w:rPr>
        <w:t>.</w:t>
      </w:r>
      <w:r w:rsidRPr="001F66CA">
        <w:rPr>
          <w:rFonts w:ascii="Times New Roman" w:hAnsi="Times New Roman" w:cs="Times New Roman"/>
          <w:color w:val="FF0000"/>
        </w:rPr>
        <w:t>U</w:t>
      </w:r>
      <w:r w:rsidR="009B27AE" w:rsidRPr="001F66CA">
        <w:rPr>
          <w:rFonts w:ascii="Times New Roman" w:hAnsi="Times New Roman" w:cs="Times New Roman"/>
          <w:color w:val="FF0000"/>
        </w:rPr>
        <w:t>.</w:t>
      </w:r>
      <w:r w:rsidRPr="001F66CA">
        <w:rPr>
          <w:rFonts w:ascii="Times New Roman" w:hAnsi="Times New Roman" w:cs="Times New Roman"/>
          <w:color w:val="FF0000"/>
        </w:rPr>
        <w:t>G</w:t>
      </w:r>
      <w:r w:rsidR="009B27AE" w:rsidRPr="001F66CA">
        <w:rPr>
          <w:rFonts w:ascii="Times New Roman" w:hAnsi="Times New Roman" w:cs="Times New Roman"/>
          <w:color w:val="FF0000"/>
        </w:rPr>
        <w:t>.</w:t>
      </w:r>
      <w:r w:rsidRPr="001F66CA">
        <w:rPr>
          <w:rFonts w:ascii="Times New Roman" w:hAnsi="Times New Roman" w:cs="Times New Roman"/>
          <w:color w:val="FF0000"/>
        </w:rPr>
        <w:t xml:space="preserve"> nr. 95/2021;</w:t>
      </w:r>
    </w:p>
    <w:p w14:paraId="6E2823DA" w14:textId="799CEE51" w:rsidR="00625A82" w:rsidRPr="001F66CA" w:rsidRDefault="00625A82" w:rsidP="00625A82">
      <w:pPr>
        <w:jc w:val="both"/>
        <w:rPr>
          <w:rFonts w:ascii="Times New Roman" w:hAnsi="Times New Roman" w:cs="Times New Roman"/>
          <w:color w:val="FF0000"/>
        </w:rPr>
      </w:pPr>
      <w:r w:rsidRPr="001F66CA">
        <w:rPr>
          <w:rFonts w:ascii="Times New Roman" w:hAnsi="Times New Roman" w:cs="Times New Roman"/>
          <w:color w:val="FF0000"/>
        </w:rPr>
        <w:t>-</w:t>
      </w:r>
      <w:r w:rsidR="009B27AE" w:rsidRPr="001F66CA">
        <w:rPr>
          <w:rFonts w:ascii="Times New Roman" w:hAnsi="Times New Roman" w:cs="Times New Roman"/>
          <w:color w:val="FF0000"/>
        </w:rPr>
        <w:t xml:space="preserve"> </w:t>
      </w:r>
      <w:r w:rsidRPr="001F66CA">
        <w:rPr>
          <w:rFonts w:ascii="Times New Roman" w:hAnsi="Times New Roman" w:cs="Times New Roman"/>
          <w:color w:val="FF0000"/>
        </w:rPr>
        <w:t>Legea nr. 50/1991 privind autorizarea execut</w:t>
      </w:r>
      <w:r w:rsidR="009B27AE" w:rsidRPr="001F66CA">
        <w:rPr>
          <w:rFonts w:ascii="Times New Roman" w:hAnsi="Times New Roman" w:cs="Times New Roman"/>
          <w:color w:val="FF0000"/>
        </w:rPr>
        <w:t>ă</w:t>
      </w:r>
      <w:r w:rsidRPr="001F66CA">
        <w:rPr>
          <w:rFonts w:ascii="Times New Roman" w:hAnsi="Times New Roman" w:cs="Times New Roman"/>
          <w:color w:val="FF0000"/>
        </w:rPr>
        <w:t>rii lucr</w:t>
      </w:r>
      <w:r w:rsidR="009B27AE" w:rsidRPr="001F66CA">
        <w:rPr>
          <w:rFonts w:ascii="Times New Roman" w:hAnsi="Times New Roman" w:cs="Times New Roman"/>
          <w:color w:val="FF0000"/>
        </w:rPr>
        <w:t>ă</w:t>
      </w:r>
      <w:r w:rsidRPr="001F66CA">
        <w:rPr>
          <w:rFonts w:ascii="Times New Roman" w:hAnsi="Times New Roman" w:cs="Times New Roman"/>
          <w:color w:val="FF0000"/>
        </w:rPr>
        <w:t>rilor de construc</w:t>
      </w:r>
      <w:r w:rsidR="009B27AE" w:rsidRPr="001F66CA">
        <w:rPr>
          <w:rFonts w:ascii="Times New Roman" w:hAnsi="Times New Roman" w:cs="Times New Roman"/>
          <w:color w:val="FF0000"/>
        </w:rPr>
        <w:t>ț</w:t>
      </w:r>
      <w:r w:rsidRPr="001F66CA">
        <w:rPr>
          <w:rFonts w:ascii="Times New Roman" w:hAnsi="Times New Roman" w:cs="Times New Roman"/>
          <w:color w:val="FF0000"/>
        </w:rPr>
        <w:t>ii;</w:t>
      </w:r>
    </w:p>
    <w:p w14:paraId="14F44720" w14:textId="40F35499" w:rsidR="00625A82" w:rsidRPr="001F66CA" w:rsidRDefault="00625A82" w:rsidP="00625A82">
      <w:pPr>
        <w:jc w:val="both"/>
        <w:rPr>
          <w:rFonts w:ascii="Times New Roman" w:hAnsi="Times New Roman" w:cs="Times New Roman"/>
          <w:color w:val="FF0000"/>
        </w:rPr>
      </w:pPr>
      <w:r w:rsidRPr="001F66CA">
        <w:rPr>
          <w:rFonts w:ascii="Times New Roman" w:hAnsi="Times New Roman" w:cs="Times New Roman"/>
          <w:color w:val="FF0000"/>
        </w:rPr>
        <w:t>-</w:t>
      </w:r>
      <w:r w:rsidR="009B27AE" w:rsidRPr="001F66CA">
        <w:rPr>
          <w:rFonts w:ascii="Times New Roman" w:hAnsi="Times New Roman" w:cs="Times New Roman"/>
          <w:color w:val="FF0000"/>
        </w:rPr>
        <w:t xml:space="preserve"> </w:t>
      </w:r>
      <w:r w:rsidRPr="001F66CA">
        <w:rPr>
          <w:rFonts w:ascii="Times New Roman" w:hAnsi="Times New Roman" w:cs="Times New Roman"/>
          <w:color w:val="FF0000"/>
        </w:rPr>
        <w:t>H</w:t>
      </w:r>
      <w:r w:rsidR="009B27AE" w:rsidRPr="001F66CA">
        <w:rPr>
          <w:rFonts w:ascii="Times New Roman" w:hAnsi="Times New Roman" w:cs="Times New Roman"/>
          <w:color w:val="FF0000"/>
        </w:rPr>
        <w:t>.</w:t>
      </w:r>
      <w:r w:rsidRPr="001F66CA">
        <w:rPr>
          <w:rFonts w:ascii="Times New Roman" w:hAnsi="Times New Roman" w:cs="Times New Roman"/>
          <w:color w:val="FF0000"/>
        </w:rPr>
        <w:t>G</w:t>
      </w:r>
      <w:r w:rsidR="009B27AE" w:rsidRPr="001F66CA">
        <w:rPr>
          <w:rFonts w:ascii="Times New Roman" w:hAnsi="Times New Roman" w:cs="Times New Roman"/>
          <w:color w:val="FF0000"/>
        </w:rPr>
        <w:t xml:space="preserve">. </w:t>
      </w:r>
      <w:r w:rsidRPr="001F66CA">
        <w:rPr>
          <w:rFonts w:ascii="Times New Roman" w:hAnsi="Times New Roman" w:cs="Times New Roman"/>
          <w:color w:val="FF0000"/>
        </w:rPr>
        <w:t xml:space="preserve">nr. 907/2016 privind etapele de  elaborare </w:t>
      </w:r>
      <w:r w:rsidR="009B27AE" w:rsidRPr="001F66CA">
        <w:rPr>
          <w:rFonts w:ascii="Times New Roman" w:hAnsi="Times New Roman" w:cs="Times New Roman"/>
          <w:color w:val="FF0000"/>
        </w:rPr>
        <w:t>ș</w:t>
      </w:r>
      <w:r w:rsidRPr="001F66CA">
        <w:rPr>
          <w:rFonts w:ascii="Times New Roman" w:hAnsi="Times New Roman" w:cs="Times New Roman"/>
          <w:color w:val="FF0000"/>
        </w:rPr>
        <w:t>i con</w:t>
      </w:r>
      <w:r w:rsidR="009B27AE" w:rsidRPr="001F66CA">
        <w:rPr>
          <w:rFonts w:ascii="Times New Roman" w:hAnsi="Times New Roman" w:cs="Times New Roman"/>
          <w:color w:val="FF0000"/>
        </w:rPr>
        <w:t>ț</w:t>
      </w:r>
      <w:r w:rsidRPr="001F66CA">
        <w:rPr>
          <w:rFonts w:ascii="Times New Roman" w:hAnsi="Times New Roman" w:cs="Times New Roman"/>
          <w:color w:val="FF0000"/>
        </w:rPr>
        <w:t>inutul cadru al documenta</w:t>
      </w:r>
      <w:r w:rsidR="009B27AE" w:rsidRPr="001F66CA">
        <w:rPr>
          <w:rFonts w:ascii="Times New Roman" w:hAnsi="Times New Roman" w:cs="Times New Roman"/>
          <w:color w:val="FF0000"/>
        </w:rPr>
        <w:t>ț</w:t>
      </w:r>
      <w:r w:rsidRPr="001F66CA">
        <w:rPr>
          <w:rFonts w:ascii="Times New Roman" w:hAnsi="Times New Roman" w:cs="Times New Roman"/>
          <w:color w:val="FF0000"/>
        </w:rPr>
        <w:t>iilor tehnico–economice aferente  obiectivelor de investi</w:t>
      </w:r>
      <w:r w:rsidR="009B27AE" w:rsidRPr="001F66CA">
        <w:rPr>
          <w:rFonts w:ascii="Times New Roman" w:hAnsi="Times New Roman" w:cs="Times New Roman"/>
          <w:color w:val="FF0000"/>
        </w:rPr>
        <w:t>ț</w:t>
      </w:r>
      <w:r w:rsidRPr="001F66CA">
        <w:rPr>
          <w:rFonts w:ascii="Times New Roman" w:hAnsi="Times New Roman" w:cs="Times New Roman"/>
          <w:color w:val="FF0000"/>
        </w:rPr>
        <w:t>ii  finan</w:t>
      </w:r>
      <w:r w:rsidR="009B27AE" w:rsidRPr="001F66CA">
        <w:rPr>
          <w:rFonts w:ascii="Times New Roman" w:hAnsi="Times New Roman" w:cs="Times New Roman"/>
          <w:color w:val="FF0000"/>
        </w:rPr>
        <w:t>ț</w:t>
      </w:r>
      <w:r w:rsidRPr="001F66CA">
        <w:rPr>
          <w:rFonts w:ascii="Times New Roman" w:hAnsi="Times New Roman" w:cs="Times New Roman"/>
          <w:color w:val="FF0000"/>
        </w:rPr>
        <w:t>ate din fonduri publice;</w:t>
      </w:r>
    </w:p>
    <w:p w14:paraId="7A5963DF" w14:textId="06C468B9" w:rsidR="00625A82" w:rsidRPr="001F66CA" w:rsidRDefault="00625A82" w:rsidP="00625A82">
      <w:pPr>
        <w:jc w:val="both"/>
        <w:rPr>
          <w:rFonts w:ascii="Times New Roman" w:hAnsi="Times New Roman" w:cs="Times New Roman"/>
          <w:color w:val="FF0000"/>
        </w:rPr>
      </w:pPr>
      <w:r w:rsidRPr="001F66CA">
        <w:rPr>
          <w:rFonts w:ascii="Times New Roman" w:hAnsi="Times New Roman" w:cs="Times New Roman"/>
          <w:color w:val="FF0000"/>
        </w:rPr>
        <w:t>-</w:t>
      </w:r>
      <w:r w:rsidR="00D1192E" w:rsidRPr="001F66CA">
        <w:rPr>
          <w:rFonts w:ascii="Times New Roman" w:hAnsi="Times New Roman" w:cs="Times New Roman"/>
          <w:color w:val="FF0000"/>
        </w:rPr>
        <w:t xml:space="preserve"> </w:t>
      </w:r>
      <w:r w:rsidRPr="001F66CA">
        <w:rPr>
          <w:rFonts w:ascii="Times New Roman" w:hAnsi="Times New Roman" w:cs="Times New Roman"/>
          <w:color w:val="FF0000"/>
        </w:rPr>
        <w:t xml:space="preserve">Prevederile art. 129 alin. (1) alin. (2) lit. b) </w:t>
      </w:r>
      <w:r w:rsidR="00D1192E" w:rsidRPr="001F66CA">
        <w:rPr>
          <w:rFonts w:ascii="Times New Roman" w:hAnsi="Times New Roman" w:cs="Times New Roman"/>
          <w:color w:val="FF0000"/>
        </w:rPr>
        <w:t>ș</w:t>
      </w:r>
      <w:r w:rsidRPr="001F66CA">
        <w:rPr>
          <w:rFonts w:ascii="Times New Roman" w:hAnsi="Times New Roman" w:cs="Times New Roman"/>
          <w:color w:val="FF0000"/>
        </w:rPr>
        <w:t>i c), alin. (4) lit. d) din O</w:t>
      </w:r>
      <w:r w:rsidR="00D1192E" w:rsidRPr="001F66CA">
        <w:rPr>
          <w:rFonts w:ascii="Times New Roman" w:hAnsi="Times New Roman" w:cs="Times New Roman"/>
          <w:color w:val="FF0000"/>
        </w:rPr>
        <w:t>.</w:t>
      </w:r>
      <w:r w:rsidRPr="001F66CA">
        <w:rPr>
          <w:rFonts w:ascii="Times New Roman" w:hAnsi="Times New Roman" w:cs="Times New Roman"/>
          <w:color w:val="FF0000"/>
        </w:rPr>
        <w:t>U</w:t>
      </w:r>
      <w:r w:rsidR="00D1192E" w:rsidRPr="001F66CA">
        <w:rPr>
          <w:rFonts w:ascii="Times New Roman" w:hAnsi="Times New Roman" w:cs="Times New Roman"/>
          <w:color w:val="FF0000"/>
        </w:rPr>
        <w:t>.</w:t>
      </w:r>
      <w:r w:rsidRPr="001F66CA">
        <w:rPr>
          <w:rFonts w:ascii="Times New Roman" w:hAnsi="Times New Roman" w:cs="Times New Roman"/>
          <w:color w:val="FF0000"/>
        </w:rPr>
        <w:t>G</w:t>
      </w:r>
      <w:r w:rsidR="00D1192E" w:rsidRPr="001F66CA">
        <w:rPr>
          <w:rFonts w:ascii="Times New Roman" w:hAnsi="Times New Roman" w:cs="Times New Roman"/>
          <w:color w:val="FF0000"/>
        </w:rPr>
        <w:t>.</w:t>
      </w:r>
      <w:r w:rsidRPr="001F66CA">
        <w:rPr>
          <w:rFonts w:ascii="Times New Roman" w:hAnsi="Times New Roman" w:cs="Times New Roman"/>
          <w:color w:val="FF0000"/>
        </w:rPr>
        <w:t xml:space="preserve"> nr. 57/2019 privind Codul administrativ, cu modific</w:t>
      </w:r>
      <w:r w:rsidR="00D1192E" w:rsidRPr="001F66CA">
        <w:rPr>
          <w:rFonts w:ascii="Times New Roman" w:hAnsi="Times New Roman" w:cs="Times New Roman"/>
          <w:color w:val="FF0000"/>
        </w:rPr>
        <w:t>ă</w:t>
      </w:r>
      <w:r w:rsidRPr="001F66CA">
        <w:rPr>
          <w:rFonts w:ascii="Times New Roman" w:hAnsi="Times New Roman" w:cs="Times New Roman"/>
          <w:color w:val="FF0000"/>
        </w:rPr>
        <w:t xml:space="preserve">rile </w:t>
      </w:r>
      <w:r w:rsidR="00D1192E" w:rsidRPr="001F66CA">
        <w:rPr>
          <w:rFonts w:ascii="Times New Roman" w:hAnsi="Times New Roman" w:cs="Times New Roman"/>
          <w:color w:val="FF0000"/>
        </w:rPr>
        <w:t>ș</w:t>
      </w:r>
      <w:r w:rsidRPr="001F66CA">
        <w:rPr>
          <w:rFonts w:ascii="Times New Roman" w:hAnsi="Times New Roman" w:cs="Times New Roman"/>
          <w:color w:val="FF0000"/>
        </w:rPr>
        <w:t>i complet</w:t>
      </w:r>
      <w:r w:rsidR="00D1192E" w:rsidRPr="001F66CA">
        <w:rPr>
          <w:rFonts w:ascii="Times New Roman" w:hAnsi="Times New Roman" w:cs="Times New Roman"/>
          <w:color w:val="FF0000"/>
        </w:rPr>
        <w:t>ă</w:t>
      </w:r>
      <w:r w:rsidRPr="001F66CA">
        <w:rPr>
          <w:rFonts w:ascii="Times New Roman" w:hAnsi="Times New Roman" w:cs="Times New Roman"/>
          <w:color w:val="FF0000"/>
        </w:rPr>
        <w:t>rile ulterioare;</w:t>
      </w:r>
    </w:p>
    <w:p w14:paraId="52596CA1" w14:textId="76601838" w:rsidR="00625A82" w:rsidRPr="001F66CA" w:rsidRDefault="00625A82" w:rsidP="00625A82">
      <w:pPr>
        <w:jc w:val="both"/>
        <w:rPr>
          <w:rFonts w:ascii="Times New Roman" w:hAnsi="Times New Roman" w:cs="Times New Roman"/>
          <w:color w:val="FF0000"/>
        </w:rPr>
      </w:pPr>
      <w:r w:rsidRPr="001F66CA">
        <w:rPr>
          <w:rFonts w:ascii="Times New Roman" w:hAnsi="Times New Roman" w:cs="Times New Roman"/>
          <w:color w:val="FF0000"/>
        </w:rPr>
        <w:t>-</w:t>
      </w:r>
      <w:r w:rsidR="00D1192E" w:rsidRPr="001F66CA">
        <w:rPr>
          <w:rFonts w:ascii="Times New Roman" w:hAnsi="Times New Roman" w:cs="Times New Roman"/>
          <w:color w:val="FF0000"/>
        </w:rPr>
        <w:t xml:space="preserve"> </w:t>
      </w:r>
      <w:r w:rsidRPr="001F66CA">
        <w:rPr>
          <w:rFonts w:ascii="Times New Roman" w:hAnsi="Times New Roman" w:cs="Times New Roman"/>
          <w:color w:val="FF0000"/>
        </w:rPr>
        <w:t>O</w:t>
      </w:r>
      <w:r w:rsidR="00D1192E" w:rsidRPr="001F66CA">
        <w:rPr>
          <w:rFonts w:ascii="Times New Roman" w:hAnsi="Times New Roman" w:cs="Times New Roman"/>
          <w:color w:val="FF0000"/>
        </w:rPr>
        <w:t>.</w:t>
      </w:r>
      <w:r w:rsidRPr="001F66CA">
        <w:rPr>
          <w:rFonts w:ascii="Times New Roman" w:hAnsi="Times New Roman" w:cs="Times New Roman"/>
          <w:color w:val="FF0000"/>
        </w:rPr>
        <w:t>U</w:t>
      </w:r>
      <w:r w:rsidR="00D1192E" w:rsidRPr="001F66CA">
        <w:rPr>
          <w:rFonts w:ascii="Times New Roman" w:hAnsi="Times New Roman" w:cs="Times New Roman"/>
          <w:color w:val="FF0000"/>
        </w:rPr>
        <w:t>.</w:t>
      </w:r>
      <w:r w:rsidRPr="001F66CA">
        <w:rPr>
          <w:rFonts w:ascii="Times New Roman" w:hAnsi="Times New Roman" w:cs="Times New Roman"/>
          <w:color w:val="FF0000"/>
        </w:rPr>
        <w:t>G</w:t>
      </w:r>
      <w:r w:rsidR="00D1192E" w:rsidRPr="001F66CA">
        <w:rPr>
          <w:rFonts w:ascii="Times New Roman" w:hAnsi="Times New Roman" w:cs="Times New Roman"/>
          <w:color w:val="FF0000"/>
        </w:rPr>
        <w:t>.</w:t>
      </w:r>
      <w:r w:rsidRPr="001F66CA">
        <w:rPr>
          <w:rFonts w:ascii="Times New Roman" w:hAnsi="Times New Roman" w:cs="Times New Roman"/>
          <w:color w:val="FF0000"/>
        </w:rPr>
        <w:t xml:space="preserve"> nr. 114/2018 privind instituirea unor m</w:t>
      </w:r>
      <w:r w:rsidR="00D1192E" w:rsidRPr="001F66CA">
        <w:rPr>
          <w:rFonts w:ascii="Times New Roman" w:hAnsi="Times New Roman" w:cs="Times New Roman"/>
          <w:color w:val="FF0000"/>
        </w:rPr>
        <w:t>ă</w:t>
      </w:r>
      <w:r w:rsidRPr="001F66CA">
        <w:rPr>
          <w:rFonts w:ascii="Times New Roman" w:hAnsi="Times New Roman" w:cs="Times New Roman"/>
          <w:color w:val="FF0000"/>
        </w:rPr>
        <w:t xml:space="preserve">suri </w:t>
      </w:r>
      <w:r w:rsidR="00D1192E" w:rsidRPr="001F66CA">
        <w:rPr>
          <w:rFonts w:ascii="Times New Roman" w:hAnsi="Times New Roman" w:cs="Times New Roman"/>
          <w:color w:val="FF0000"/>
        </w:rPr>
        <w:t>î</w:t>
      </w:r>
      <w:r w:rsidRPr="001F66CA">
        <w:rPr>
          <w:rFonts w:ascii="Times New Roman" w:hAnsi="Times New Roman" w:cs="Times New Roman"/>
          <w:color w:val="FF0000"/>
        </w:rPr>
        <w:t>n domeniul investi</w:t>
      </w:r>
      <w:r w:rsidR="00D1192E" w:rsidRPr="001F66CA">
        <w:rPr>
          <w:rFonts w:ascii="Times New Roman" w:hAnsi="Times New Roman" w:cs="Times New Roman"/>
          <w:color w:val="FF0000"/>
        </w:rPr>
        <w:t>ț</w:t>
      </w:r>
      <w:r w:rsidRPr="001F66CA">
        <w:rPr>
          <w:rFonts w:ascii="Times New Roman" w:hAnsi="Times New Roman" w:cs="Times New Roman"/>
          <w:color w:val="FF0000"/>
        </w:rPr>
        <w:t xml:space="preserve">iilor publice </w:t>
      </w:r>
      <w:r w:rsidR="00D1192E" w:rsidRPr="001F66CA">
        <w:rPr>
          <w:rFonts w:ascii="Times New Roman" w:hAnsi="Times New Roman" w:cs="Times New Roman"/>
          <w:color w:val="FF0000"/>
        </w:rPr>
        <w:t>ș</w:t>
      </w:r>
      <w:r w:rsidRPr="001F66CA">
        <w:rPr>
          <w:rFonts w:ascii="Times New Roman" w:hAnsi="Times New Roman" w:cs="Times New Roman"/>
          <w:color w:val="FF0000"/>
        </w:rPr>
        <w:t>i a unor m</w:t>
      </w:r>
      <w:r w:rsidR="00D1192E" w:rsidRPr="001F66CA">
        <w:rPr>
          <w:rFonts w:ascii="Times New Roman" w:hAnsi="Times New Roman" w:cs="Times New Roman"/>
          <w:color w:val="FF0000"/>
        </w:rPr>
        <w:t>ă</w:t>
      </w:r>
      <w:r w:rsidRPr="001F66CA">
        <w:rPr>
          <w:rFonts w:ascii="Times New Roman" w:hAnsi="Times New Roman" w:cs="Times New Roman"/>
          <w:color w:val="FF0000"/>
        </w:rPr>
        <w:t xml:space="preserve">suri fiscal-bugetare, modificarea </w:t>
      </w:r>
      <w:r w:rsidR="00D1192E" w:rsidRPr="001F66CA">
        <w:rPr>
          <w:rFonts w:ascii="Times New Roman" w:hAnsi="Times New Roman" w:cs="Times New Roman"/>
          <w:color w:val="FF0000"/>
        </w:rPr>
        <w:t>ș</w:t>
      </w:r>
      <w:r w:rsidRPr="001F66CA">
        <w:rPr>
          <w:rFonts w:ascii="Times New Roman" w:hAnsi="Times New Roman" w:cs="Times New Roman"/>
          <w:color w:val="FF0000"/>
        </w:rPr>
        <w:t xml:space="preserve">i completarea unor acte normative </w:t>
      </w:r>
      <w:r w:rsidR="00D1192E" w:rsidRPr="001F66CA">
        <w:rPr>
          <w:rFonts w:ascii="Times New Roman" w:hAnsi="Times New Roman" w:cs="Times New Roman"/>
          <w:color w:val="FF0000"/>
        </w:rPr>
        <w:t>ș</w:t>
      </w:r>
      <w:r w:rsidRPr="001F66CA">
        <w:rPr>
          <w:rFonts w:ascii="Times New Roman" w:hAnsi="Times New Roman" w:cs="Times New Roman"/>
          <w:color w:val="FF0000"/>
        </w:rPr>
        <w:t>i prorogarea unor termene, cu modific</w:t>
      </w:r>
      <w:r w:rsidR="00D1192E" w:rsidRPr="001F66CA">
        <w:rPr>
          <w:rFonts w:ascii="Times New Roman" w:hAnsi="Times New Roman" w:cs="Times New Roman"/>
          <w:color w:val="FF0000"/>
        </w:rPr>
        <w:t>ă</w:t>
      </w:r>
      <w:r w:rsidRPr="001F66CA">
        <w:rPr>
          <w:rFonts w:ascii="Times New Roman" w:hAnsi="Times New Roman" w:cs="Times New Roman"/>
          <w:color w:val="FF0000"/>
        </w:rPr>
        <w:t xml:space="preserve">rile </w:t>
      </w:r>
      <w:r w:rsidR="00D1192E" w:rsidRPr="001F66CA">
        <w:rPr>
          <w:rFonts w:ascii="Times New Roman" w:hAnsi="Times New Roman" w:cs="Times New Roman"/>
          <w:color w:val="FF0000"/>
        </w:rPr>
        <w:t>ș</w:t>
      </w:r>
      <w:r w:rsidRPr="001F66CA">
        <w:rPr>
          <w:rFonts w:ascii="Times New Roman" w:hAnsi="Times New Roman" w:cs="Times New Roman"/>
          <w:color w:val="FF0000"/>
        </w:rPr>
        <w:t>i complet</w:t>
      </w:r>
      <w:r w:rsidR="00D1192E" w:rsidRPr="001F66CA">
        <w:rPr>
          <w:rFonts w:ascii="Times New Roman" w:hAnsi="Times New Roman" w:cs="Times New Roman"/>
          <w:color w:val="FF0000"/>
        </w:rPr>
        <w:t>ă</w:t>
      </w:r>
      <w:r w:rsidRPr="001F66CA">
        <w:rPr>
          <w:rFonts w:ascii="Times New Roman" w:hAnsi="Times New Roman" w:cs="Times New Roman"/>
          <w:color w:val="FF0000"/>
        </w:rPr>
        <w:t>rile ulterioare;</w:t>
      </w:r>
    </w:p>
    <w:p w14:paraId="4BA937D3" w14:textId="4DEB5701" w:rsidR="00625A82" w:rsidRPr="001F66CA" w:rsidRDefault="00625A82" w:rsidP="00625A82">
      <w:pPr>
        <w:jc w:val="both"/>
        <w:rPr>
          <w:rFonts w:ascii="Times New Roman" w:hAnsi="Times New Roman" w:cs="Times New Roman"/>
          <w:color w:val="FF0000"/>
        </w:rPr>
      </w:pPr>
      <w:r w:rsidRPr="001F66CA">
        <w:rPr>
          <w:rFonts w:ascii="Times New Roman" w:hAnsi="Times New Roman" w:cs="Times New Roman"/>
          <w:color w:val="FF0000"/>
        </w:rPr>
        <w:t>-</w:t>
      </w:r>
      <w:r w:rsidR="00D1192E" w:rsidRPr="001F66CA">
        <w:rPr>
          <w:rFonts w:ascii="Times New Roman" w:hAnsi="Times New Roman" w:cs="Times New Roman"/>
          <w:color w:val="FF0000"/>
        </w:rPr>
        <w:t xml:space="preserve"> </w:t>
      </w:r>
      <w:r w:rsidRPr="001F66CA">
        <w:rPr>
          <w:rFonts w:ascii="Times New Roman" w:hAnsi="Times New Roman" w:cs="Times New Roman"/>
          <w:color w:val="FF0000"/>
        </w:rPr>
        <w:t>Prevederile Legii nr. 273/2006 privind finan</w:t>
      </w:r>
      <w:r w:rsidR="00D1192E" w:rsidRPr="001F66CA">
        <w:rPr>
          <w:rFonts w:ascii="Times New Roman" w:hAnsi="Times New Roman" w:cs="Times New Roman"/>
          <w:color w:val="FF0000"/>
        </w:rPr>
        <w:t>ț</w:t>
      </w:r>
      <w:r w:rsidRPr="001F66CA">
        <w:rPr>
          <w:rFonts w:ascii="Times New Roman" w:hAnsi="Times New Roman" w:cs="Times New Roman"/>
          <w:color w:val="FF0000"/>
        </w:rPr>
        <w:t>ele publice locale, cu modific</w:t>
      </w:r>
      <w:r w:rsidR="00D1192E" w:rsidRPr="001F66CA">
        <w:rPr>
          <w:rFonts w:ascii="Times New Roman" w:hAnsi="Times New Roman" w:cs="Times New Roman"/>
          <w:color w:val="FF0000"/>
        </w:rPr>
        <w:t>ă</w:t>
      </w:r>
      <w:r w:rsidRPr="001F66CA">
        <w:rPr>
          <w:rFonts w:ascii="Times New Roman" w:hAnsi="Times New Roman" w:cs="Times New Roman"/>
          <w:color w:val="FF0000"/>
        </w:rPr>
        <w:t xml:space="preserve">rile </w:t>
      </w:r>
      <w:r w:rsidR="00D1192E" w:rsidRPr="001F66CA">
        <w:rPr>
          <w:rFonts w:ascii="Times New Roman" w:hAnsi="Times New Roman" w:cs="Times New Roman"/>
          <w:color w:val="FF0000"/>
        </w:rPr>
        <w:t>ș</w:t>
      </w:r>
      <w:r w:rsidRPr="001F66CA">
        <w:rPr>
          <w:rFonts w:ascii="Times New Roman" w:hAnsi="Times New Roman" w:cs="Times New Roman"/>
          <w:color w:val="FF0000"/>
        </w:rPr>
        <w:t>i complet</w:t>
      </w:r>
      <w:r w:rsidR="00D1192E" w:rsidRPr="001F66CA">
        <w:rPr>
          <w:rFonts w:ascii="Times New Roman" w:hAnsi="Times New Roman" w:cs="Times New Roman"/>
          <w:color w:val="FF0000"/>
        </w:rPr>
        <w:t>ă</w:t>
      </w:r>
      <w:r w:rsidRPr="001F66CA">
        <w:rPr>
          <w:rFonts w:ascii="Times New Roman" w:hAnsi="Times New Roman" w:cs="Times New Roman"/>
          <w:color w:val="FF0000"/>
        </w:rPr>
        <w:t>rile ulterioare;</w:t>
      </w:r>
    </w:p>
    <w:p w14:paraId="35CF839A" w14:textId="7F3F6F13" w:rsidR="00625A82" w:rsidRPr="001F66CA" w:rsidRDefault="00625A82" w:rsidP="00625A82">
      <w:pPr>
        <w:jc w:val="both"/>
        <w:rPr>
          <w:rFonts w:ascii="Times New Roman" w:hAnsi="Times New Roman" w:cs="Times New Roman"/>
          <w:color w:val="FF0000"/>
        </w:rPr>
      </w:pPr>
      <w:r w:rsidRPr="001F66CA">
        <w:rPr>
          <w:rFonts w:ascii="Times New Roman" w:hAnsi="Times New Roman" w:cs="Times New Roman"/>
          <w:color w:val="FF0000"/>
        </w:rPr>
        <w:t>-</w:t>
      </w:r>
      <w:r w:rsidR="00D1192E" w:rsidRPr="001F66CA">
        <w:rPr>
          <w:rFonts w:ascii="Times New Roman" w:hAnsi="Times New Roman" w:cs="Times New Roman"/>
          <w:color w:val="FF0000"/>
        </w:rPr>
        <w:t xml:space="preserve"> </w:t>
      </w:r>
      <w:r w:rsidRPr="001F66CA">
        <w:rPr>
          <w:rFonts w:ascii="Times New Roman" w:hAnsi="Times New Roman" w:cs="Times New Roman"/>
          <w:color w:val="FF0000"/>
        </w:rPr>
        <w:t xml:space="preserve">Prevederile Legii nr. 10/1995 privind calitatea </w:t>
      </w:r>
      <w:r w:rsidR="00D1192E" w:rsidRPr="001F66CA">
        <w:rPr>
          <w:rFonts w:ascii="Times New Roman" w:hAnsi="Times New Roman" w:cs="Times New Roman"/>
          <w:color w:val="FF0000"/>
        </w:rPr>
        <w:t>î</w:t>
      </w:r>
      <w:r w:rsidRPr="001F66CA">
        <w:rPr>
          <w:rFonts w:ascii="Times New Roman" w:hAnsi="Times New Roman" w:cs="Times New Roman"/>
          <w:color w:val="FF0000"/>
        </w:rPr>
        <w:t>n construc</w:t>
      </w:r>
      <w:r w:rsidR="00D1192E" w:rsidRPr="001F66CA">
        <w:rPr>
          <w:rFonts w:ascii="Times New Roman" w:hAnsi="Times New Roman" w:cs="Times New Roman"/>
          <w:color w:val="FF0000"/>
        </w:rPr>
        <w:t>ț</w:t>
      </w:r>
      <w:r w:rsidRPr="001F66CA">
        <w:rPr>
          <w:rFonts w:ascii="Times New Roman" w:hAnsi="Times New Roman" w:cs="Times New Roman"/>
          <w:color w:val="FF0000"/>
        </w:rPr>
        <w:t>ii, republicat</w:t>
      </w:r>
      <w:r w:rsidR="00D1192E" w:rsidRPr="001F66CA">
        <w:rPr>
          <w:rFonts w:ascii="Times New Roman" w:hAnsi="Times New Roman" w:cs="Times New Roman"/>
          <w:color w:val="FF0000"/>
        </w:rPr>
        <w:t>ă</w:t>
      </w:r>
      <w:r w:rsidRPr="001F66CA">
        <w:rPr>
          <w:rFonts w:ascii="Times New Roman" w:hAnsi="Times New Roman" w:cs="Times New Roman"/>
          <w:color w:val="FF0000"/>
        </w:rPr>
        <w:t>, cu modific</w:t>
      </w:r>
      <w:r w:rsidR="00D1192E" w:rsidRPr="001F66CA">
        <w:rPr>
          <w:rFonts w:ascii="Times New Roman" w:hAnsi="Times New Roman" w:cs="Times New Roman"/>
          <w:color w:val="FF0000"/>
        </w:rPr>
        <w:t>ă</w:t>
      </w:r>
      <w:r w:rsidRPr="001F66CA">
        <w:rPr>
          <w:rFonts w:ascii="Times New Roman" w:hAnsi="Times New Roman" w:cs="Times New Roman"/>
          <w:color w:val="FF0000"/>
        </w:rPr>
        <w:t xml:space="preserve">rile </w:t>
      </w:r>
      <w:r w:rsidR="00D1192E" w:rsidRPr="001F66CA">
        <w:rPr>
          <w:rFonts w:ascii="Times New Roman" w:hAnsi="Times New Roman" w:cs="Times New Roman"/>
          <w:color w:val="FF0000"/>
        </w:rPr>
        <w:t>ș</w:t>
      </w:r>
      <w:r w:rsidRPr="001F66CA">
        <w:rPr>
          <w:rFonts w:ascii="Times New Roman" w:hAnsi="Times New Roman" w:cs="Times New Roman"/>
          <w:color w:val="FF0000"/>
        </w:rPr>
        <w:t>i compelt</w:t>
      </w:r>
      <w:r w:rsidR="00D1192E" w:rsidRPr="001F66CA">
        <w:rPr>
          <w:rFonts w:ascii="Times New Roman" w:hAnsi="Times New Roman" w:cs="Times New Roman"/>
          <w:color w:val="FF0000"/>
        </w:rPr>
        <w:t>ă</w:t>
      </w:r>
      <w:r w:rsidRPr="001F66CA">
        <w:rPr>
          <w:rFonts w:ascii="Times New Roman" w:hAnsi="Times New Roman" w:cs="Times New Roman"/>
          <w:color w:val="FF0000"/>
        </w:rPr>
        <w:t>rile ulterioare;</w:t>
      </w:r>
    </w:p>
    <w:p w14:paraId="74F87EA3" w14:textId="47CAA835" w:rsidR="00625A82" w:rsidRPr="001F66CA" w:rsidRDefault="00D1192E" w:rsidP="00625A82">
      <w:pPr>
        <w:ind w:firstLine="708"/>
        <w:jc w:val="both"/>
        <w:rPr>
          <w:rFonts w:ascii="Times New Roman" w:hAnsi="Times New Roman" w:cs="Times New Roman"/>
          <w:color w:val="FF0000"/>
        </w:rPr>
      </w:pPr>
      <w:r w:rsidRPr="001F66CA">
        <w:rPr>
          <w:rFonts w:ascii="Times New Roman" w:hAnsi="Times New Roman" w:cs="Times New Roman"/>
          <w:color w:val="FF0000"/>
        </w:rPr>
        <w:t>Î</w:t>
      </w:r>
      <w:r w:rsidR="00625A82" w:rsidRPr="001F66CA">
        <w:rPr>
          <w:rFonts w:ascii="Times New Roman" w:hAnsi="Times New Roman" w:cs="Times New Roman"/>
          <w:color w:val="FF0000"/>
        </w:rPr>
        <w:t>n vederea  asigur</w:t>
      </w:r>
      <w:r w:rsidRPr="001F66CA">
        <w:rPr>
          <w:rFonts w:ascii="Times New Roman" w:hAnsi="Times New Roman" w:cs="Times New Roman"/>
          <w:color w:val="FF0000"/>
        </w:rPr>
        <w:t>ă</w:t>
      </w:r>
      <w:r w:rsidR="00625A82" w:rsidRPr="001F66CA">
        <w:rPr>
          <w:rFonts w:ascii="Times New Roman" w:hAnsi="Times New Roman" w:cs="Times New Roman"/>
          <w:color w:val="FF0000"/>
        </w:rPr>
        <w:t>rii condi</w:t>
      </w:r>
      <w:r w:rsidRPr="001F66CA">
        <w:rPr>
          <w:rFonts w:ascii="Times New Roman" w:hAnsi="Times New Roman" w:cs="Times New Roman"/>
          <w:color w:val="FF0000"/>
        </w:rPr>
        <w:t>ț</w:t>
      </w:r>
      <w:r w:rsidR="00625A82" w:rsidRPr="001F66CA">
        <w:rPr>
          <w:rFonts w:ascii="Times New Roman" w:hAnsi="Times New Roman" w:cs="Times New Roman"/>
          <w:color w:val="FF0000"/>
        </w:rPr>
        <w:t>iilor de siguran</w:t>
      </w:r>
      <w:r w:rsidRPr="001F66CA">
        <w:rPr>
          <w:rFonts w:ascii="Times New Roman" w:hAnsi="Times New Roman" w:cs="Times New Roman"/>
          <w:color w:val="FF0000"/>
        </w:rPr>
        <w:t>ță</w:t>
      </w:r>
      <w:r w:rsidR="00625A82" w:rsidRPr="001F66CA">
        <w:rPr>
          <w:rFonts w:ascii="Times New Roman" w:hAnsi="Times New Roman" w:cs="Times New Roman"/>
          <w:color w:val="FF0000"/>
        </w:rPr>
        <w:t xml:space="preserve"> a traficului rutier de pe raza comunei </w:t>
      </w:r>
      <w:r w:rsidRPr="001F66CA">
        <w:rPr>
          <w:rFonts w:ascii="Times New Roman" w:hAnsi="Times New Roman" w:cs="Times New Roman"/>
          <w:color w:val="FF0000"/>
        </w:rPr>
        <w:t>Ion Corvin</w:t>
      </w:r>
      <w:r w:rsidR="00625A82" w:rsidRPr="001F66CA">
        <w:rPr>
          <w:rFonts w:ascii="Times New Roman" w:hAnsi="Times New Roman" w:cs="Times New Roman"/>
          <w:color w:val="FF0000"/>
        </w:rPr>
        <w:t>, judetul Constan</w:t>
      </w:r>
      <w:r w:rsidRPr="001F66CA">
        <w:rPr>
          <w:rFonts w:ascii="Times New Roman" w:hAnsi="Times New Roman" w:cs="Times New Roman"/>
          <w:color w:val="FF0000"/>
        </w:rPr>
        <w:t>ț</w:t>
      </w:r>
      <w:r w:rsidR="00625A82" w:rsidRPr="001F66CA">
        <w:rPr>
          <w:rFonts w:ascii="Times New Roman" w:hAnsi="Times New Roman" w:cs="Times New Roman"/>
          <w:color w:val="FF0000"/>
        </w:rPr>
        <w:t xml:space="preserve">a dar </w:t>
      </w:r>
      <w:r w:rsidRPr="001F66CA">
        <w:rPr>
          <w:rFonts w:ascii="Times New Roman" w:hAnsi="Times New Roman" w:cs="Times New Roman"/>
          <w:color w:val="FF0000"/>
        </w:rPr>
        <w:t>ș</w:t>
      </w:r>
      <w:r w:rsidR="00625A82" w:rsidRPr="001F66CA">
        <w:rPr>
          <w:rFonts w:ascii="Times New Roman" w:hAnsi="Times New Roman" w:cs="Times New Roman"/>
          <w:color w:val="FF0000"/>
        </w:rPr>
        <w:t>i pentru cre</w:t>
      </w:r>
      <w:r w:rsidRPr="001F66CA">
        <w:rPr>
          <w:rFonts w:ascii="Times New Roman" w:hAnsi="Times New Roman" w:cs="Times New Roman"/>
          <w:color w:val="FF0000"/>
        </w:rPr>
        <w:t>ș</w:t>
      </w:r>
      <w:r w:rsidR="00625A82" w:rsidRPr="001F66CA">
        <w:rPr>
          <w:rFonts w:ascii="Times New Roman" w:hAnsi="Times New Roman" w:cs="Times New Roman"/>
          <w:color w:val="FF0000"/>
        </w:rPr>
        <w:t>terea nivelului de confort  se impune aplicarea de c</w:t>
      </w:r>
      <w:r w:rsidRPr="001F66CA">
        <w:rPr>
          <w:rFonts w:ascii="Times New Roman" w:hAnsi="Times New Roman" w:cs="Times New Roman"/>
          <w:color w:val="FF0000"/>
        </w:rPr>
        <w:t>ă</w:t>
      </w:r>
      <w:r w:rsidR="00625A82" w:rsidRPr="001F66CA">
        <w:rPr>
          <w:rFonts w:ascii="Times New Roman" w:hAnsi="Times New Roman" w:cs="Times New Roman"/>
          <w:color w:val="FF0000"/>
        </w:rPr>
        <w:t xml:space="preserve">tre Consiliul Local </w:t>
      </w:r>
      <w:r w:rsidRPr="001F66CA">
        <w:rPr>
          <w:rFonts w:ascii="Times New Roman" w:hAnsi="Times New Roman" w:cs="Times New Roman"/>
          <w:color w:val="FF0000"/>
        </w:rPr>
        <w:t>Ion Corvin,</w:t>
      </w:r>
      <w:r w:rsidR="00625A82" w:rsidRPr="001F66CA">
        <w:rPr>
          <w:rFonts w:ascii="Times New Roman" w:hAnsi="Times New Roman" w:cs="Times New Roman"/>
          <w:color w:val="FF0000"/>
        </w:rPr>
        <w:t xml:space="preserve"> la programe de finan</w:t>
      </w:r>
      <w:r w:rsidRPr="001F66CA">
        <w:rPr>
          <w:rFonts w:ascii="Times New Roman" w:hAnsi="Times New Roman" w:cs="Times New Roman"/>
          <w:color w:val="FF0000"/>
        </w:rPr>
        <w:t>ț</w:t>
      </w:r>
      <w:r w:rsidR="00625A82" w:rsidRPr="001F66CA">
        <w:rPr>
          <w:rFonts w:ascii="Times New Roman" w:hAnsi="Times New Roman" w:cs="Times New Roman"/>
          <w:color w:val="FF0000"/>
        </w:rPr>
        <w:t>are derulate prin bugetul de stat sau orice alte programe de finan</w:t>
      </w:r>
      <w:r w:rsidRPr="001F66CA">
        <w:rPr>
          <w:rFonts w:ascii="Times New Roman" w:hAnsi="Times New Roman" w:cs="Times New Roman"/>
          <w:color w:val="FF0000"/>
        </w:rPr>
        <w:t>ț</w:t>
      </w:r>
      <w:r w:rsidR="00625A82" w:rsidRPr="001F66CA">
        <w:rPr>
          <w:rFonts w:ascii="Times New Roman" w:hAnsi="Times New Roman" w:cs="Times New Roman"/>
          <w:color w:val="FF0000"/>
        </w:rPr>
        <w:t xml:space="preserve">are existente </w:t>
      </w:r>
      <w:r w:rsidRPr="001F66CA">
        <w:rPr>
          <w:rFonts w:ascii="Times New Roman" w:hAnsi="Times New Roman" w:cs="Times New Roman"/>
          <w:color w:val="FF0000"/>
        </w:rPr>
        <w:t>ș</w:t>
      </w:r>
      <w:r w:rsidR="00625A82" w:rsidRPr="001F66CA">
        <w:rPr>
          <w:rFonts w:ascii="Times New Roman" w:hAnsi="Times New Roman" w:cs="Times New Roman"/>
          <w:color w:val="FF0000"/>
        </w:rPr>
        <w:t>i aplicabile.</w:t>
      </w:r>
    </w:p>
    <w:p w14:paraId="7C1F2F4B" w14:textId="52CD8D51" w:rsidR="00625A82" w:rsidRPr="001F66CA" w:rsidRDefault="00D1192E" w:rsidP="00625A82">
      <w:pPr>
        <w:ind w:firstLine="708"/>
        <w:jc w:val="both"/>
        <w:rPr>
          <w:rFonts w:ascii="Times New Roman" w:hAnsi="Times New Roman" w:cs="Times New Roman"/>
          <w:color w:val="FF0000"/>
        </w:rPr>
      </w:pPr>
      <w:r w:rsidRPr="001F66CA">
        <w:rPr>
          <w:rFonts w:ascii="Times New Roman" w:hAnsi="Times New Roman" w:cs="Times New Roman"/>
          <w:color w:val="FF0000"/>
        </w:rPr>
        <w:t>Î</w:t>
      </w:r>
      <w:r w:rsidR="00625A82" w:rsidRPr="001F66CA">
        <w:rPr>
          <w:rFonts w:ascii="Times New Roman" w:hAnsi="Times New Roman" w:cs="Times New Roman"/>
          <w:color w:val="FF0000"/>
        </w:rPr>
        <w:t>ntruc</w:t>
      </w:r>
      <w:r w:rsidRPr="001F66CA">
        <w:rPr>
          <w:rFonts w:ascii="Times New Roman" w:hAnsi="Times New Roman" w:cs="Times New Roman"/>
          <w:color w:val="FF0000"/>
        </w:rPr>
        <w:t>â</w:t>
      </w:r>
      <w:r w:rsidR="00625A82" w:rsidRPr="001F66CA">
        <w:rPr>
          <w:rFonts w:ascii="Times New Roman" w:hAnsi="Times New Roman" w:cs="Times New Roman"/>
          <w:color w:val="FF0000"/>
        </w:rPr>
        <w:t>t a fost emis</w:t>
      </w:r>
      <w:r w:rsidRPr="001F66CA">
        <w:rPr>
          <w:rFonts w:ascii="Times New Roman" w:hAnsi="Times New Roman" w:cs="Times New Roman"/>
          <w:color w:val="FF0000"/>
        </w:rPr>
        <w:t>ă</w:t>
      </w:r>
      <w:r w:rsidR="00625A82" w:rsidRPr="001F66CA">
        <w:rPr>
          <w:rFonts w:ascii="Times New Roman" w:hAnsi="Times New Roman" w:cs="Times New Roman"/>
          <w:color w:val="FF0000"/>
        </w:rPr>
        <w:t xml:space="preserve"> O</w:t>
      </w:r>
      <w:r w:rsidRPr="001F66CA">
        <w:rPr>
          <w:rFonts w:ascii="Times New Roman" w:hAnsi="Times New Roman" w:cs="Times New Roman"/>
          <w:color w:val="FF0000"/>
        </w:rPr>
        <w:t>.</w:t>
      </w:r>
      <w:r w:rsidR="00625A82" w:rsidRPr="001F66CA">
        <w:rPr>
          <w:rFonts w:ascii="Times New Roman" w:hAnsi="Times New Roman" w:cs="Times New Roman"/>
          <w:color w:val="FF0000"/>
        </w:rPr>
        <w:t>U</w:t>
      </w:r>
      <w:r w:rsidRPr="001F66CA">
        <w:rPr>
          <w:rFonts w:ascii="Times New Roman" w:hAnsi="Times New Roman" w:cs="Times New Roman"/>
          <w:color w:val="FF0000"/>
        </w:rPr>
        <w:t>.</w:t>
      </w:r>
      <w:r w:rsidR="00625A82" w:rsidRPr="001F66CA">
        <w:rPr>
          <w:rFonts w:ascii="Times New Roman" w:hAnsi="Times New Roman" w:cs="Times New Roman"/>
          <w:color w:val="FF0000"/>
        </w:rPr>
        <w:t>G</w:t>
      </w:r>
      <w:r w:rsidRPr="001F66CA">
        <w:rPr>
          <w:rFonts w:ascii="Times New Roman" w:hAnsi="Times New Roman" w:cs="Times New Roman"/>
          <w:color w:val="FF0000"/>
        </w:rPr>
        <w:t>.</w:t>
      </w:r>
      <w:r w:rsidR="00625A82" w:rsidRPr="001F66CA">
        <w:rPr>
          <w:rFonts w:ascii="Times New Roman" w:hAnsi="Times New Roman" w:cs="Times New Roman"/>
          <w:color w:val="FF0000"/>
        </w:rPr>
        <w:t xml:space="preserve"> nr. 95/2021 pentru aprobarea programului Na</w:t>
      </w:r>
      <w:r w:rsidRPr="001F66CA">
        <w:rPr>
          <w:rFonts w:ascii="Times New Roman" w:hAnsi="Times New Roman" w:cs="Times New Roman"/>
          <w:color w:val="FF0000"/>
        </w:rPr>
        <w:t>ț</w:t>
      </w:r>
      <w:r w:rsidR="00625A82" w:rsidRPr="001F66CA">
        <w:rPr>
          <w:rFonts w:ascii="Times New Roman" w:hAnsi="Times New Roman" w:cs="Times New Roman"/>
          <w:color w:val="FF0000"/>
        </w:rPr>
        <w:t>ional de Investi</w:t>
      </w:r>
      <w:r w:rsidRPr="001F66CA">
        <w:rPr>
          <w:rFonts w:ascii="Times New Roman" w:hAnsi="Times New Roman" w:cs="Times New Roman"/>
          <w:color w:val="FF0000"/>
        </w:rPr>
        <w:t>ț</w:t>
      </w:r>
      <w:r w:rsidR="00625A82" w:rsidRPr="001F66CA">
        <w:rPr>
          <w:rFonts w:ascii="Times New Roman" w:hAnsi="Times New Roman" w:cs="Times New Roman"/>
          <w:color w:val="FF0000"/>
        </w:rPr>
        <w:t xml:space="preserve">ii </w:t>
      </w:r>
      <w:r w:rsidRPr="001F66CA">
        <w:rPr>
          <w:rFonts w:ascii="Times New Roman" w:hAnsi="Times New Roman" w:cs="Times New Roman"/>
          <w:color w:val="FF0000"/>
          <w:lang w:val="en-US"/>
        </w:rPr>
        <w:t>“</w:t>
      </w:r>
      <w:r w:rsidR="00625A82" w:rsidRPr="001F66CA">
        <w:rPr>
          <w:rFonts w:ascii="Times New Roman" w:hAnsi="Times New Roman" w:cs="Times New Roman"/>
          <w:color w:val="FF0000"/>
        </w:rPr>
        <w:t>Anghel Saligny</w:t>
      </w:r>
      <w:r w:rsidRPr="001F66CA">
        <w:rPr>
          <w:rFonts w:ascii="Times New Roman" w:hAnsi="Times New Roman" w:cs="Times New Roman"/>
          <w:color w:val="FF0000"/>
        </w:rPr>
        <w:t>”</w:t>
      </w:r>
      <w:r w:rsidR="00625A82" w:rsidRPr="001F66CA">
        <w:rPr>
          <w:rFonts w:ascii="Times New Roman" w:hAnsi="Times New Roman" w:cs="Times New Roman"/>
          <w:color w:val="FF0000"/>
        </w:rPr>
        <w:t xml:space="preserve"> </w:t>
      </w:r>
      <w:r w:rsidRPr="001F66CA">
        <w:rPr>
          <w:rFonts w:ascii="Times New Roman" w:hAnsi="Times New Roman" w:cs="Times New Roman"/>
          <w:color w:val="FF0000"/>
        </w:rPr>
        <w:t>ș</w:t>
      </w:r>
      <w:r w:rsidR="00625A82" w:rsidRPr="001F66CA">
        <w:rPr>
          <w:rFonts w:ascii="Times New Roman" w:hAnsi="Times New Roman" w:cs="Times New Roman"/>
          <w:color w:val="FF0000"/>
        </w:rPr>
        <w:t>i Normele metodologice de aplicare a  acesteia</w:t>
      </w:r>
      <w:r w:rsidRPr="001F66CA">
        <w:rPr>
          <w:rFonts w:ascii="Times New Roman" w:hAnsi="Times New Roman" w:cs="Times New Roman"/>
          <w:color w:val="FF0000"/>
        </w:rPr>
        <w:t xml:space="preserve"> </w:t>
      </w:r>
      <w:r w:rsidR="00625A82" w:rsidRPr="001F66CA">
        <w:rPr>
          <w:rFonts w:ascii="Times New Roman" w:hAnsi="Times New Roman" w:cs="Times New Roman"/>
          <w:color w:val="FF0000"/>
        </w:rPr>
        <w:t>- Ordinul nr. 1333/21.09.2021, acest obiectiv poate fi propus  la finan</w:t>
      </w:r>
      <w:r w:rsidRPr="001F66CA">
        <w:rPr>
          <w:rFonts w:ascii="Times New Roman" w:hAnsi="Times New Roman" w:cs="Times New Roman"/>
          <w:color w:val="FF0000"/>
        </w:rPr>
        <w:t>ț</w:t>
      </w:r>
      <w:r w:rsidR="00625A82" w:rsidRPr="001F66CA">
        <w:rPr>
          <w:rFonts w:ascii="Times New Roman" w:hAnsi="Times New Roman" w:cs="Times New Roman"/>
          <w:color w:val="FF0000"/>
        </w:rPr>
        <w:t xml:space="preserve">are </w:t>
      </w:r>
      <w:r w:rsidRPr="001F66CA">
        <w:rPr>
          <w:rFonts w:ascii="Times New Roman" w:hAnsi="Times New Roman" w:cs="Times New Roman"/>
          <w:color w:val="FF0000"/>
        </w:rPr>
        <w:t>î</w:t>
      </w:r>
      <w:r w:rsidR="00625A82" w:rsidRPr="001F66CA">
        <w:rPr>
          <w:rFonts w:ascii="Times New Roman" w:hAnsi="Times New Roman" w:cs="Times New Roman"/>
          <w:color w:val="FF0000"/>
        </w:rPr>
        <w:t xml:space="preserve">n cadru acestui program. </w:t>
      </w:r>
      <w:r w:rsidRPr="001F66CA">
        <w:rPr>
          <w:rFonts w:ascii="Times New Roman" w:hAnsi="Times New Roman" w:cs="Times New Roman"/>
          <w:color w:val="FF0000"/>
        </w:rPr>
        <w:t>Tronsonul</w:t>
      </w:r>
      <w:r w:rsidR="00625A82" w:rsidRPr="001F66CA">
        <w:rPr>
          <w:rFonts w:ascii="Times New Roman" w:hAnsi="Times New Roman" w:cs="Times New Roman"/>
          <w:color w:val="FF0000"/>
        </w:rPr>
        <w:t xml:space="preserve"> I </w:t>
      </w:r>
      <w:r w:rsidRPr="001F66CA">
        <w:rPr>
          <w:rFonts w:ascii="Times New Roman" w:hAnsi="Times New Roman" w:cs="Times New Roman"/>
          <w:color w:val="FF0000"/>
        </w:rPr>
        <w:t xml:space="preserve">al DC49 </w:t>
      </w:r>
      <w:r w:rsidR="00625A82" w:rsidRPr="001F66CA">
        <w:rPr>
          <w:rFonts w:ascii="Times New Roman" w:hAnsi="Times New Roman" w:cs="Times New Roman"/>
          <w:color w:val="FF0000"/>
        </w:rPr>
        <w:t>propus  la finan</w:t>
      </w:r>
      <w:r w:rsidRPr="001F66CA">
        <w:rPr>
          <w:rFonts w:ascii="Times New Roman" w:hAnsi="Times New Roman" w:cs="Times New Roman"/>
          <w:color w:val="FF0000"/>
        </w:rPr>
        <w:t>ț</w:t>
      </w:r>
      <w:r w:rsidR="00625A82" w:rsidRPr="001F66CA">
        <w:rPr>
          <w:rFonts w:ascii="Times New Roman" w:hAnsi="Times New Roman" w:cs="Times New Roman"/>
          <w:color w:val="FF0000"/>
        </w:rPr>
        <w:t>are poate primi o alocare de 4.000.000,00 lei de la bugetul de stat prin analiz</w:t>
      </w:r>
      <w:r w:rsidR="009A2DDF" w:rsidRPr="001F66CA">
        <w:rPr>
          <w:rFonts w:ascii="Times New Roman" w:hAnsi="Times New Roman" w:cs="Times New Roman"/>
          <w:color w:val="FF0000"/>
        </w:rPr>
        <w:t>ă</w:t>
      </w:r>
      <w:r w:rsidR="00625A82" w:rsidRPr="001F66CA">
        <w:rPr>
          <w:rFonts w:ascii="Times New Roman" w:hAnsi="Times New Roman" w:cs="Times New Roman"/>
          <w:color w:val="FF0000"/>
        </w:rPr>
        <w:t>/competi</w:t>
      </w:r>
      <w:r w:rsidR="009A2DDF" w:rsidRPr="001F66CA">
        <w:rPr>
          <w:rFonts w:ascii="Times New Roman" w:hAnsi="Times New Roman" w:cs="Times New Roman"/>
          <w:color w:val="FF0000"/>
        </w:rPr>
        <w:t>ț</w:t>
      </w:r>
      <w:r w:rsidR="00625A82" w:rsidRPr="001F66CA">
        <w:rPr>
          <w:rFonts w:ascii="Times New Roman" w:hAnsi="Times New Roman" w:cs="Times New Roman"/>
          <w:color w:val="FF0000"/>
        </w:rPr>
        <w:t>ie na</w:t>
      </w:r>
      <w:r w:rsidR="009A2DDF" w:rsidRPr="001F66CA">
        <w:rPr>
          <w:rFonts w:ascii="Times New Roman" w:hAnsi="Times New Roman" w:cs="Times New Roman"/>
          <w:color w:val="FF0000"/>
        </w:rPr>
        <w:t>ț</w:t>
      </w:r>
      <w:r w:rsidR="00625A82" w:rsidRPr="001F66CA">
        <w:rPr>
          <w:rFonts w:ascii="Times New Roman" w:hAnsi="Times New Roman" w:cs="Times New Roman"/>
          <w:color w:val="FF0000"/>
        </w:rPr>
        <w:t>ional</w:t>
      </w:r>
      <w:r w:rsidR="009A2DDF" w:rsidRPr="001F66CA">
        <w:rPr>
          <w:rFonts w:ascii="Times New Roman" w:hAnsi="Times New Roman" w:cs="Times New Roman"/>
          <w:color w:val="FF0000"/>
        </w:rPr>
        <w:t>ă</w:t>
      </w:r>
      <w:r w:rsidR="00625A82" w:rsidRPr="001F66CA">
        <w:rPr>
          <w:rFonts w:ascii="Times New Roman" w:hAnsi="Times New Roman" w:cs="Times New Roman"/>
          <w:color w:val="FF0000"/>
        </w:rPr>
        <w:t>.</w:t>
      </w:r>
    </w:p>
    <w:p w14:paraId="536648A8" w14:textId="601EB0DA" w:rsidR="00625A82" w:rsidRPr="001F66CA" w:rsidRDefault="00625A82" w:rsidP="00625A82">
      <w:pPr>
        <w:ind w:firstLine="708"/>
        <w:jc w:val="both"/>
        <w:rPr>
          <w:rFonts w:ascii="Times New Roman" w:hAnsi="Times New Roman" w:cs="Times New Roman"/>
          <w:color w:val="FF0000"/>
        </w:rPr>
      </w:pPr>
      <w:r w:rsidRPr="001F66CA">
        <w:rPr>
          <w:rFonts w:ascii="Times New Roman" w:hAnsi="Times New Roman" w:cs="Times New Roman"/>
          <w:color w:val="FF0000"/>
        </w:rPr>
        <w:t>Amplasamentul obiectivului propus  se afl</w:t>
      </w:r>
      <w:r w:rsidR="009A2DDF" w:rsidRPr="001F66CA">
        <w:rPr>
          <w:rFonts w:ascii="Times New Roman" w:hAnsi="Times New Roman" w:cs="Times New Roman"/>
          <w:color w:val="FF0000"/>
        </w:rPr>
        <w:t>ă</w:t>
      </w:r>
      <w:r w:rsidRPr="001F66CA">
        <w:rPr>
          <w:rFonts w:ascii="Times New Roman" w:hAnsi="Times New Roman" w:cs="Times New Roman"/>
          <w:color w:val="FF0000"/>
        </w:rPr>
        <w:t xml:space="preserve"> </w:t>
      </w:r>
      <w:r w:rsidR="009A2DDF" w:rsidRPr="001F66CA">
        <w:rPr>
          <w:rFonts w:ascii="Times New Roman" w:hAnsi="Times New Roman" w:cs="Times New Roman"/>
          <w:color w:val="FF0000"/>
        </w:rPr>
        <w:t>î</w:t>
      </w:r>
      <w:r w:rsidRPr="001F66CA">
        <w:rPr>
          <w:rFonts w:ascii="Times New Roman" w:hAnsi="Times New Roman" w:cs="Times New Roman"/>
          <w:color w:val="FF0000"/>
        </w:rPr>
        <w:t>n</w:t>
      </w:r>
      <w:r w:rsidR="009A2DDF" w:rsidRPr="001F66CA">
        <w:rPr>
          <w:rFonts w:ascii="Times New Roman" w:hAnsi="Times New Roman" w:cs="Times New Roman"/>
          <w:color w:val="FF0000"/>
        </w:rPr>
        <w:t>tre</w:t>
      </w:r>
      <w:r w:rsidRPr="001F66CA">
        <w:rPr>
          <w:rFonts w:ascii="Times New Roman" w:hAnsi="Times New Roman" w:cs="Times New Roman"/>
          <w:color w:val="FF0000"/>
        </w:rPr>
        <w:t xml:space="preserve"> localit</w:t>
      </w:r>
      <w:r w:rsidR="009A2DDF" w:rsidRPr="001F66CA">
        <w:rPr>
          <w:rFonts w:ascii="Times New Roman" w:hAnsi="Times New Roman" w:cs="Times New Roman"/>
          <w:color w:val="FF0000"/>
        </w:rPr>
        <w:t>ățile Ion Corvin și Viile</w:t>
      </w:r>
      <w:r w:rsidRPr="001F66CA">
        <w:rPr>
          <w:rFonts w:ascii="Times New Roman" w:hAnsi="Times New Roman" w:cs="Times New Roman"/>
          <w:color w:val="FF0000"/>
        </w:rPr>
        <w:t xml:space="preserve">, comuna </w:t>
      </w:r>
      <w:r w:rsidR="009A2DDF" w:rsidRPr="001F66CA">
        <w:rPr>
          <w:rFonts w:ascii="Times New Roman" w:hAnsi="Times New Roman" w:cs="Times New Roman"/>
          <w:color w:val="FF0000"/>
        </w:rPr>
        <w:t>Ion Corvin</w:t>
      </w:r>
      <w:r w:rsidRPr="001F66CA">
        <w:rPr>
          <w:rFonts w:ascii="Times New Roman" w:hAnsi="Times New Roman" w:cs="Times New Roman"/>
          <w:color w:val="FF0000"/>
        </w:rPr>
        <w:t>, jude</w:t>
      </w:r>
      <w:r w:rsidR="009A2DDF" w:rsidRPr="001F66CA">
        <w:rPr>
          <w:rFonts w:ascii="Times New Roman" w:hAnsi="Times New Roman" w:cs="Times New Roman"/>
          <w:color w:val="FF0000"/>
        </w:rPr>
        <w:t>ț</w:t>
      </w:r>
      <w:r w:rsidRPr="001F66CA">
        <w:rPr>
          <w:rFonts w:ascii="Times New Roman" w:hAnsi="Times New Roman" w:cs="Times New Roman"/>
          <w:color w:val="FF0000"/>
        </w:rPr>
        <w:t>ul Constan</w:t>
      </w:r>
      <w:r w:rsidR="009A2DDF" w:rsidRPr="001F66CA">
        <w:rPr>
          <w:rFonts w:ascii="Times New Roman" w:hAnsi="Times New Roman" w:cs="Times New Roman"/>
          <w:color w:val="FF0000"/>
        </w:rPr>
        <w:t>ț</w:t>
      </w:r>
      <w:r w:rsidRPr="001F66CA">
        <w:rPr>
          <w:rFonts w:ascii="Times New Roman" w:hAnsi="Times New Roman" w:cs="Times New Roman"/>
          <w:color w:val="FF0000"/>
        </w:rPr>
        <w:t>a.</w:t>
      </w:r>
    </w:p>
    <w:p w14:paraId="15FE2AFA" w14:textId="0B84BF39" w:rsidR="00625A82" w:rsidRPr="001F66CA" w:rsidRDefault="00625A82" w:rsidP="00625A82">
      <w:pPr>
        <w:jc w:val="both"/>
        <w:rPr>
          <w:rFonts w:ascii="Times New Roman" w:hAnsi="Times New Roman" w:cs="Times New Roman"/>
          <w:color w:val="FF0000"/>
        </w:rPr>
      </w:pPr>
      <w:r w:rsidRPr="001F66CA">
        <w:rPr>
          <w:rFonts w:ascii="Times New Roman" w:hAnsi="Times New Roman" w:cs="Times New Roman"/>
          <w:color w:val="FF0000"/>
        </w:rPr>
        <w:tab/>
        <w:t>Terenul pe care urmeaz</w:t>
      </w:r>
      <w:r w:rsidR="009A2DDF" w:rsidRPr="001F66CA">
        <w:rPr>
          <w:rFonts w:ascii="Times New Roman" w:hAnsi="Times New Roman" w:cs="Times New Roman"/>
          <w:color w:val="FF0000"/>
        </w:rPr>
        <w:t>ă</w:t>
      </w:r>
      <w:r w:rsidRPr="001F66CA">
        <w:rPr>
          <w:rFonts w:ascii="Times New Roman" w:hAnsi="Times New Roman" w:cs="Times New Roman"/>
          <w:color w:val="FF0000"/>
        </w:rPr>
        <w:t xml:space="preserve">  s</w:t>
      </w:r>
      <w:r w:rsidR="009A2DDF" w:rsidRPr="001F66CA">
        <w:rPr>
          <w:rFonts w:ascii="Times New Roman" w:hAnsi="Times New Roman" w:cs="Times New Roman"/>
          <w:color w:val="FF0000"/>
        </w:rPr>
        <w:t>ă</w:t>
      </w:r>
      <w:r w:rsidRPr="001F66CA">
        <w:rPr>
          <w:rFonts w:ascii="Times New Roman" w:hAnsi="Times New Roman" w:cs="Times New Roman"/>
          <w:color w:val="FF0000"/>
        </w:rPr>
        <w:t xml:space="preserve"> fie realizat</w:t>
      </w:r>
      <w:r w:rsidR="009A2DDF" w:rsidRPr="001F66CA">
        <w:rPr>
          <w:rFonts w:ascii="Times New Roman" w:hAnsi="Times New Roman" w:cs="Times New Roman"/>
          <w:color w:val="FF0000"/>
        </w:rPr>
        <w:t>ă</w:t>
      </w:r>
      <w:r w:rsidRPr="001F66CA">
        <w:rPr>
          <w:rFonts w:ascii="Times New Roman" w:hAnsi="Times New Roman" w:cs="Times New Roman"/>
          <w:color w:val="FF0000"/>
        </w:rPr>
        <w:t xml:space="preserve"> investi</w:t>
      </w:r>
      <w:r w:rsidR="009A2DDF" w:rsidRPr="001F66CA">
        <w:rPr>
          <w:rFonts w:ascii="Times New Roman" w:hAnsi="Times New Roman" w:cs="Times New Roman"/>
          <w:color w:val="FF0000"/>
        </w:rPr>
        <w:t>ț</w:t>
      </w:r>
      <w:r w:rsidRPr="001F66CA">
        <w:rPr>
          <w:rFonts w:ascii="Times New Roman" w:hAnsi="Times New Roman" w:cs="Times New Roman"/>
          <w:color w:val="FF0000"/>
        </w:rPr>
        <w:t>ia se afl</w:t>
      </w:r>
      <w:r w:rsidR="009A2DDF" w:rsidRPr="001F66CA">
        <w:rPr>
          <w:rFonts w:ascii="Times New Roman" w:hAnsi="Times New Roman" w:cs="Times New Roman"/>
          <w:color w:val="FF0000"/>
        </w:rPr>
        <w:t>ă</w:t>
      </w:r>
      <w:r w:rsidRPr="001F66CA">
        <w:rPr>
          <w:rFonts w:ascii="Times New Roman" w:hAnsi="Times New Roman" w:cs="Times New Roman"/>
          <w:color w:val="FF0000"/>
        </w:rPr>
        <w:t xml:space="preserve"> </w:t>
      </w:r>
      <w:r w:rsidR="009A2DDF" w:rsidRPr="001F66CA">
        <w:rPr>
          <w:rFonts w:ascii="Times New Roman" w:hAnsi="Times New Roman" w:cs="Times New Roman"/>
          <w:color w:val="FF0000"/>
        </w:rPr>
        <w:t>î</w:t>
      </w:r>
      <w:r w:rsidRPr="001F66CA">
        <w:rPr>
          <w:rFonts w:ascii="Times New Roman" w:hAnsi="Times New Roman" w:cs="Times New Roman"/>
          <w:color w:val="FF0000"/>
        </w:rPr>
        <w:t xml:space="preserve">n domeniul public al comunei </w:t>
      </w:r>
      <w:r w:rsidR="009A2DDF" w:rsidRPr="001F66CA">
        <w:rPr>
          <w:rFonts w:ascii="Times New Roman" w:hAnsi="Times New Roman" w:cs="Times New Roman"/>
          <w:color w:val="FF0000"/>
        </w:rPr>
        <w:t>Ion Corvin</w:t>
      </w:r>
      <w:r w:rsidRPr="001F66CA">
        <w:rPr>
          <w:rFonts w:ascii="Times New Roman" w:hAnsi="Times New Roman" w:cs="Times New Roman"/>
          <w:color w:val="FF0000"/>
        </w:rPr>
        <w:t>, iar prin realizarea  proiectului se urm</w:t>
      </w:r>
      <w:r w:rsidR="009A2DDF" w:rsidRPr="001F66CA">
        <w:rPr>
          <w:rFonts w:ascii="Times New Roman" w:hAnsi="Times New Roman" w:cs="Times New Roman"/>
          <w:color w:val="FF0000"/>
        </w:rPr>
        <w:t>ă</w:t>
      </w:r>
      <w:r w:rsidRPr="001F66CA">
        <w:rPr>
          <w:rFonts w:ascii="Times New Roman" w:hAnsi="Times New Roman" w:cs="Times New Roman"/>
          <w:color w:val="FF0000"/>
        </w:rPr>
        <w:t>re</w:t>
      </w:r>
      <w:r w:rsidR="009A2DDF" w:rsidRPr="001F66CA">
        <w:rPr>
          <w:rFonts w:ascii="Times New Roman" w:hAnsi="Times New Roman" w:cs="Times New Roman"/>
          <w:color w:val="FF0000"/>
        </w:rPr>
        <w:t>ș</w:t>
      </w:r>
      <w:r w:rsidRPr="001F66CA">
        <w:rPr>
          <w:rFonts w:ascii="Times New Roman" w:hAnsi="Times New Roman" w:cs="Times New Roman"/>
          <w:color w:val="FF0000"/>
        </w:rPr>
        <w:t>te  realizarea urm</w:t>
      </w:r>
      <w:r w:rsidR="009A2DDF" w:rsidRPr="001F66CA">
        <w:rPr>
          <w:rFonts w:ascii="Times New Roman" w:hAnsi="Times New Roman" w:cs="Times New Roman"/>
          <w:color w:val="FF0000"/>
        </w:rPr>
        <w:t>ă</w:t>
      </w:r>
      <w:r w:rsidRPr="001F66CA">
        <w:rPr>
          <w:rFonts w:ascii="Times New Roman" w:hAnsi="Times New Roman" w:cs="Times New Roman"/>
          <w:color w:val="FF0000"/>
        </w:rPr>
        <w:t>torilor indicatori tehnici  specifici  categoriei de investi</w:t>
      </w:r>
      <w:r w:rsidR="009A2DDF" w:rsidRPr="001F66CA">
        <w:rPr>
          <w:rFonts w:ascii="Times New Roman" w:hAnsi="Times New Roman" w:cs="Times New Roman"/>
          <w:color w:val="FF0000"/>
        </w:rPr>
        <w:t>ț</w:t>
      </w:r>
      <w:r w:rsidRPr="001F66CA">
        <w:rPr>
          <w:rFonts w:ascii="Times New Roman" w:hAnsi="Times New Roman" w:cs="Times New Roman"/>
          <w:color w:val="FF0000"/>
        </w:rPr>
        <w:t>ii de la art. 4 alin. (1) lit. c) din O</w:t>
      </w:r>
      <w:r w:rsidR="009A2DDF" w:rsidRPr="001F66CA">
        <w:rPr>
          <w:rFonts w:ascii="Times New Roman" w:hAnsi="Times New Roman" w:cs="Times New Roman"/>
          <w:color w:val="FF0000"/>
        </w:rPr>
        <w:t>.</w:t>
      </w:r>
      <w:r w:rsidRPr="001F66CA">
        <w:rPr>
          <w:rFonts w:ascii="Times New Roman" w:hAnsi="Times New Roman" w:cs="Times New Roman"/>
          <w:color w:val="FF0000"/>
        </w:rPr>
        <w:t>U</w:t>
      </w:r>
      <w:r w:rsidR="009A2DDF" w:rsidRPr="001F66CA">
        <w:rPr>
          <w:rFonts w:ascii="Times New Roman" w:hAnsi="Times New Roman" w:cs="Times New Roman"/>
          <w:color w:val="FF0000"/>
        </w:rPr>
        <w:t>.</w:t>
      </w:r>
      <w:r w:rsidRPr="001F66CA">
        <w:rPr>
          <w:rFonts w:ascii="Times New Roman" w:hAnsi="Times New Roman" w:cs="Times New Roman"/>
          <w:color w:val="FF0000"/>
        </w:rPr>
        <w:t>G</w:t>
      </w:r>
      <w:r w:rsidR="009A2DDF" w:rsidRPr="001F66CA">
        <w:rPr>
          <w:rFonts w:ascii="Times New Roman" w:hAnsi="Times New Roman" w:cs="Times New Roman"/>
          <w:color w:val="FF0000"/>
        </w:rPr>
        <w:t>.</w:t>
      </w:r>
      <w:r w:rsidRPr="001F66CA">
        <w:rPr>
          <w:rFonts w:ascii="Times New Roman" w:hAnsi="Times New Roman" w:cs="Times New Roman"/>
          <w:color w:val="FF0000"/>
        </w:rPr>
        <w:t xml:space="preserve"> nr. 95/2021:</w:t>
      </w:r>
    </w:p>
    <w:p w14:paraId="7F91B6B2" w14:textId="7FEE07D5" w:rsidR="00625A82" w:rsidRPr="001F66CA" w:rsidRDefault="00625A82" w:rsidP="009A2DDF">
      <w:pPr>
        <w:jc w:val="both"/>
        <w:rPr>
          <w:rFonts w:ascii="Times New Roman" w:hAnsi="Times New Roman" w:cs="Times New Roman"/>
          <w:color w:val="FF0000"/>
        </w:rPr>
      </w:pPr>
      <w:r w:rsidRPr="001F66CA">
        <w:rPr>
          <w:rFonts w:ascii="Times New Roman" w:hAnsi="Times New Roman" w:cs="Times New Roman"/>
          <w:color w:val="FF0000"/>
        </w:rPr>
        <w:t>-</w:t>
      </w:r>
      <w:r w:rsidR="009A2DDF" w:rsidRPr="001F66CA">
        <w:rPr>
          <w:rFonts w:ascii="Times New Roman" w:hAnsi="Times New Roman" w:cs="Times New Roman"/>
          <w:color w:val="FF0000"/>
        </w:rPr>
        <w:t xml:space="preserve"> </w:t>
      </w:r>
      <w:r w:rsidRPr="001F66CA">
        <w:rPr>
          <w:rFonts w:ascii="Times New Roman" w:hAnsi="Times New Roman" w:cs="Times New Roman"/>
          <w:color w:val="FF0000"/>
        </w:rPr>
        <w:t>Lungime</w:t>
      </w:r>
      <w:r w:rsidR="009A2DDF" w:rsidRPr="001F66CA">
        <w:rPr>
          <w:rFonts w:ascii="Times New Roman" w:hAnsi="Times New Roman" w:cs="Times New Roman"/>
          <w:color w:val="FF0000"/>
        </w:rPr>
        <w:t>a Tronsonului I al DC49 este de 1,95 km</w:t>
      </w:r>
      <w:r w:rsidR="009A2DDF" w:rsidRPr="001F66CA">
        <w:rPr>
          <w:rFonts w:ascii="Times New Roman" w:hAnsi="Times New Roman" w:cs="Times New Roman"/>
          <w:color w:val="FF0000"/>
          <w:lang w:val="en-US"/>
        </w:rPr>
        <w:t>;</w:t>
      </w:r>
      <w:r w:rsidRPr="001F66CA">
        <w:rPr>
          <w:rFonts w:ascii="Times New Roman" w:hAnsi="Times New Roman" w:cs="Times New Roman"/>
          <w:color w:val="FF0000"/>
        </w:rPr>
        <w:t xml:space="preserve"> </w:t>
      </w:r>
    </w:p>
    <w:p w14:paraId="141AB930" w14:textId="00C14972" w:rsidR="00625A82" w:rsidRPr="001F66CA" w:rsidRDefault="00625A82" w:rsidP="00625A82">
      <w:pPr>
        <w:jc w:val="both"/>
        <w:rPr>
          <w:rFonts w:ascii="Times New Roman" w:hAnsi="Times New Roman" w:cs="Times New Roman"/>
          <w:color w:val="FF0000"/>
        </w:rPr>
      </w:pPr>
      <w:r w:rsidRPr="001F66CA">
        <w:rPr>
          <w:rFonts w:ascii="Times New Roman" w:hAnsi="Times New Roman" w:cs="Times New Roman"/>
          <w:color w:val="FF0000"/>
        </w:rPr>
        <w:t>-</w:t>
      </w:r>
      <w:r w:rsidR="009A2DDF" w:rsidRPr="001F66CA">
        <w:rPr>
          <w:rFonts w:ascii="Times New Roman" w:hAnsi="Times New Roman" w:cs="Times New Roman"/>
          <w:color w:val="FF0000"/>
        </w:rPr>
        <w:t xml:space="preserve"> </w:t>
      </w:r>
      <w:r w:rsidRPr="001F66CA">
        <w:rPr>
          <w:rFonts w:ascii="Times New Roman" w:hAnsi="Times New Roman" w:cs="Times New Roman"/>
          <w:color w:val="FF0000"/>
        </w:rPr>
        <w:t>Valoarea total</w:t>
      </w:r>
      <w:r w:rsidR="009A2DDF" w:rsidRPr="001F66CA">
        <w:rPr>
          <w:rFonts w:ascii="Times New Roman" w:hAnsi="Times New Roman" w:cs="Times New Roman"/>
          <w:color w:val="FF0000"/>
        </w:rPr>
        <w:t>ă</w:t>
      </w:r>
      <w:r w:rsidRPr="001F66CA">
        <w:rPr>
          <w:rFonts w:ascii="Times New Roman" w:hAnsi="Times New Roman" w:cs="Times New Roman"/>
          <w:color w:val="FF0000"/>
        </w:rPr>
        <w:t xml:space="preserve"> a investi</w:t>
      </w:r>
      <w:r w:rsidR="009A2DDF" w:rsidRPr="001F66CA">
        <w:rPr>
          <w:rFonts w:ascii="Times New Roman" w:hAnsi="Times New Roman" w:cs="Times New Roman"/>
          <w:color w:val="FF0000"/>
        </w:rPr>
        <w:t>ț</w:t>
      </w:r>
      <w:r w:rsidRPr="001F66CA">
        <w:rPr>
          <w:rFonts w:ascii="Times New Roman" w:hAnsi="Times New Roman" w:cs="Times New Roman"/>
          <w:color w:val="FF0000"/>
        </w:rPr>
        <w:t>i</w:t>
      </w:r>
      <w:r w:rsidR="009A2DDF" w:rsidRPr="001F66CA">
        <w:rPr>
          <w:rFonts w:ascii="Times New Roman" w:hAnsi="Times New Roman" w:cs="Times New Roman"/>
          <w:color w:val="FF0000"/>
        </w:rPr>
        <w:t>ei</w:t>
      </w:r>
      <w:r w:rsidRPr="001F66CA">
        <w:rPr>
          <w:rFonts w:ascii="Times New Roman" w:hAnsi="Times New Roman" w:cs="Times New Roman"/>
          <w:color w:val="FF0000"/>
        </w:rPr>
        <w:t xml:space="preserve"> (lei inclusiv TVA) este de </w:t>
      </w:r>
      <w:r w:rsidR="009A2DDF" w:rsidRPr="001F66CA">
        <w:rPr>
          <w:rFonts w:ascii="Times New Roman" w:hAnsi="Times New Roman" w:cs="Times New Roman"/>
          <w:color w:val="FF0000"/>
        </w:rPr>
        <w:t>3.995.541,35</w:t>
      </w:r>
      <w:r w:rsidRPr="001F66CA">
        <w:rPr>
          <w:rFonts w:ascii="Times New Roman" w:hAnsi="Times New Roman" w:cs="Times New Roman"/>
          <w:color w:val="FF0000"/>
        </w:rPr>
        <w:t xml:space="preserve"> lei; din care C+M (lei inclusiv TVA) este de </w:t>
      </w:r>
      <w:r w:rsidR="009A2DDF" w:rsidRPr="001F66CA">
        <w:rPr>
          <w:rFonts w:ascii="Times New Roman" w:hAnsi="Times New Roman" w:cs="Times New Roman"/>
          <w:color w:val="FF0000"/>
        </w:rPr>
        <w:t>3.739.633,31</w:t>
      </w:r>
      <w:r w:rsidRPr="001F66CA">
        <w:rPr>
          <w:rFonts w:ascii="Times New Roman" w:hAnsi="Times New Roman" w:cs="Times New Roman"/>
          <w:color w:val="FF0000"/>
        </w:rPr>
        <w:t xml:space="preserve"> lei la un curs BNR de 4,9</w:t>
      </w:r>
      <w:r w:rsidR="009A2DDF" w:rsidRPr="001F66CA">
        <w:rPr>
          <w:rFonts w:ascii="Times New Roman" w:hAnsi="Times New Roman" w:cs="Times New Roman"/>
          <w:color w:val="FF0000"/>
        </w:rPr>
        <w:t>486</w:t>
      </w:r>
      <w:r w:rsidRPr="001F66CA">
        <w:rPr>
          <w:rFonts w:ascii="Times New Roman" w:hAnsi="Times New Roman" w:cs="Times New Roman"/>
          <w:color w:val="FF0000"/>
        </w:rPr>
        <w:t xml:space="preserve"> lei / euro din data de </w:t>
      </w:r>
      <w:r w:rsidR="009A2DDF" w:rsidRPr="001F66CA">
        <w:rPr>
          <w:rFonts w:ascii="Times New Roman" w:hAnsi="Times New Roman" w:cs="Times New Roman"/>
          <w:color w:val="FF0000"/>
        </w:rPr>
        <w:t>04</w:t>
      </w:r>
      <w:r w:rsidRPr="001F66CA">
        <w:rPr>
          <w:rFonts w:ascii="Times New Roman" w:hAnsi="Times New Roman" w:cs="Times New Roman"/>
          <w:color w:val="FF0000"/>
        </w:rPr>
        <w:t>.</w:t>
      </w:r>
      <w:r w:rsidR="009A2DDF" w:rsidRPr="001F66CA">
        <w:rPr>
          <w:rFonts w:ascii="Times New Roman" w:hAnsi="Times New Roman" w:cs="Times New Roman"/>
          <w:color w:val="FF0000"/>
        </w:rPr>
        <w:t>11</w:t>
      </w:r>
      <w:r w:rsidRPr="001F66CA">
        <w:rPr>
          <w:rFonts w:ascii="Times New Roman" w:hAnsi="Times New Roman" w:cs="Times New Roman"/>
          <w:color w:val="FF0000"/>
        </w:rPr>
        <w:t>.2021.</w:t>
      </w:r>
    </w:p>
    <w:p w14:paraId="603F16EA" w14:textId="5AEB7376" w:rsidR="00625A82" w:rsidRPr="001F66CA" w:rsidRDefault="00625A82" w:rsidP="00625A82">
      <w:pPr>
        <w:jc w:val="both"/>
        <w:rPr>
          <w:rFonts w:ascii="Times New Roman" w:hAnsi="Times New Roman" w:cs="Times New Roman"/>
          <w:color w:val="FF0000"/>
        </w:rPr>
      </w:pPr>
      <w:r w:rsidRPr="001F66CA">
        <w:rPr>
          <w:rFonts w:ascii="Times New Roman" w:hAnsi="Times New Roman" w:cs="Times New Roman"/>
          <w:color w:val="FF0000"/>
        </w:rPr>
        <w:t>-</w:t>
      </w:r>
      <w:r w:rsidR="00DD3BB8" w:rsidRPr="001F66CA">
        <w:rPr>
          <w:rFonts w:ascii="Times New Roman" w:hAnsi="Times New Roman" w:cs="Times New Roman"/>
          <w:color w:val="FF0000"/>
        </w:rPr>
        <w:t xml:space="preserve"> </w:t>
      </w:r>
      <w:r w:rsidRPr="001F66CA">
        <w:rPr>
          <w:rFonts w:ascii="Times New Roman" w:hAnsi="Times New Roman" w:cs="Times New Roman"/>
          <w:color w:val="FF0000"/>
        </w:rPr>
        <w:t>Valoarea  finan</w:t>
      </w:r>
      <w:r w:rsidR="00DD3BB8" w:rsidRPr="001F66CA">
        <w:rPr>
          <w:rFonts w:ascii="Times New Roman" w:hAnsi="Times New Roman" w:cs="Times New Roman"/>
          <w:color w:val="FF0000"/>
        </w:rPr>
        <w:t>ț</w:t>
      </w:r>
      <w:r w:rsidRPr="001F66CA">
        <w:rPr>
          <w:rFonts w:ascii="Times New Roman" w:hAnsi="Times New Roman" w:cs="Times New Roman"/>
          <w:color w:val="FF0000"/>
        </w:rPr>
        <w:t>at</w:t>
      </w:r>
      <w:r w:rsidR="00DD3BB8" w:rsidRPr="001F66CA">
        <w:rPr>
          <w:rFonts w:ascii="Times New Roman" w:hAnsi="Times New Roman" w:cs="Times New Roman"/>
          <w:color w:val="FF0000"/>
        </w:rPr>
        <w:t>ă</w:t>
      </w:r>
      <w:r w:rsidRPr="001F66CA">
        <w:rPr>
          <w:rFonts w:ascii="Times New Roman" w:hAnsi="Times New Roman" w:cs="Times New Roman"/>
          <w:color w:val="FF0000"/>
        </w:rPr>
        <w:t xml:space="preserve"> de Ministerul Dezvoltarii, Lucr</w:t>
      </w:r>
      <w:r w:rsidR="00DD3BB8" w:rsidRPr="001F66CA">
        <w:rPr>
          <w:rFonts w:ascii="Times New Roman" w:hAnsi="Times New Roman" w:cs="Times New Roman"/>
          <w:color w:val="FF0000"/>
        </w:rPr>
        <w:t>ă</w:t>
      </w:r>
      <w:r w:rsidRPr="001F66CA">
        <w:rPr>
          <w:rFonts w:ascii="Times New Roman" w:hAnsi="Times New Roman" w:cs="Times New Roman"/>
          <w:color w:val="FF0000"/>
        </w:rPr>
        <w:t xml:space="preserve">rilor Publice </w:t>
      </w:r>
      <w:r w:rsidR="00DD3BB8" w:rsidRPr="001F66CA">
        <w:rPr>
          <w:rFonts w:ascii="Times New Roman" w:hAnsi="Times New Roman" w:cs="Times New Roman"/>
          <w:color w:val="FF0000"/>
        </w:rPr>
        <w:t>ș</w:t>
      </w:r>
      <w:r w:rsidRPr="001F66CA">
        <w:rPr>
          <w:rFonts w:ascii="Times New Roman" w:hAnsi="Times New Roman" w:cs="Times New Roman"/>
          <w:color w:val="FF0000"/>
        </w:rPr>
        <w:t>i Administra</w:t>
      </w:r>
      <w:r w:rsidR="00DD3BB8" w:rsidRPr="001F66CA">
        <w:rPr>
          <w:rFonts w:ascii="Times New Roman" w:hAnsi="Times New Roman" w:cs="Times New Roman"/>
          <w:color w:val="FF0000"/>
        </w:rPr>
        <w:t>ț</w:t>
      </w:r>
      <w:r w:rsidRPr="001F66CA">
        <w:rPr>
          <w:rFonts w:ascii="Times New Roman" w:hAnsi="Times New Roman" w:cs="Times New Roman"/>
          <w:color w:val="FF0000"/>
        </w:rPr>
        <w:t xml:space="preserve">iei (cheltuieli eligibile lei inclusiv TVA) – </w:t>
      </w:r>
      <w:r w:rsidR="00DD3BB8" w:rsidRPr="001F66CA">
        <w:rPr>
          <w:rFonts w:ascii="Times New Roman" w:hAnsi="Times New Roman" w:cs="Times New Roman"/>
          <w:color w:val="FF0000"/>
        </w:rPr>
        <w:t>3.869.996,35</w:t>
      </w:r>
      <w:r w:rsidRPr="001F66CA">
        <w:rPr>
          <w:rFonts w:ascii="Times New Roman" w:hAnsi="Times New Roman" w:cs="Times New Roman"/>
          <w:color w:val="FF0000"/>
        </w:rPr>
        <w:t xml:space="preserve"> lei.</w:t>
      </w:r>
    </w:p>
    <w:p w14:paraId="6F5EFCDA" w14:textId="0393FB6C" w:rsidR="00625A82" w:rsidRPr="001F66CA" w:rsidRDefault="00625A82" w:rsidP="00625A82">
      <w:pPr>
        <w:jc w:val="both"/>
        <w:rPr>
          <w:rFonts w:ascii="Times New Roman" w:hAnsi="Times New Roman" w:cs="Times New Roman"/>
          <w:color w:val="FF0000"/>
        </w:rPr>
      </w:pPr>
      <w:r w:rsidRPr="001F66CA">
        <w:rPr>
          <w:rFonts w:ascii="Times New Roman" w:hAnsi="Times New Roman" w:cs="Times New Roman"/>
          <w:color w:val="FF0000"/>
        </w:rPr>
        <w:lastRenderedPageBreak/>
        <w:t>-</w:t>
      </w:r>
      <w:r w:rsidR="00DD3BB8" w:rsidRPr="001F66CA">
        <w:rPr>
          <w:rFonts w:ascii="Times New Roman" w:hAnsi="Times New Roman" w:cs="Times New Roman"/>
          <w:color w:val="FF0000"/>
        </w:rPr>
        <w:t xml:space="preserve"> </w:t>
      </w:r>
      <w:r w:rsidRPr="001F66CA">
        <w:rPr>
          <w:rFonts w:ascii="Times New Roman" w:hAnsi="Times New Roman" w:cs="Times New Roman"/>
          <w:color w:val="FF0000"/>
        </w:rPr>
        <w:t>Valoarea finan</w:t>
      </w:r>
      <w:r w:rsidR="00DD3BB8" w:rsidRPr="001F66CA">
        <w:rPr>
          <w:rFonts w:ascii="Times New Roman" w:hAnsi="Times New Roman" w:cs="Times New Roman"/>
          <w:color w:val="FF0000"/>
        </w:rPr>
        <w:t>ț</w:t>
      </w:r>
      <w:r w:rsidRPr="001F66CA">
        <w:rPr>
          <w:rFonts w:ascii="Times New Roman" w:hAnsi="Times New Roman" w:cs="Times New Roman"/>
          <w:color w:val="FF0000"/>
        </w:rPr>
        <w:t>at</w:t>
      </w:r>
      <w:r w:rsidR="00DD3BB8" w:rsidRPr="001F66CA">
        <w:rPr>
          <w:rFonts w:ascii="Times New Roman" w:hAnsi="Times New Roman" w:cs="Times New Roman"/>
          <w:color w:val="FF0000"/>
        </w:rPr>
        <w:t>ă</w:t>
      </w:r>
      <w:r w:rsidRPr="001F66CA">
        <w:rPr>
          <w:rFonts w:ascii="Times New Roman" w:hAnsi="Times New Roman" w:cs="Times New Roman"/>
          <w:color w:val="FF0000"/>
        </w:rPr>
        <w:t xml:space="preserve"> de U</w:t>
      </w:r>
      <w:r w:rsidR="00DD3BB8" w:rsidRPr="001F66CA">
        <w:rPr>
          <w:rFonts w:ascii="Times New Roman" w:hAnsi="Times New Roman" w:cs="Times New Roman"/>
          <w:color w:val="FF0000"/>
        </w:rPr>
        <w:t>.</w:t>
      </w:r>
      <w:r w:rsidRPr="001F66CA">
        <w:rPr>
          <w:rFonts w:ascii="Times New Roman" w:hAnsi="Times New Roman" w:cs="Times New Roman"/>
          <w:color w:val="FF0000"/>
        </w:rPr>
        <w:t>A</w:t>
      </w:r>
      <w:r w:rsidR="00DD3BB8" w:rsidRPr="001F66CA">
        <w:rPr>
          <w:rFonts w:ascii="Times New Roman" w:hAnsi="Times New Roman" w:cs="Times New Roman"/>
          <w:color w:val="FF0000"/>
        </w:rPr>
        <w:t>.</w:t>
      </w:r>
      <w:r w:rsidRPr="001F66CA">
        <w:rPr>
          <w:rFonts w:ascii="Times New Roman" w:hAnsi="Times New Roman" w:cs="Times New Roman"/>
          <w:color w:val="FF0000"/>
        </w:rPr>
        <w:t>T</w:t>
      </w:r>
      <w:r w:rsidR="00DD3BB8" w:rsidRPr="001F66CA">
        <w:rPr>
          <w:rFonts w:ascii="Times New Roman" w:hAnsi="Times New Roman" w:cs="Times New Roman"/>
          <w:color w:val="FF0000"/>
        </w:rPr>
        <w:t>.</w:t>
      </w:r>
      <w:r w:rsidRPr="001F66CA">
        <w:rPr>
          <w:rFonts w:ascii="Times New Roman" w:hAnsi="Times New Roman" w:cs="Times New Roman"/>
          <w:color w:val="FF0000"/>
        </w:rPr>
        <w:t xml:space="preserve"> </w:t>
      </w:r>
      <w:r w:rsidR="00DD3BB8" w:rsidRPr="001F66CA">
        <w:rPr>
          <w:rFonts w:ascii="Times New Roman" w:hAnsi="Times New Roman" w:cs="Times New Roman"/>
          <w:color w:val="FF0000"/>
        </w:rPr>
        <w:t>Ion Corvin</w:t>
      </w:r>
      <w:r w:rsidRPr="001F66CA">
        <w:rPr>
          <w:rFonts w:ascii="Times New Roman" w:hAnsi="Times New Roman" w:cs="Times New Roman"/>
          <w:color w:val="FF0000"/>
        </w:rPr>
        <w:t xml:space="preserve"> (lei, inclusiv TVA) </w:t>
      </w:r>
      <w:r w:rsidR="00DD3BB8" w:rsidRPr="001F66CA">
        <w:rPr>
          <w:rFonts w:ascii="Times New Roman" w:hAnsi="Times New Roman" w:cs="Times New Roman"/>
          <w:color w:val="FF0000"/>
        </w:rPr>
        <w:t>–</w:t>
      </w:r>
      <w:r w:rsidRPr="001F66CA">
        <w:rPr>
          <w:rFonts w:ascii="Times New Roman" w:hAnsi="Times New Roman" w:cs="Times New Roman"/>
          <w:color w:val="FF0000"/>
        </w:rPr>
        <w:t xml:space="preserve"> </w:t>
      </w:r>
      <w:r w:rsidR="00DD3BB8" w:rsidRPr="001F66CA">
        <w:rPr>
          <w:rFonts w:ascii="Times New Roman" w:hAnsi="Times New Roman" w:cs="Times New Roman"/>
          <w:color w:val="FF0000"/>
        </w:rPr>
        <w:t>125.545,00</w:t>
      </w:r>
      <w:r w:rsidRPr="001F66CA">
        <w:rPr>
          <w:rFonts w:ascii="Times New Roman" w:hAnsi="Times New Roman" w:cs="Times New Roman"/>
          <w:color w:val="FF0000"/>
        </w:rPr>
        <w:t xml:space="preserve"> lei.</w:t>
      </w:r>
    </w:p>
    <w:p w14:paraId="2A171BFA" w14:textId="77777777" w:rsidR="00625A82" w:rsidRPr="001F66CA" w:rsidRDefault="00625A82" w:rsidP="00625A82">
      <w:pPr>
        <w:ind w:firstLine="708"/>
        <w:jc w:val="both"/>
        <w:rPr>
          <w:rFonts w:ascii="Times New Roman" w:hAnsi="Times New Roman" w:cs="Times New Roman"/>
          <w:color w:val="FF0000"/>
        </w:rPr>
      </w:pPr>
    </w:p>
    <w:p w14:paraId="53990522" w14:textId="61FAD734" w:rsidR="00625A82" w:rsidRPr="001F66CA" w:rsidRDefault="00625A82" w:rsidP="00625A82">
      <w:pPr>
        <w:ind w:firstLine="708"/>
        <w:jc w:val="both"/>
        <w:rPr>
          <w:rFonts w:ascii="Times New Roman" w:hAnsi="Times New Roman" w:cs="Times New Roman"/>
          <w:color w:val="FF0000"/>
        </w:rPr>
      </w:pPr>
      <w:r w:rsidRPr="001F66CA">
        <w:rPr>
          <w:rFonts w:ascii="Times New Roman" w:hAnsi="Times New Roman" w:cs="Times New Roman"/>
          <w:color w:val="FF0000"/>
        </w:rPr>
        <w:t>Normele de aplicare impun aprobarea unei hot</w:t>
      </w:r>
      <w:r w:rsidR="00DD3BB8" w:rsidRPr="001F66CA">
        <w:rPr>
          <w:rFonts w:ascii="Times New Roman" w:hAnsi="Times New Roman" w:cs="Times New Roman"/>
          <w:color w:val="FF0000"/>
        </w:rPr>
        <w:t>ă</w:t>
      </w:r>
      <w:r w:rsidRPr="001F66CA">
        <w:rPr>
          <w:rFonts w:ascii="Times New Roman" w:hAnsi="Times New Roman" w:cs="Times New Roman"/>
          <w:color w:val="FF0000"/>
        </w:rPr>
        <w:t>r</w:t>
      </w:r>
      <w:r w:rsidR="00DD3BB8" w:rsidRPr="001F66CA">
        <w:rPr>
          <w:rFonts w:ascii="Times New Roman" w:hAnsi="Times New Roman" w:cs="Times New Roman"/>
          <w:color w:val="FF0000"/>
        </w:rPr>
        <w:t>â</w:t>
      </w:r>
      <w:r w:rsidRPr="001F66CA">
        <w:rPr>
          <w:rFonts w:ascii="Times New Roman" w:hAnsi="Times New Roman" w:cs="Times New Roman"/>
          <w:color w:val="FF0000"/>
        </w:rPr>
        <w:t xml:space="preserve">ri de consiliu local de </w:t>
      </w:r>
      <w:r w:rsidR="00DD3BB8" w:rsidRPr="001F66CA">
        <w:rPr>
          <w:rFonts w:ascii="Times New Roman" w:hAnsi="Times New Roman" w:cs="Times New Roman"/>
          <w:color w:val="FF0000"/>
        </w:rPr>
        <w:t xml:space="preserve">“Modernizare drum comunal DC 49 Ion Corvin – Viile, tronson I – 1.95 km, comuna Ion Corvin, jud. Constanța”, aprobarea indicatorilor tehnico–economici, cofinanțarea și devizului general al obiectivului de investiții pentru Programul Național de Investiții “Anghel Saligny”, </w:t>
      </w:r>
      <w:r w:rsidRPr="001F66CA">
        <w:rPr>
          <w:rFonts w:ascii="Times New Roman" w:hAnsi="Times New Roman" w:cs="Times New Roman"/>
          <w:color w:val="FF0000"/>
        </w:rPr>
        <w:t>conform modelului impus de legisla</w:t>
      </w:r>
      <w:r w:rsidR="00DD3BB8" w:rsidRPr="001F66CA">
        <w:rPr>
          <w:rFonts w:ascii="Times New Roman" w:hAnsi="Times New Roman" w:cs="Times New Roman"/>
          <w:color w:val="FF0000"/>
        </w:rPr>
        <w:t>ț</w:t>
      </w:r>
      <w:r w:rsidRPr="001F66CA">
        <w:rPr>
          <w:rFonts w:ascii="Times New Roman" w:hAnsi="Times New Roman" w:cs="Times New Roman"/>
          <w:color w:val="FF0000"/>
        </w:rPr>
        <w:t>ia specific</w:t>
      </w:r>
      <w:r w:rsidR="00DD3BB8" w:rsidRPr="001F66CA">
        <w:rPr>
          <w:rFonts w:ascii="Times New Roman" w:hAnsi="Times New Roman" w:cs="Times New Roman"/>
          <w:color w:val="FF0000"/>
        </w:rPr>
        <w:t>ă</w:t>
      </w:r>
      <w:r w:rsidRPr="001F66CA">
        <w:rPr>
          <w:rFonts w:ascii="Times New Roman" w:hAnsi="Times New Roman" w:cs="Times New Roman"/>
          <w:color w:val="FF0000"/>
        </w:rPr>
        <w:t>.</w:t>
      </w:r>
    </w:p>
    <w:p w14:paraId="3066D5D9" w14:textId="77777777" w:rsidR="00625A82" w:rsidRPr="001F66CA" w:rsidRDefault="00625A82" w:rsidP="00625A82">
      <w:pPr>
        <w:ind w:firstLine="708"/>
        <w:jc w:val="both"/>
        <w:rPr>
          <w:rFonts w:ascii="Times New Roman" w:hAnsi="Times New Roman" w:cs="Times New Roman"/>
          <w:color w:val="FF0000"/>
        </w:rPr>
      </w:pPr>
    </w:p>
    <w:p w14:paraId="7426C045" w14:textId="30825055" w:rsidR="00625A82" w:rsidRPr="001F66CA" w:rsidRDefault="00625A82" w:rsidP="00625A82">
      <w:pPr>
        <w:jc w:val="both"/>
        <w:rPr>
          <w:rFonts w:ascii="Times New Roman" w:hAnsi="Times New Roman" w:cs="Times New Roman"/>
          <w:color w:val="FF0000"/>
        </w:rPr>
      </w:pPr>
      <w:r w:rsidRPr="001F66CA">
        <w:rPr>
          <w:rFonts w:ascii="Times New Roman" w:hAnsi="Times New Roman" w:cs="Times New Roman"/>
          <w:color w:val="FF0000"/>
        </w:rPr>
        <w:tab/>
        <w:t xml:space="preserve">La redactarea  prezentului referat de aprobare au fost avute </w:t>
      </w:r>
      <w:r w:rsidR="00DD3BB8" w:rsidRPr="001F66CA">
        <w:rPr>
          <w:rFonts w:ascii="Times New Roman" w:hAnsi="Times New Roman" w:cs="Times New Roman"/>
          <w:color w:val="FF0000"/>
        </w:rPr>
        <w:t>î</w:t>
      </w:r>
      <w:r w:rsidRPr="001F66CA">
        <w:rPr>
          <w:rFonts w:ascii="Times New Roman" w:hAnsi="Times New Roman" w:cs="Times New Roman"/>
          <w:color w:val="FF0000"/>
        </w:rPr>
        <w:t>n vedere prevederile O</w:t>
      </w:r>
      <w:r w:rsidR="00DD3BB8" w:rsidRPr="001F66CA">
        <w:rPr>
          <w:rFonts w:ascii="Times New Roman" w:hAnsi="Times New Roman" w:cs="Times New Roman"/>
          <w:color w:val="FF0000"/>
        </w:rPr>
        <w:t>.</w:t>
      </w:r>
      <w:r w:rsidRPr="001F66CA">
        <w:rPr>
          <w:rFonts w:ascii="Times New Roman" w:hAnsi="Times New Roman" w:cs="Times New Roman"/>
          <w:color w:val="FF0000"/>
        </w:rPr>
        <w:t>U</w:t>
      </w:r>
      <w:r w:rsidR="00DD3BB8" w:rsidRPr="001F66CA">
        <w:rPr>
          <w:rFonts w:ascii="Times New Roman" w:hAnsi="Times New Roman" w:cs="Times New Roman"/>
          <w:color w:val="FF0000"/>
        </w:rPr>
        <w:t>.</w:t>
      </w:r>
      <w:r w:rsidRPr="001F66CA">
        <w:rPr>
          <w:rFonts w:ascii="Times New Roman" w:hAnsi="Times New Roman" w:cs="Times New Roman"/>
          <w:color w:val="FF0000"/>
        </w:rPr>
        <w:t>G</w:t>
      </w:r>
      <w:r w:rsidR="00DD3BB8" w:rsidRPr="001F66CA">
        <w:rPr>
          <w:rFonts w:ascii="Times New Roman" w:hAnsi="Times New Roman" w:cs="Times New Roman"/>
          <w:color w:val="FF0000"/>
        </w:rPr>
        <w:t>.</w:t>
      </w:r>
      <w:r w:rsidRPr="001F66CA">
        <w:rPr>
          <w:rFonts w:ascii="Times New Roman" w:hAnsi="Times New Roman" w:cs="Times New Roman"/>
          <w:color w:val="FF0000"/>
        </w:rPr>
        <w:t xml:space="preserve"> nr. 57/2019 privind Codul administrativ </w:t>
      </w:r>
      <w:r w:rsidR="00DD3BB8" w:rsidRPr="001F66CA">
        <w:rPr>
          <w:rFonts w:ascii="Times New Roman" w:hAnsi="Times New Roman" w:cs="Times New Roman"/>
          <w:color w:val="FF0000"/>
        </w:rPr>
        <w:t>ș</w:t>
      </w:r>
      <w:r w:rsidRPr="001F66CA">
        <w:rPr>
          <w:rFonts w:ascii="Times New Roman" w:hAnsi="Times New Roman" w:cs="Times New Roman"/>
          <w:color w:val="FF0000"/>
        </w:rPr>
        <w:t>i ale Legii nr. 24/2000 privind normele de tehnic</w:t>
      </w:r>
      <w:r w:rsidR="00DD3BB8" w:rsidRPr="001F66CA">
        <w:rPr>
          <w:rFonts w:ascii="Times New Roman" w:hAnsi="Times New Roman" w:cs="Times New Roman"/>
          <w:color w:val="FF0000"/>
        </w:rPr>
        <w:t>ă</w:t>
      </w:r>
      <w:r w:rsidRPr="001F66CA">
        <w:rPr>
          <w:rFonts w:ascii="Times New Roman" w:hAnsi="Times New Roman" w:cs="Times New Roman"/>
          <w:color w:val="FF0000"/>
        </w:rPr>
        <w:t xml:space="preserve"> legislativ</w:t>
      </w:r>
      <w:r w:rsidR="00DD3BB8" w:rsidRPr="001F66CA">
        <w:rPr>
          <w:rFonts w:ascii="Times New Roman" w:hAnsi="Times New Roman" w:cs="Times New Roman"/>
          <w:color w:val="FF0000"/>
        </w:rPr>
        <w:t>ă</w:t>
      </w:r>
      <w:r w:rsidRPr="001F66CA">
        <w:rPr>
          <w:rFonts w:ascii="Times New Roman" w:hAnsi="Times New Roman" w:cs="Times New Roman"/>
          <w:color w:val="FF0000"/>
        </w:rPr>
        <w:t xml:space="preserve"> pentru elaborarea actelor normative, republicat</w:t>
      </w:r>
      <w:r w:rsidR="00DD3BB8" w:rsidRPr="001F66CA">
        <w:rPr>
          <w:rFonts w:ascii="Times New Roman" w:hAnsi="Times New Roman" w:cs="Times New Roman"/>
          <w:color w:val="FF0000"/>
        </w:rPr>
        <w:t>ă</w:t>
      </w:r>
      <w:r w:rsidRPr="001F66CA">
        <w:rPr>
          <w:rFonts w:ascii="Times New Roman" w:hAnsi="Times New Roman" w:cs="Times New Roman"/>
          <w:color w:val="FF0000"/>
        </w:rPr>
        <w:t>, cu modific</w:t>
      </w:r>
      <w:r w:rsidR="00DD3BB8" w:rsidRPr="001F66CA">
        <w:rPr>
          <w:rFonts w:ascii="Times New Roman" w:hAnsi="Times New Roman" w:cs="Times New Roman"/>
          <w:color w:val="FF0000"/>
        </w:rPr>
        <w:t>ă</w:t>
      </w:r>
      <w:r w:rsidRPr="001F66CA">
        <w:rPr>
          <w:rFonts w:ascii="Times New Roman" w:hAnsi="Times New Roman" w:cs="Times New Roman"/>
          <w:color w:val="FF0000"/>
        </w:rPr>
        <w:t xml:space="preserve">rile </w:t>
      </w:r>
      <w:r w:rsidR="00DD3BB8" w:rsidRPr="001F66CA">
        <w:rPr>
          <w:rFonts w:ascii="Times New Roman" w:hAnsi="Times New Roman" w:cs="Times New Roman"/>
          <w:color w:val="FF0000"/>
        </w:rPr>
        <w:t>ș</w:t>
      </w:r>
      <w:r w:rsidRPr="001F66CA">
        <w:rPr>
          <w:rFonts w:ascii="Times New Roman" w:hAnsi="Times New Roman" w:cs="Times New Roman"/>
          <w:color w:val="FF0000"/>
        </w:rPr>
        <w:t>i complet</w:t>
      </w:r>
      <w:r w:rsidR="00DD3BB8" w:rsidRPr="001F66CA">
        <w:rPr>
          <w:rFonts w:ascii="Times New Roman" w:hAnsi="Times New Roman" w:cs="Times New Roman"/>
          <w:color w:val="FF0000"/>
        </w:rPr>
        <w:t>ă</w:t>
      </w:r>
      <w:r w:rsidRPr="001F66CA">
        <w:rPr>
          <w:rFonts w:ascii="Times New Roman" w:hAnsi="Times New Roman" w:cs="Times New Roman"/>
          <w:color w:val="FF0000"/>
        </w:rPr>
        <w:t>rile ulterioare.</w:t>
      </w:r>
    </w:p>
    <w:p w14:paraId="0DAAFA20" w14:textId="77777777" w:rsidR="00625A82" w:rsidRPr="00625A82" w:rsidRDefault="00625A82" w:rsidP="00625A82">
      <w:pPr>
        <w:ind w:firstLine="720"/>
        <w:jc w:val="both"/>
        <w:rPr>
          <w:rFonts w:ascii="Times New Roman" w:hAnsi="Times New Roman" w:cs="Times New Roman"/>
        </w:rPr>
      </w:pPr>
    </w:p>
    <w:p w14:paraId="734A5631" w14:textId="77777777" w:rsidR="00625A82" w:rsidRPr="00625A82" w:rsidRDefault="00625A82" w:rsidP="00625A82">
      <w:pPr>
        <w:ind w:firstLine="720"/>
        <w:jc w:val="both"/>
        <w:rPr>
          <w:rFonts w:ascii="Times New Roman" w:hAnsi="Times New Roman" w:cs="Times New Roman"/>
        </w:rPr>
      </w:pPr>
    </w:p>
    <w:p w14:paraId="05D99B54" w14:textId="1250A72C" w:rsidR="00625A82" w:rsidRPr="00625A82" w:rsidRDefault="00625A82" w:rsidP="00625A82">
      <w:pPr>
        <w:ind w:firstLine="720"/>
        <w:jc w:val="center"/>
        <w:rPr>
          <w:rFonts w:ascii="Times New Roman" w:hAnsi="Times New Roman" w:cs="Times New Roman"/>
        </w:rPr>
      </w:pPr>
      <w:r w:rsidRPr="00625A82">
        <w:rPr>
          <w:rFonts w:ascii="Times New Roman" w:hAnsi="Times New Roman" w:cs="Times New Roman"/>
        </w:rPr>
        <w:t>INITIATOR</w:t>
      </w:r>
      <w:r w:rsidR="00DD3BB8">
        <w:rPr>
          <w:rFonts w:ascii="Times New Roman" w:hAnsi="Times New Roman" w:cs="Times New Roman"/>
        </w:rPr>
        <w:t>,</w:t>
      </w:r>
    </w:p>
    <w:p w14:paraId="08288D02" w14:textId="3B29F1BE" w:rsidR="00625A82" w:rsidRPr="00625A82" w:rsidRDefault="00625A82" w:rsidP="00625A82">
      <w:pPr>
        <w:ind w:firstLine="720"/>
        <w:jc w:val="center"/>
        <w:rPr>
          <w:rFonts w:ascii="Times New Roman" w:hAnsi="Times New Roman" w:cs="Times New Roman"/>
        </w:rPr>
      </w:pPr>
      <w:r w:rsidRPr="00625A82">
        <w:rPr>
          <w:rFonts w:ascii="Times New Roman" w:hAnsi="Times New Roman" w:cs="Times New Roman"/>
        </w:rPr>
        <w:t>PRIMAR</w:t>
      </w:r>
      <w:r w:rsidR="00DD3BB8">
        <w:rPr>
          <w:rFonts w:ascii="Times New Roman" w:hAnsi="Times New Roman" w:cs="Times New Roman"/>
        </w:rPr>
        <w:t>,</w:t>
      </w:r>
    </w:p>
    <w:bookmarkEnd w:id="1"/>
    <w:p w14:paraId="662803CC" w14:textId="246FAF87" w:rsidR="00625A82" w:rsidRPr="00625A82" w:rsidRDefault="00DD3BB8" w:rsidP="00DD3BB8">
      <w:pPr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Tudorița FLOROS</w:t>
      </w:r>
    </w:p>
    <w:p w14:paraId="13135F59" w14:textId="77777777" w:rsidR="00D25454" w:rsidRPr="00625A82" w:rsidRDefault="00D25454">
      <w:pPr>
        <w:rPr>
          <w:rFonts w:ascii="Times New Roman" w:hAnsi="Times New Roman" w:cs="Times New Roman"/>
        </w:rPr>
      </w:pPr>
    </w:p>
    <w:sectPr w:rsidR="00D25454" w:rsidRPr="00625A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B96"/>
    <w:rsid w:val="00002B4E"/>
    <w:rsid w:val="000034BB"/>
    <w:rsid w:val="00006D17"/>
    <w:rsid w:val="0001044B"/>
    <w:rsid w:val="0001250C"/>
    <w:rsid w:val="00012A44"/>
    <w:rsid w:val="00013CB2"/>
    <w:rsid w:val="00017D8F"/>
    <w:rsid w:val="00024D2D"/>
    <w:rsid w:val="00030D65"/>
    <w:rsid w:val="0003746B"/>
    <w:rsid w:val="00037D43"/>
    <w:rsid w:val="00045807"/>
    <w:rsid w:val="00045D3C"/>
    <w:rsid w:val="00047823"/>
    <w:rsid w:val="00047F1F"/>
    <w:rsid w:val="000551D0"/>
    <w:rsid w:val="00057752"/>
    <w:rsid w:val="00060C2B"/>
    <w:rsid w:val="00060D6E"/>
    <w:rsid w:val="0006176F"/>
    <w:rsid w:val="00061C29"/>
    <w:rsid w:val="00063296"/>
    <w:rsid w:val="00063ABD"/>
    <w:rsid w:val="00067E95"/>
    <w:rsid w:val="00070EEB"/>
    <w:rsid w:val="00073DE1"/>
    <w:rsid w:val="00074E9E"/>
    <w:rsid w:val="00076492"/>
    <w:rsid w:val="00077378"/>
    <w:rsid w:val="000812C9"/>
    <w:rsid w:val="0008251F"/>
    <w:rsid w:val="00082EC6"/>
    <w:rsid w:val="000878DC"/>
    <w:rsid w:val="00091BF3"/>
    <w:rsid w:val="000929DA"/>
    <w:rsid w:val="000A4AC2"/>
    <w:rsid w:val="000A5582"/>
    <w:rsid w:val="000A7307"/>
    <w:rsid w:val="000A7B52"/>
    <w:rsid w:val="000B3271"/>
    <w:rsid w:val="000B32EC"/>
    <w:rsid w:val="000B3FEE"/>
    <w:rsid w:val="000B5033"/>
    <w:rsid w:val="000B675B"/>
    <w:rsid w:val="000B6865"/>
    <w:rsid w:val="000C0320"/>
    <w:rsid w:val="000C2C5D"/>
    <w:rsid w:val="000C4C96"/>
    <w:rsid w:val="000C62F7"/>
    <w:rsid w:val="000C6398"/>
    <w:rsid w:val="000C6F9A"/>
    <w:rsid w:val="000C7D08"/>
    <w:rsid w:val="000D1AEC"/>
    <w:rsid w:val="000E003A"/>
    <w:rsid w:val="000E1AAB"/>
    <w:rsid w:val="000E2D46"/>
    <w:rsid w:val="000E5BA8"/>
    <w:rsid w:val="000E7688"/>
    <w:rsid w:val="000F4E68"/>
    <w:rsid w:val="000F5B66"/>
    <w:rsid w:val="000F62F5"/>
    <w:rsid w:val="00100B0B"/>
    <w:rsid w:val="00101690"/>
    <w:rsid w:val="0010372B"/>
    <w:rsid w:val="00105882"/>
    <w:rsid w:val="00107FFC"/>
    <w:rsid w:val="001138E8"/>
    <w:rsid w:val="00121DE9"/>
    <w:rsid w:val="0012250B"/>
    <w:rsid w:val="001229A9"/>
    <w:rsid w:val="00123A72"/>
    <w:rsid w:val="00124AD0"/>
    <w:rsid w:val="00125C3C"/>
    <w:rsid w:val="00127777"/>
    <w:rsid w:val="00141E8E"/>
    <w:rsid w:val="00147527"/>
    <w:rsid w:val="00154D26"/>
    <w:rsid w:val="00157724"/>
    <w:rsid w:val="00160AF2"/>
    <w:rsid w:val="00164151"/>
    <w:rsid w:val="001652B9"/>
    <w:rsid w:val="00165CAA"/>
    <w:rsid w:val="0016622D"/>
    <w:rsid w:val="0017480F"/>
    <w:rsid w:val="00180B57"/>
    <w:rsid w:val="001870C4"/>
    <w:rsid w:val="001A54F1"/>
    <w:rsid w:val="001B0CEA"/>
    <w:rsid w:val="001B380B"/>
    <w:rsid w:val="001B4FB9"/>
    <w:rsid w:val="001B5B98"/>
    <w:rsid w:val="001C127B"/>
    <w:rsid w:val="001C1FAE"/>
    <w:rsid w:val="001C299B"/>
    <w:rsid w:val="001C5504"/>
    <w:rsid w:val="001C72E8"/>
    <w:rsid w:val="001D6797"/>
    <w:rsid w:val="001D7D78"/>
    <w:rsid w:val="001E3253"/>
    <w:rsid w:val="001E44CA"/>
    <w:rsid w:val="001E627F"/>
    <w:rsid w:val="001E6648"/>
    <w:rsid w:val="001F1CDD"/>
    <w:rsid w:val="001F4350"/>
    <w:rsid w:val="001F60F4"/>
    <w:rsid w:val="001F66CA"/>
    <w:rsid w:val="001F7072"/>
    <w:rsid w:val="001F73D5"/>
    <w:rsid w:val="002018F9"/>
    <w:rsid w:val="0020620E"/>
    <w:rsid w:val="00211294"/>
    <w:rsid w:val="00212AE9"/>
    <w:rsid w:val="00213ABE"/>
    <w:rsid w:val="002140CC"/>
    <w:rsid w:val="00215C54"/>
    <w:rsid w:val="002163D8"/>
    <w:rsid w:val="00223675"/>
    <w:rsid w:val="0022619C"/>
    <w:rsid w:val="00230EE0"/>
    <w:rsid w:val="00233C55"/>
    <w:rsid w:val="00234615"/>
    <w:rsid w:val="0023493E"/>
    <w:rsid w:val="00241308"/>
    <w:rsid w:val="002431E2"/>
    <w:rsid w:val="0026241E"/>
    <w:rsid w:val="00265EB8"/>
    <w:rsid w:val="002705B7"/>
    <w:rsid w:val="0027197C"/>
    <w:rsid w:val="00271CA9"/>
    <w:rsid w:val="00274881"/>
    <w:rsid w:val="002819A4"/>
    <w:rsid w:val="00281DCA"/>
    <w:rsid w:val="0028299D"/>
    <w:rsid w:val="00282AAD"/>
    <w:rsid w:val="002840CF"/>
    <w:rsid w:val="00285480"/>
    <w:rsid w:val="00292367"/>
    <w:rsid w:val="00297B9A"/>
    <w:rsid w:val="002A69C5"/>
    <w:rsid w:val="002A7ACA"/>
    <w:rsid w:val="002B1283"/>
    <w:rsid w:val="002B29A3"/>
    <w:rsid w:val="002B2FA3"/>
    <w:rsid w:val="002B7736"/>
    <w:rsid w:val="002C169E"/>
    <w:rsid w:val="002C213F"/>
    <w:rsid w:val="002C22F7"/>
    <w:rsid w:val="002C2493"/>
    <w:rsid w:val="002C623E"/>
    <w:rsid w:val="002C6C9D"/>
    <w:rsid w:val="002D2392"/>
    <w:rsid w:val="002D2889"/>
    <w:rsid w:val="002D762F"/>
    <w:rsid w:val="002E626D"/>
    <w:rsid w:val="002E6CEA"/>
    <w:rsid w:val="002E7116"/>
    <w:rsid w:val="002F7EDA"/>
    <w:rsid w:val="00310084"/>
    <w:rsid w:val="00310E67"/>
    <w:rsid w:val="003135AC"/>
    <w:rsid w:val="00313A87"/>
    <w:rsid w:val="00315249"/>
    <w:rsid w:val="00316FED"/>
    <w:rsid w:val="00327992"/>
    <w:rsid w:val="0033031A"/>
    <w:rsid w:val="00343CB4"/>
    <w:rsid w:val="00344A68"/>
    <w:rsid w:val="0035299A"/>
    <w:rsid w:val="003529A5"/>
    <w:rsid w:val="00360514"/>
    <w:rsid w:val="00360E51"/>
    <w:rsid w:val="003719A5"/>
    <w:rsid w:val="00377467"/>
    <w:rsid w:val="00381A4F"/>
    <w:rsid w:val="00382970"/>
    <w:rsid w:val="003833A8"/>
    <w:rsid w:val="00384B12"/>
    <w:rsid w:val="003865C9"/>
    <w:rsid w:val="00392925"/>
    <w:rsid w:val="003968E5"/>
    <w:rsid w:val="003A0726"/>
    <w:rsid w:val="003A2948"/>
    <w:rsid w:val="003A2B52"/>
    <w:rsid w:val="003B1445"/>
    <w:rsid w:val="003B2C71"/>
    <w:rsid w:val="003B3B4D"/>
    <w:rsid w:val="003B4090"/>
    <w:rsid w:val="003B7445"/>
    <w:rsid w:val="003C40FF"/>
    <w:rsid w:val="003C4C40"/>
    <w:rsid w:val="003C6D9E"/>
    <w:rsid w:val="003C77E9"/>
    <w:rsid w:val="003C7B96"/>
    <w:rsid w:val="003D1312"/>
    <w:rsid w:val="003D1F64"/>
    <w:rsid w:val="003D6DEF"/>
    <w:rsid w:val="003E0364"/>
    <w:rsid w:val="003E183E"/>
    <w:rsid w:val="003E2215"/>
    <w:rsid w:val="003E39BC"/>
    <w:rsid w:val="003E506E"/>
    <w:rsid w:val="003F1C4F"/>
    <w:rsid w:val="003F1EEA"/>
    <w:rsid w:val="003F3862"/>
    <w:rsid w:val="004020C4"/>
    <w:rsid w:val="00404C85"/>
    <w:rsid w:val="00410543"/>
    <w:rsid w:val="00410D80"/>
    <w:rsid w:val="00413F6F"/>
    <w:rsid w:val="004143DC"/>
    <w:rsid w:val="0041451D"/>
    <w:rsid w:val="00416A46"/>
    <w:rsid w:val="00416A50"/>
    <w:rsid w:val="004179D9"/>
    <w:rsid w:val="0042263E"/>
    <w:rsid w:val="0042421A"/>
    <w:rsid w:val="00424C53"/>
    <w:rsid w:val="00433A1C"/>
    <w:rsid w:val="00443DCC"/>
    <w:rsid w:val="00445422"/>
    <w:rsid w:val="00450032"/>
    <w:rsid w:val="00452266"/>
    <w:rsid w:val="00462041"/>
    <w:rsid w:val="00465486"/>
    <w:rsid w:val="00466178"/>
    <w:rsid w:val="0046753A"/>
    <w:rsid w:val="00467779"/>
    <w:rsid w:val="00467E63"/>
    <w:rsid w:val="004715CA"/>
    <w:rsid w:val="004717DE"/>
    <w:rsid w:val="004737AB"/>
    <w:rsid w:val="00475460"/>
    <w:rsid w:val="00480DCB"/>
    <w:rsid w:val="0048201C"/>
    <w:rsid w:val="00482D38"/>
    <w:rsid w:val="00486D90"/>
    <w:rsid w:val="00487C6E"/>
    <w:rsid w:val="00492ADC"/>
    <w:rsid w:val="00494E94"/>
    <w:rsid w:val="00494F08"/>
    <w:rsid w:val="004A26CD"/>
    <w:rsid w:val="004A3275"/>
    <w:rsid w:val="004A32BE"/>
    <w:rsid w:val="004A5507"/>
    <w:rsid w:val="004A5FCA"/>
    <w:rsid w:val="004A603F"/>
    <w:rsid w:val="004A69C0"/>
    <w:rsid w:val="004A7B5E"/>
    <w:rsid w:val="004B1598"/>
    <w:rsid w:val="004B21BF"/>
    <w:rsid w:val="004B3A82"/>
    <w:rsid w:val="004B3B08"/>
    <w:rsid w:val="004B583B"/>
    <w:rsid w:val="004C4C02"/>
    <w:rsid w:val="004C6160"/>
    <w:rsid w:val="004D137D"/>
    <w:rsid w:val="004D5DD5"/>
    <w:rsid w:val="004E012B"/>
    <w:rsid w:val="004E24D7"/>
    <w:rsid w:val="004E49F1"/>
    <w:rsid w:val="004E4BB0"/>
    <w:rsid w:val="004E5BB2"/>
    <w:rsid w:val="004F1400"/>
    <w:rsid w:val="004F25DF"/>
    <w:rsid w:val="00500124"/>
    <w:rsid w:val="00500E67"/>
    <w:rsid w:val="00503082"/>
    <w:rsid w:val="0050480E"/>
    <w:rsid w:val="005074D7"/>
    <w:rsid w:val="00507ABA"/>
    <w:rsid w:val="00510934"/>
    <w:rsid w:val="00512821"/>
    <w:rsid w:val="005159AD"/>
    <w:rsid w:val="0051611D"/>
    <w:rsid w:val="00520C86"/>
    <w:rsid w:val="00527609"/>
    <w:rsid w:val="0053601C"/>
    <w:rsid w:val="00542145"/>
    <w:rsid w:val="00544462"/>
    <w:rsid w:val="00544ED7"/>
    <w:rsid w:val="00544F20"/>
    <w:rsid w:val="005458E6"/>
    <w:rsid w:val="00554F43"/>
    <w:rsid w:val="005550FC"/>
    <w:rsid w:val="00556126"/>
    <w:rsid w:val="0056022E"/>
    <w:rsid w:val="00562A02"/>
    <w:rsid w:val="00566C28"/>
    <w:rsid w:val="005670B3"/>
    <w:rsid w:val="0056771D"/>
    <w:rsid w:val="005726F7"/>
    <w:rsid w:val="0057277C"/>
    <w:rsid w:val="00575D5D"/>
    <w:rsid w:val="005766A9"/>
    <w:rsid w:val="0058220B"/>
    <w:rsid w:val="00582B2C"/>
    <w:rsid w:val="00584C07"/>
    <w:rsid w:val="005858FB"/>
    <w:rsid w:val="0058778D"/>
    <w:rsid w:val="00590961"/>
    <w:rsid w:val="00592320"/>
    <w:rsid w:val="005A3694"/>
    <w:rsid w:val="005A5741"/>
    <w:rsid w:val="005A6215"/>
    <w:rsid w:val="005A6771"/>
    <w:rsid w:val="005A69AC"/>
    <w:rsid w:val="005B042F"/>
    <w:rsid w:val="005B05CD"/>
    <w:rsid w:val="005B122C"/>
    <w:rsid w:val="005B641F"/>
    <w:rsid w:val="005C02E3"/>
    <w:rsid w:val="005C5664"/>
    <w:rsid w:val="005D0D5B"/>
    <w:rsid w:val="005D1B2D"/>
    <w:rsid w:val="005D339D"/>
    <w:rsid w:val="005D5648"/>
    <w:rsid w:val="005E160A"/>
    <w:rsid w:val="005E4DDD"/>
    <w:rsid w:val="005E7617"/>
    <w:rsid w:val="005F0A14"/>
    <w:rsid w:val="005F135D"/>
    <w:rsid w:val="005F1519"/>
    <w:rsid w:val="00602B5C"/>
    <w:rsid w:val="00603874"/>
    <w:rsid w:val="00603FCE"/>
    <w:rsid w:val="0060464C"/>
    <w:rsid w:val="00604956"/>
    <w:rsid w:val="00604FB7"/>
    <w:rsid w:val="0060541A"/>
    <w:rsid w:val="006066B1"/>
    <w:rsid w:val="006069F7"/>
    <w:rsid w:val="00607593"/>
    <w:rsid w:val="006106E1"/>
    <w:rsid w:val="006130EB"/>
    <w:rsid w:val="006131BE"/>
    <w:rsid w:val="00622C6A"/>
    <w:rsid w:val="006245FB"/>
    <w:rsid w:val="006256A2"/>
    <w:rsid w:val="00625A82"/>
    <w:rsid w:val="00627B66"/>
    <w:rsid w:val="00634D6D"/>
    <w:rsid w:val="00635D25"/>
    <w:rsid w:val="006430F0"/>
    <w:rsid w:val="00645B0B"/>
    <w:rsid w:val="00647A26"/>
    <w:rsid w:val="0065252A"/>
    <w:rsid w:val="0065475C"/>
    <w:rsid w:val="00656762"/>
    <w:rsid w:val="00656D6A"/>
    <w:rsid w:val="00657ADE"/>
    <w:rsid w:val="00660F2B"/>
    <w:rsid w:val="00662C71"/>
    <w:rsid w:val="0066478B"/>
    <w:rsid w:val="00671F8D"/>
    <w:rsid w:val="006725DE"/>
    <w:rsid w:val="0068275F"/>
    <w:rsid w:val="00692FB4"/>
    <w:rsid w:val="006932EA"/>
    <w:rsid w:val="0069393C"/>
    <w:rsid w:val="00697828"/>
    <w:rsid w:val="006A07BD"/>
    <w:rsid w:val="006A6164"/>
    <w:rsid w:val="006B1AF1"/>
    <w:rsid w:val="006B2AF8"/>
    <w:rsid w:val="006B2DA7"/>
    <w:rsid w:val="006C1246"/>
    <w:rsid w:val="006C2047"/>
    <w:rsid w:val="006C5D81"/>
    <w:rsid w:val="006C7971"/>
    <w:rsid w:val="006C7EA2"/>
    <w:rsid w:val="006D3EA6"/>
    <w:rsid w:val="006D3F21"/>
    <w:rsid w:val="006D63DD"/>
    <w:rsid w:val="006E3B9D"/>
    <w:rsid w:val="006E6BA7"/>
    <w:rsid w:val="006E74D1"/>
    <w:rsid w:val="00700D63"/>
    <w:rsid w:val="00701BAD"/>
    <w:rsid w:val="007064C2"/>
    <w:rsid w:val="00710DBA"/>
    <w:rsid w:val="00711C17"/>
    <w:rsid w:val="00713D4B"/>
    <w:rsid w:val="007176BD"/>
    <w:rsid w:val="00721025"/>
    <w:rsid w:val="007233B1"/>
    <w:rsid w:val="00724690"/>
    <w:rsid w:val="00724740"/>
    <w:rsid w:val="007339D2"/>
    <w:rsid w:val="00735602"/>
    <w:rsid w:val="00737045"/>
    <w:rsid w:val="007422C3"/>
    <w:rsid w:val="007437F6"/>
    <w:rsid w:val="00743913"/>
    <w:rsid w:val="0074704A"/>
    <w:rsid w:val="00750A56"/>
    <w:rsid w:val="007511D7"/>
    <w:rsid w:val="007511E3"/>
    <w:rsid w:val="00752B41"/>
    <w:rsid w:val="00762D38"/>
    <w:rsid w:val="00766D51"/>
    <w:rsid w:val="0077118C"/>
    <w:rsid w:val="00772886"/>
    <w:rsid w:val="00776B6C"/>
    <w:rsid w:val="00776F1B"/>
    <w:rsid w:val="00777A59"/>
    <w:rsid w:val="00785AEE"/>
    <w:rsid w:val="00786ED7"/>
    <w:rsid w:val="00794E9C"/>
    <w:rsid w:val="007978F4"/>
    <w:rsid w:val="007A0468"/>
    <w:rsid w:val="007A2913"/>
    <w:rsid w:val="007A4632"/>
    <w:rsid w:val="007A5019"/>
    <w:rsid w:val="007B25A9"/>
    <w:rsid w:val="007B4B0F"/>
    <w:rsid w:val="007B7962"/>
    <w:rsid w:val="007C0754"/>
    <w:rsid w:val="007C3486"/>
    <w:rsid w:val="007C48B4"/>
    <w:rsid w:val="007D414B"/>
    <w:rsid w:val="007D696D"/>
    <w:rsid w:val="007E314C"/>
    <w:rsid w:val="007E53D1"/>
    <w:rsid w:val="007E5F10"/>
    <w:rsid w:val="007E74E1"/>
    <w:rsid w:val="007F0144"/>
    <w:rsid w:val="007F248D"/>
    <w:rsid w:val="007F41FF"/>
    <w:rsid w:val="0080430F"/>
    <w:rsid w:val="00807B85"/>
    <w:rsid w:val="00811AFB"/>
    <w:rsid w:val="00812A21"/>
    <w:rsid w:val="00815B86"/>
    <w:rsid w:val="00816048"/>
    <w:rsid w:val="008161D0"/>
    <w:rsid w:val="00816F5A"/>
    <w:rsid w:val="00820BA2"/>
    <w:rsid w:val="0082155D"/>
    <w:rsid w:val="008254F8"/>
    <w:rsid w:val="00831458"/>
    <w:rsid w:val="00835EF6"/>
    <w:rsid w:val="008363A6"/>
    <w:rsid w:val="00836B59"/>
    <w:rsid w:val="00855B97"/>
    <w:rsid w:val="00857AA6"/>
    <w:rsid w:val="00857E8B"/>
    <w:rsid w:val="00864FA8"/>
    <w:rsid w:val="0086665C"/>
    <w:rsid w:val="00867A71"/>
    <w:rsid w:val="0088073C"/>
    <w:rsid w:val="008840F8"/>
    <w:rsid w:val="0088527A"/>
    <w:rsid w:val="008868A5"/>
    <w:rsid w:val="008918A1"/>
    <w:rsid w:val="00891C5D"/>
    <w:rsid w:val="0089265A"/>
    <w:rsid w:val="00892AC8"/>
    <w:rsid w:val="008932F2"/>
    <w:rsid w:val="00893547"/>
    <w:rsid w:val="00893FBC"/>
    <w:rsid w:val="008970A3"/>
    <w:rsid w:val="008A108F"/>
    <w:rsid w:val="008A31C5"/>
    <w:rsid w:val="008A6E0B"/>
    <w:rsid w:val="008A725E"/>
    <w:rsid w:val="008B045D"/>
    <w:rsid w:val="008B0C7D"/>
    <w:rsid w:val="008B6155"/>
    <w:rsid w:val="008B774C"/>
    <w:rsid w:val="008C2624"/>
    <w:rsid w:val="008D27BB"/>
    <w:rsid w:val="008D3FC0"/>
    <w:rsid w:val="008D737C"/>
    <w:rsid w:val="008E0216"/>
    <w:rsid w:val="008E75C7"/>
    <w:rsid w:val="008F31A1"/>
    <w:rsid w:val="008F35AB"/>
    <w:rsid w:val="008F79BE"/>
    <w:rsid w:val="00907AC7"/>
    <w:rsid w:val="009116F8"/>
    <w:rsid w:val="00914C06"/>
    <w:rsid w:val="009201BB"/>
    <w:rsid w:val="00921E4F"/>
    <w:rsid w:val="0092461E"/>
    <w:rsid w:val="009254F5"/>
    <w:rsid w:val="00926ECE"/>
    <w:rsid w:val="009278B8"/>
    <w:rsid w:val="00927CF0"/>
    <w:rsid w:val="0093211E"/>
    <w:rsid w:val="00932EAF"/>
    <w:rsid w:val="00935287"/>
    <w:rsid w:val="00935D89"/>
    <w:rsid w:val="00936685"/>
    <w:rsid w:val="00941BD5"/>
    <w:rsid w:val="0094723E"/>
    <w:rsid w:val="009513F4"/>
    <w:rsid w:val="0095249A"/>
    <w:rsid w:val="00952CCD"/>
    <w:rsid w:val="00957040"/>
    <w:rsid w:val="0095771C"/>
    <w:rsid w:val="00957FFA"/>
    <w:rsid w:val="0096096E"/>
    <w:rsid w:val="00960E6B"/>
    <w:rsid w:val="00961A26"/>
    <w:rsid w:val="00962281"/>
    <w:rsid w:val="00963DA9"/>
    <w:rsid w:val="00970FB4"/>
    <w:rsid w:val="00973792"/>
    <w:rsid w:val="009737D7"/>
    <w:rsid w:val="00974007"/>
    <w:rsid w:val="0097444F"/>
    <w:rsid w:val="0097568B"/>
    <w:rsid w:val="009816D9"/>
    <w:rsid w:val="00983645"/>
    <w:rsid w:val="009859E5"/>
    <w:rsid w:val="00997483"/>
    <w:rsid w:val="009A0FD5"/>
    <w:rsid w:val="009A275F"/>
    <w:rsid w:val="009A2DDF"/>
    <w:rsid w:val="009A5BC1"/>
    <w:rsid w:val="009A662B"/>
    <w:rsid w:val="009A7488"/>
    <w:rsid w:val="009A76F5"/>
    <w:rsid w:val="009B27AE"/>
    <w:rsid w:val="009B2A04"/>
    <w:rsid w:val="009B541D"/>
    <w:rsid w:val="009C05B0"/>
    <w:rsid w:val="009C07B1"/>
    <w:rsid w:val="009C07CB"/>
    <w:rsid w:val="009C7A69"/>
    <w:rsid w:val="009D51B5"/>
    <w:rsid w:val="009D69A3"/>
    <w:rsid w:val="009D6EF5"/>
    <w:rsid w:val="009E5646"/>
    <w:rsid w:val="009F1BFA"/>
    <w:rsid w:val="00A04786"/>
    <w:rsid w:val="00A0597D"/>
    <w:rsid w:val="00A10BAC"/>
    <w:rsid w:val="00A147FB"/>
    <w:rsid w:val="00A20A1D"/>
    <w:rsid w:val="00A23B6B"/>
    <w:rsid w:val="00A27566"/>
    <w:rsid w:val="00A312D9"/>
    <w:rsid w:val="00A31F54"/>
    <w:rsid w:val="00A321B1"/>
    <w:rsid w:val="00A33829"/>
    <w:rsid w:val="00A34D2B"/>
    <w:rsid w:val="00A35E55"/>
    <w:rsid w:val="00A37722"/>
    <w:rsid w:val="00A37D71"/>
    <w:rsid w:val="00A41E1A"/>
    <w:rsid w:val="00A4734B"/>
    <w:rsid w:val="00A52733"/>
    <w:rsid w:val="00A53DDE"/>
    <w:rsid w:val="00A57805"/>
    <w:rsid w:val="00A61619"/>
    <w:rsid w:val="00A61B08"/>
    <w:rsid w:val="00A6334E"/>
    <w:rsid w:val="00A63A74"/>
    <w:rsid w:val="00A67BC9"/>
    <w:rsid w:val="00A7063E"/>
    <w:rsid w:val="00A715D9"/>
    <w:rsid w:val="00A745C1"/>
    <w:rsid w:val="00A777B7"/>
    <w:rsid w:val="00A80A3A"/>
    <w:rsid w:val="00A84125"/>
    <w:rsid w:val="00A86A28"/>
    <w:rsid w:val="00A86E1A"/>
    <w:rsid w:val="00A90FD3"/>
    <w:rsid w:val="00A930B1"/>
    <w:rsid w:val="00A941C5"/>
    <w:rsid w:val="00A949A9"/>
    <w:rsid w:val="00A951E3"/>
    <w:rsid w:val="00AA13A5"/>
    <w:rsid w:val="00AA16CE"/>
    <w:rsid w:val="00AA215F"/>
    <w:rsid w:val="00AA40C3"/>
    <w:rsid w:val="00AA53A1"/>
    <w:rsid w:val="00AA6C73"/>
    <w:rsid w:val="00AA7CA9"/>
    <w:rsid w:val="00AB3FC8"/>
    <w:rsid w:val="00AC1CE2"/>
    <w:rsid w:val="00AC2051"/>
    <w:rsid w:val="00AC2FAE"/>
    <w:rsid w:val="00AC3AB6"/>
    <w:rsid w:val="00AC405D"/>
    <w:rsid w:val="00AC444A"/>
    <w:rsid w:val="00AD1945"/>
    <w:rsid w:val="00AD1BA8"/>
    <w:rsid w:val="00AD2397"/>
    <w:rsid w:val="00AD33FC"/>
    <w:rsid w:val="00AD7DF2"/>
    <w:rsid w:val="00AE402B"/>
    <w:rsid w:val="00AE5D53"/>
    <w:rsid w:val="00AF3A07"/>
    <w:rsid w:val="00B00C46"/>
    <w:rsid w:val="00B04350"/>
    <w:rsid w:val="00B05FCA"/>
    <w:rsid w:val="00B07B53"/>
    <w:rsid w:val="00B1058B"/>
    <w:rsid w:val="00B13429"/>
    <w:rsid w:val="00B13EC4"/>
    <w:rsid w:val="00B14510"/>
    <w:rsid w:val="00B15FA0"/>
    <w:rsid w:val="00B22A02"/>
    <w:rsid w:val="00B2516F"/>
    <w:rsid w:val="00B27690"/>
    <w:rsid w:val="00B31E70"/>
    <w:rsid w:val="00B32D51"/>
    <w:rsid w:val="00B34824"/>
    <w:rsid w:val="00B3797F"/>
    <w:rsid w:val="00B45B44"/>
    <w:rsid w:val="00B47DFB"/>
    <w:rsid w:val="00B508D0"/>
    <w:rsid w:val="00B51129"/>
    <w:rsid w:val="00B532A2"/>
    <w:rsid w:val="00B53CE4"/>
    <w:rsid w:val="00B54D17"/>
    <w:rsid w:val="00B6081E"/>
    <w:rsid w:val="00B61746"/>
    <w:rsid w:val="00B63E7B"/>
    <w:rsid w:val="00B65618"/>
    <w:rsid w:val="00B700E5"/>
    <w:rsid w:val="00B703E8"/>
    <w:rsid w:val="00B7114A"/>
    <w:rsid w:val="00B7348D"/>
    <w:rsid w:val="00B73ABB"/>
    <w:rsid w:val="00B73B14"/>
    <w:rsid w:val="00B77C53"/>
    <w:rsid w:val="00B835E0"/>
    <w:rsid w:val="00B83EF1"/>
    <w:rsid w:val="00B86206"/>
    <w:rsid w:val="00B96B8D"/>
    <w:rsid w:val="00B97BA2"/>
    <w:rsid w:val="00BA2226"/>
    <w:rsid w:val="00BA3C8B"/>
    <w:rsid w:val="00BA4466"/>
    <w:rsid w:val="00BB00E6"/>
    <w:rsid w:val="00BC0E4A"/>
    <w:rsid w:val="00BC4530"/>
    <w:rsid w:val="00BD0A3D"/>
    <w:rsid w:val="00BD0C2F"/>
    <w:rsid w:val="00BD255C"/>
    <w:rsid w:val="00BD3C46"/>
    <w:rsid w:val="00BD689F"/>
    <w:rsid w:val="00BE1531"/>
    <w:rsid w:val="00BE3492"/>
    <w:rsid w:val="00BE4ACB"/>
    <w:rsid w:val="00BE799C"/>
    <w:rsid w:val="00BE7AD3"/>
    <w:rsid w:val="00BF286D"/>
    <w:rsid w:val="00BF31EA"/>
    <w:rsid w:val="00BF3CD4"/>
    <w:rsid w:val="00C10574"/>
    <w:rsid w:val="00C12E82"/>
    <w:rsid w:val="00C12FD1"/>
    <w:rsid w:val="00C14E47"/>
    <w:rsid w:val="00C17A59"/>
    <w:rsid w:val="00C2697C"/>
    <w:rsid w:val="00C550A6"/>
    <w:rsid w:val="00C62AFC"/>
    <w:rsid w:val="00C643E9"/>
    <w:rsid w:val="00C700E1"/>
    <w:rsid w:val="00C713CD"/>
    <w:rsid w:val="00C81CC2"/>
    <w:rsid w:val="00C82CD9"/>
    <w:rsid w:val="00C831B4"/>
    <w:rsid w:val="00C90D67"/>
    <w:rsid w:val="00C926ED"/>
    <w:rsid w:val="00C95CC3"/>
    <w:rsid w:val="00C967B6"/>
    <w:rsid w:val="00C96B7D"/>
    <w:rsid w:val="00CA11FE"/>
    <w:rsid w:val="00CA1B68"/>
    <w:rsid w:val="00CA24E2"/>
    <w:rsid w:val="00CA30F2"/>
    <w:rsid w:val="00CA7F74"/>
    <w:rsid w:val="00CB5630"/>
    <w:rsid w:val="00CB77DB"/>
    <w:rsid w:val="00CC039C"/>
    <w:rsid w:val="00CC1A3A"/>
    <w:rsid w:val="00CC66C9"/>
    <w:rsid w:val="00CC722C"/>
    <w:rsid w:val="00CC7248"/>
    <w:rsid w:val="00CC7F16"/>
    <w:rsid w:val="00CD2F89"/>
    <w:rsid w:val="00CE265E"/>
    <w:rsid w:val="00CE4B09"/>
    <w:rsid w:val="00CF4FDD"/>
    <w:rsid w:val="00D03504"/>
    <w:rsid w:val="00D03B1A"/>
    <w:rsid w:val="00D044F4"/>
    <w:rsid w:val="00D0473A"/>
    <w:rsid w:val="00D04EBE"/>
    <w:rsid w:val="00D055A1"/>
    <w:rsid w:val="00D0571A"/>
    <w:rsid w:val="00D0782D"/>
    <w:rsid w:val="00D1192E"/>
    <w:rsid w:val="00D11E4E"/>
    <w:rsid w:val="00D15926"/>
    <w:rsid w:val="00D15C4A"/>
    <w:rsid w:val="00D20148"/>
    <w:rsid w:val="00D25454"/>
    <w:rsid w:val="00D27074"/>
    <w:rsid w:val="00D27F8A"/>
    <w:rsid w:val="00D32A62"/>
    <w:rsid w:val="00D36913"/>
    <w:rsid w:val="00D374C5"/>
    <w:rsid w:val="00D43F7B"/>
    <w:rsid w:val="00D46BCE"/>
    <w:rsid w:val="00D516CF"/>
    <w:rsid w:val="00D522B9"/>
    <w:rsid w:val="00D52CDB"/>
    <w:rsid w:val="00D53333"/>
    <w:rsid w:val="00D53BA7"/>
    <w:rsid w:val="00D54073"/>
    <w:rsid w:val="00D55B55"/>
    <w:rsid w:val="00D55E36"/>
    <w:rsid w:val="00D57F9D"/>
    <w:rsid w:val="00D6028F"/>
    <w:rsid w:val="00D6162A"/>
    <w:rsid w:val="00D61D32"/>
    <w:rsid w:val="00D62B4E"/>
    <w:rsid w:val="00D66DA4"/>
    <w:rsid w:val="00D70CC8"/>
    <w:rsid w:val="00D735C7"/>
    <w:rsid w:val="00D741E5"/>
    <w:rsid w:val="00D83CCF"/>
    <w:rsid w:val="00D85EBA"/>
    <w:rsid w:val="00D87F29"/>
    <w:rsid w:val="00D91470"/>
    <w:rsid w:val="00D91A9E"/>
    <w:rsid w:val="00D92898"/>
    <w:rsid w:val="00D945EC"/>
    <w:rsid w:val="00D9479A"/>
    <w:rsid w:val="00DA11CD"/>
    <w:rsid w:val="00DA31D2"/>
    <w:rsid w:val="00DB1889"/>
    <w:rsid w:val="00DB2E37"/>
    <w:rsid w:val="00DB2FAF"/>
    <w:rsid w:val="00DB4709"/>
    <w:rsid w:val="00DB4F97"/>
    <w:rsid w:val="00DB7D64"/>
    <w:rsid w:val="00DC0339"/>
    <w:rsid w:val="00DC0F86"/>
    <w:rsid w:val="00DC67A4"/>
    <w:rsid w:val="00DD091E"/>
    <w:rsid w:val="00DD3213"/>
    <w:rsid w:val="00DD3BB8"/>
    <w:rsid w:val="00DD44BC"/>
    <w:rsid w:val="00DD7DB9"/>
    <w:rsid w:val="00DF0BDA"/>
    <w:rsid w:val="00DF4859"/>
    <w:rsid w:val="00DF79C2"/>
    <w:rsid w:val="00E00A36"/>
    <w:rsid w:val="00E06612"/>
    <w:rsid w:val="00E06B19"/>
    <w:rsid w:val="00E121F2"/>
    <w:rsid w:val="00E12689"/>
    <w:rsid w:val="00E1654C"/>
    <w:rsid w:val="00E179FD"/>
    <w:rsid w:val="00E21BCA"/>
    <w:rsid w:val="00E2493D"/>
    <w:rsid w:val="00E25385"/>
    <w:rsid w:val="00E27AC1"/>
    <w:rsid w:val="00E32011"/>
    <w:rsid w:val="00E3297E"/>
    <w:rsid w:val="00E3756A"/>
    <w:rsid w:val="00E37747"/>
    <w:rsid w:val="00E401B3"/>
    <w:rsid w:val="00E433E4"/>
    <w:rsid w:val="00E43DA8"/>
    <w:rsid w:val="00E46546"/>
    <w:rsid w:val="00E5040C"/>
    <w:rsid w:val="00E53021"/>
    <w:rsid w:val="00E547F1"/>
    <w:rsid w:val="00E569CB"/>
    <w:rsid w:val="00E579BE"/>
    <w:rsid w:val="00E61530"/>
    <w:rsid w:val="00E72C16"/>
    <w:rsid w:val="00E7654C"/>
    <w:rsid w:val="00E85E6E"/>
    <w:rsid w:val="00E877A7"/>
    <w:rsid w:val="00E914EB"/>
    <w:rsid w:val="00E95945"/>
    <w:rsid w:val="00EA3D6C"/>
    <w:rsid w:val="00EA5DE5"/>
    <w:rsid w:val="00EA7604"/>
    <w:rsid w:val="00EB0AD8"/>
    <w:rsid w:val="00EB2C8B"/>
    <w:rsid w:val="00EC249B"/>
    <w:rsid w:val="00EC298B"/>
    <w:rsid w:val="00ED0204"/>
    <w:rsid w:val="00ED042B"/>
    <w:rsid w:val="00ED0CE8"/>
    <w:rsid w:val="00ED1255"/>
    <w:rsid w:val="00ED32B5"/>
    <w:rsid w:val="00ED6FC4"/>
    <w:rsid w:val="00ED797E"/>
    <w:rsid w:val="00EE12D1"/>
    <w:rsid w:val="00EE6623"/>
    <w:rsid w:val="00EE7502"/>
    <w:rsid w:val="00EF0105"/>
    <w:rsid w:val="00EF0120"/>
    <w:rsid w:val="00EF7DC8"/>
    <w:rsid w:val="00F01514"/>
    <w:rsid w:val="00F061B0"/>
    <w:rsid w:val="00F1319A"/>
    <w:rsid w:val="00F1377C"/>
    <w:rsid w:val="00F231D1"/>
    <w:rsid w:val="00F2767C"/>
    <w:rsid w:val="00F30CFA"/>
    <w:rsid w:val="00F31105"/>
    <w:rsid w:val="00F325EA"/>
    <w:rsid w:val="00F33361"/>
    <w:rsid w:val="00F36715"/>
    <w:rsid w:val="00F403D6"/>
    <w:rsid w:val="00F40577"/>
    <w:rsid w:val="00F44F87"/>
    <w:rsid w:val="00F45FDE"/>
    <w:rsid w:val="00F507B3"/>
    <w:rsid w:val="00F50A38"/>
    <w:rsid w:val="00F50ECD"/>
    <w:rsid w:val="00F544A2"/>
    <w:rsid w:val="00F556F9"/>
    <w:rsid w:val="00F56167"/>
    <w:rsid w:val="00F624D4"/>
    <w:rsid w:val="00F6267D"/>
    <w:rsid w:val="00F6292D"/>
    <w:rsid w:val="00F62C7A"/>
    <w:rsid w:val="00F62D06"/>
    <w:rsid w:val="00F64D6D"/>
    <w:rsid w:val="00F705D6"/>
    <w:rsid w:val="00F70A10"/>
    <w:rsid w:val="00F722AE"/>
    <w:rsid w:val="00F80664"/>
    <w:rsid w:val="00F81A37"/>
    <w:rsid w:val="00F82E13"/>
    <w:rsid w:val="00F85F86"/>
    <w:rsid w:val="00F9098B"/>
    <w:rsid w:val="00F90E78"/>
    <w:rsid w:val="00F9182E"/>
    <w:rsid w:val="00F92530"/>
    <w:rsid w:val="00F92F0D"/>
    <w:rsid w:val="00F93A01"/>
    <w:rsid w:val="00F95213"/>
    <w:rsid w:val="00F96A33"/>
    <w:rsid w:val="00FA03CC"/>
    <w:rsid w:val="00FA50D5"/>
    <w:rsid w:val="00FA6A03"/>
    <w:rsid w:val="00FC1041"/>
    <w:rsid w:val="00FC46F0"/>
    <w:rsid w:val="00FC66EF"/>
    <w:rsid w:val="00FC7BF4"/>
    <w:rsid w:val="00FD0112"/>
    <w:rsid w:val="00FD1797"/>
    <w:rsid w:val="00FE1FAB"/>
    <w:rsid w:val="00FE3ECB"/>
    <w:rsid w:val="00FE5286"/>
    <w:rsid w:val="00FE64EC"/>
    <w:rsid w:val="00FE76A7"/>
    <w:rsid w:val="00FF0440"/>
    <w:rsid w:val="00FF160A"/>
    <w:rsid w:val="00FF4E43"/>
    <w:rsid w:val="00FF57A3"/>
    <w:rsid w:val="00FF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F089F"/>
  <w15:chartTrackingRefBased/>
  <w15:docId w15:val="{B1FBF945-B473-4F38-846C-BFB164CFC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A82"/>
    <w:pPr>
      <w:widowControl w:val="0"/>
      <w:suppressAutoHyphens/>
      <w:spacing w:after="0" w:line="240" w:lineRule="auto"/>
    </w:pPr>
    <w:rPr>
      <w:rFonts w:ascii="Liberation Serif" w:eastAsia="Lucida Sans Unicode" w:hAnsi="Liberation Serif" w:cs="Mangal"/>
      <w:kern w:val="2"/>
      <w:sz w:val="24"/>
      <w:szCs w:val="24"/>
      <w:lang w:eastAsia="zh-CN" w:bidi="hi-I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575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Iacoboaia Cristian</dc:creator>
  <cp:keywords/>
  <dc:description/>
  <cp:lastModifiedBy>Cristian Iacoboaia</cp:lastModifiedBy>
  <cp:revision>8</cp:revision>
  <dcterms:created xsi:type="dcterms:W3CDTF">2021-11-05T06:43:00Z</dcterms:created>
  <dcterms:modified xsi:type="dcterms:W3CDTF">2023-11-27T07:04:00Z</dcterms:modified>
</cp:coreProperties>
</file>