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5D13" w14:textId="77777777" w:rsidR="00AD6293" w:rsidRPr="009222EC" w:rsidRDefault="00AD6293" w:rsidP="00C40BFB">
      <w:pPr>
        <w:spacing w:after="0"/>
        <w:rPr>
          <w:rFonts w:ascii="Times New Roman" w:hAnsi="Times New Roman"/>
          <w:b/>
          <w:bCs/>
        </w:rPr>
      </w:pPr>
    </w:p>
    <w:p w14:paraId="7CE28148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2BA38187" wp14:editId="3AACEEB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74F8235" wp14:editId="6042F1E9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6B021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021F96F7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3475C81" wp14:editId="63B460B5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906D4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10EF4552" w14:textId="77777777" w:rsidR="00AD6293" w:rsidRDefault="00AD6293" w:rsidP="00AD6293">
      <w:pPr>
        <w:jc w:val="center"/>
        <w:rPr>
          <w:rFonts w:ascii="Times New Roman" w:hAnsi="Times New Roman"/>
          <w:b/>
          <w:bCs/>
        </w:rPr>
      </w:pPr>
    </w:p>
    <w:p w14:paraId="4643081F" w14:textId="77777777" w:rsidR="00AD6293" w:rsidRDefault="00AD6293" w:rsidP="00AD6293">
      <w:pPr>
        <w:spacing w:after="0"/>
        <w:jc w:val="center"/>
        <w:rPr>
          <w:rFonts w:ascii="Times New Roman" w:hAnsi="Times New Roman"/>
          <w:b/>
          <w:bCs/>
        </w:rPr>
      </w:pPr>
    </w:p>
    <w:p w14:paraId="149B79FC" w14:textId="168D2343" w:rsidR="00AD6293" w:rsidRDefault="00AD6293" w:rsidP="00AD629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C40BFB">
        <w:rPr>
          <w:rFonts w:ascii="Times New Roman" w:hAnsi="Times New Roman"/>
          <w:b/>
          <w:bCs/>
          <w:sz w:val="28"/>
          <w:szCs w:val="28"/>
        </w:rPr>
        <w:t>58</w:t>
      </w:r>
    </w:p>
    <w:p w14:paraId="4F970098" w14:textId="3A713EE0" w:rsidR="00C40BFB" w:rsidRPr="00C40BFB" w:rsidRDefault="00C40BFB" w:rsidP="00C40BF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40BFB">
        <w:rPr>
          <w:rFonts w:ascii="Times New Roman" w:hAnsi="Times New Roman"/>
          <w:b/>
          <w:bCs/>
          <w:sz w:val="24"/>
          <w:szCs w:val="24"/>
        </w:rPr>
        <w:t>privind înregistrarea Comunei</w:t>
      </w:r>
      <w:r>
        <w:rPr>
          <w:rFonts w:ascii="Times New Roman" w:hAnsi="Times New Roman"/>
          <w:b/>
          <w:bCs/>
          <w:sz w:val="24"/>
          <w:szCs w:val="24"/>
        </w:rPr>
        <w:t xml:space="preserve"> Golăiești</w:t>
      </w:r>
      <w:r w:rsidRPr="00C40BFB">
        <w:rPr>
          <w:rFonts w:ascii="Times New Roman" w:hAnsi="Times New Roman"/>
          <w:b/>
          <w:bCs/>
          <w:sz w:val="24"/>
          <w:szCs w:val="24"/>
        </w:rPr>
        <w:t xml:space="preserve"> în Sistemul Național Electronic de Plată (SNEP) online a taxelor și impozitelor utilizând cardul bancar, </w:t>
      </w:r>
      <w:bookmarkStart w:id="0" w:name="_Hlk178158326"/>
      <w:r w:rsidRPr="00C40BFB">
        <w:rPr>
          <w:rFonts w:ascii="Times New Roman" w:hAnsi="Times New Roman"/>
          <w:b/>
          <w:bCs/>
          <w:sz w:val="24"/>
          <w:szCs w:val="24"/>
        </w:rPr>
        <w:t>și implicit înrolarea în sistemul „Ghișeul.ro” și stabilirea modului în care este suportat comisionul bancar</w:t>
      </w:r>
      <w:bookmarkEnd w:id="0"/>
    </w:p>
    <w:p w14:paraId="137588E5" w14:textId="1F11682A" w:rsidR="009662EF" w:rsidRDefault="009662EF" w:rsidP="009662EF">
      <w:pPr>
        <w:jc w:val="both"/>
      </w:pPr>
    </w:p>
    <w:p w14:paraId="518DBC69" w14:textId="260D83DD" w:rsidR="009662EF" w:rsidRPr="009662EF" w:rsidRDefault="009662EF" w:rsidP="00E806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2EF"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in ședința </w:t>
      </w:r>
      <w:r w:rsidR="00F1578D">
        <w:rPr>
          <w:rFonts w:ascii="Times New Roman" w:hAnsi="Times New Roman" w:cs="Times New Roman"/>
          <w:sz w:val="28"/>
          <w:szCs w:val="28"/>
        </w:rPr>
        <w:t>extraordinară</w:t>
      </w:r>
      <w:r w:rsidRPr="009662EF">
        <w:rPr>
          <w:rFonts w:ascii="Times New Roman" w:hAnsi="Times New Roman" w:cs="Times New Roman"/>
          <w:sz w:val="28"/>
          <w:szCs w:val="28"/>
        </w:rPr>
        <w:t xml:space="preserve"> din data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BFB">
        <w:rPr>
          <w:rFonts w:ascii="Times New Roman" w:hAnsi="Times New Roman" w:cs="Times New Roman"/>
          <w:sz w:val="28"/>
          <w:szCs w:val="28"/>
        </w:rPr>
        <w:t>20.08.2025</w:t>
      </w:r>
      <w:r w:rsidRPr="009662EF">
        <w:rPr>
          <w:rFonts w:ascii="Times New Roman" w:hAnsi="Times New Roman" w:cs="Times New Roman"/>
          <w:sz w:val="28"/>
          <w:szCs w:val="28"/>
        </w:rPr>
        <w:t>;</w:t>
      </w:r>
    </w:p>
    <w:p w14:paraId="4581F192" w14:textId="18E5D952" w:rsidR="009662EF" w:rsidRPr="009662EF" w:rsidRDefault="009662EF" w:rsidP="00E806E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662EF">
        <w:rPr>
          <w:rFonts w:ascii="Times New Roman" w:hAnsi="Times New Roman" w:cs="Times New Roman"/>
          <w:b/>
          <w:bCs/>
          <w:sz w:val="28"/>
          <w:szCs w:val="28"/>
        </w:rPr>
        <w:t>Analizând temeiurile juridice, respectiv</w:t>
      </w:r>
      <w:r w:rsidRPr="009662EF">
        <w:rPr>
          <w:rFonts w:ascii="Times New Roman" w:hAnsi="Times New Roman" w:cs="Times New Roman"/>
          <w:sz w:val="28"/>
          <w:szCs w:val="28"/>
        </w:rPr>
        <w:t>:</w:t>
      </w:r>
    </w:p>
    <w:p w14:paraId="5AD383EE" w14:textId="73901FB1" w:rsidR="00C40BFB" w:rsidRPr="00C40BFB" w:rsidRDefault="00C40BFB" w:rsidP="00E806EC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BFB">
        <w:rPr>
          <w:rFonts w:ascii="Times New Roman" w:hAnsi="Times New Roman" w:cs="Times New Roman"/>
          <w:sz w:val="28"/>
          <w:szCs w:val="28"/>
        </w:rPr>
        <w:t xml:space="preserve">Art. 3, art. 5 alin. (1), Art. 10 din Hotărârea nr. 1235/2010 privind Sistemul </w:t>
      </w:r>
      <w:r w:rsidRPr="00C40BFB">
        <w:rPr>
          <w:rFonts w:ascii="Times New Roman" w:hAnsi="Times New Roman" w:cs="Times New Roman"/>
          <w:sz w:val="28"/>
          <w:szCs w:val="28"/>
        </w:rPr>
        <w:t>național</w:t>
      </w:r>
      <w:r w:rsidRPr="00C40BFB">
        <w:rPr>
          <w:rFonts w:ascii="Times New Roman" w:hAnsi="Times New Roman" w:cs="Times New Roman"/>
          <w:sz w:val="28"/>
          <w:szCs w:val="28"/>
        </w:rPr>
        <w:t xml:space="preserve"> electronic de plată online, cu modificările și completările ulterioare; </w:t>
      </w:r>
    </w:p>
    <w:p w14:paraId="7F7924BD" w14:textId="77777777" w:rsidR="00C40BFB" w:rsidRPr="00C40BFB" w:rsidRDefault="00C40BFB" w:rsidP="00E806EC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BFB">
        <w:rPr>
          <w:rFonts w:ascii="Times New Roman" w:hAnsi="Times New Roman" w:cs="Times New Roman"/>
          <w:sz w:val="28"/>
          <w:szCs w:val="28"/>
        </w:rPr>
        <w:t>Decizia nr. 34/25.01.2021 pentru aprobarea Normele metodologice de aplicare a Hotărârii Guvernului nr.1235/2010 privind Sistemul național electronic de plată online;</w:t>
      </w:r>
    </w:p>
    <w:p w14:paraId="6CE010FD" w14:textId="56564F60" w:rsidR="009662EF" w:rsidRPr="00C40BFB" w:rsidRDefault="00C40BFB" w:rsidP="00E806EC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BFB">
        <w:rPr>
          <w:rFonts w:ascii="Times New Roman" w:hAnsi="Times New Roman" w:cs="Times New Roman"/>
          <w:sz w:val="28"/>
          <w:szCs w:val="28"/>
        </w:rPr>
        <w:t xml:space="preserve">Art. 7 alin. (13) din Legea 52/2003 privind </w:t>
      </w:r>
      <w:r w:rsidRPr="00C40BFB">
        <w:rPr>
          <w:rFonts w:ascii="Times New Roman" w:hAnsi="Times New Roman" w:cs="Times New Roman"/>
          <w:sz w:val="28"/>
          <w:szCs w:val="28"/>
        </w:rPr>
        <w:t>transparența</w:t>
      </w:r>
      <w:r w:rsidRPr="00C40BFB">
        <w:rPr>
          <w:rFonts w:ascii="Times New Roman" w:hAnsi="Times New Roman" w:cs="Times New Roman"/>
          <w:sz w:val="28"/>
          <w:szCs w:val="28"/>
        </w:rPr>
        <w:t xml:space="preserve"> decizională în </w:t>
      </w:r>
      <w:r w:rsidRPr="00C40BFB">
        <w:rPr>
          <w:rFonts w:ascii="Times New Roman" w:hAnsi="Times New Roman" w:cs="Times New Roman"/>
          <w:sz w:val="28"/>
          <w:szCs w:val="28"/>
        </w:rPr>
        <w:t>administrația</w:t>
      </w:r>
      <w:r w:rsidRPr="00C40BFB">
        <w:rPr>
          <w:rFonts w:ascii="Times New Roman" w:hAnsi="Times New Roman" w:cs="Times New Roman"/>
          <w:sz w:val="28"/>
          <w:szCs w:val="28"/>
        </w:rPr>
        <w:t xml:space="preserve"> publică, republicată, cu modificările și completările ulterioare.</w:t>
      </w:r>
    </w:p>
    <w:p w14:paraId="15A4BDEF" w14:textId="2DB70FEC" w:rsidR="0081688D" w:rsidRPr="0081688D" w:rsidRDefault="0081688D" w:rsidP="00E806EC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88D">
        <w:rPr>
          <w:rFonts w:ascii="Times New Roman" w:hAnsi="Times New Roman" w:cs="Times New Roman"/>
          <w:b/>
          <w:bCs/>
          <w:sz w:val="28"/>
          <w:szCs w:val="28"/>
        </w:rPr>
        <w:t>Ținând cont de :</w:t>
      </w:r>
    </w:p>
    <w:p w14:paraId="165C2996" w14:textId="4AC5526D" w:rsidR="0056233E" w:rsidRDefault="0056233E" w:rsidP="00E806EC">
      <w:pPr>
        <w:pStyle w:val="Listparagraf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Referatul de aprobare al primarului</w:t>
      </w:r>
      <w:r w:rsidR="00C40BFB">
        <w:rPr>
          <w:rFonts w:ascii="Times New Roman" w:hAnsi="Times New Roman" w:cs="Times New Roman"/>
          <w:sz w:val="28"/>
          <w:szCs w:val="28"/>
        </w:rPr>
        <w:t xml:space="preserve"> comunei Golăiești </w:t>
      </w:r>
      <w:r w:rsidR="00C40BFB" w:rsidRPr="00C40BFB">
        <w:rPr>
          <w:rFonts w:ascii="Times New Roman" w:hAnsi="Times New Roman" w:cs="Times New Roman"/>
          <w:sz w:val="28"/>
          <w:szCs w:val="28"/>
        </w:rPr>
        <w:t>referito</w:t>
      </w:r>
      <w:r w:rsidR="00C40BFB">
        <w:rPr>
          <w:rFonts w:ascii="Times New Roman" w:hAnsi="Times New Roman" w:cs="Times New Roman"/>
          <w:sz w:val="28"/>
          <w:szCs w:val="28"/>
        </w:rPr>
        <w:t>r</w:t>
      </w:r>
      <w:r w:rsidR="00C40BFB" w:rsidRPr="00C40BFB">
        <w:rPr>
          <w:rFonts w:ascii="Times New Roman" w:hAnsi="Times New Roman" w:cs="Times New Roman"/>
          <w:sz w:val="28"/>
          <w:szCs w:val="28"/>
        </w:rPr>
        <w:t xml:space="preserve"> la Proiectul de hotărâre privind înregistrarea Primăriei Comunei</w:t>
      </w:r>
      <w:r w:rsidR="00C40BFB">
        <w:rPr>
          <w:rFonts w:ascii="Times New Roman" w:hAnsi="Times New Roman" w:cs="Times New Roman"/>
          <w:sz w:val="28"/>
          <w:szCs w:val="28"/>
        </w:rPr>
        <w:t xml:space="preserve"> Golăiești</w:t>
      </w:r>
      <w:r w:rsidR="00C40BFB" w:rsidRPr="00C40BFB">
        <w:rPr>
          <w:rFonts w:ascii="Times New Roman" w:hAnsi="Times New Roman" w:cs="Times New Roman"/>
          <w:sz w:val="28"/>
          <w:szCs w:val="28"/>
        </w:rPr>
        <w:t xml:space="preserve"> în Sistemul Național Electronic de Plată (SNEP) online a taxelor și impozitelor utilizând cardul bancar, și implicit înrolarea în sistemul „Ghișeul.ro” și stabilirea modului în care este suportat comisionul bancar</w:t>
      </w:r>
      <w:r w:rsidR="0009188C">
        <w:rPr>
          <w:rFonts w:ascii="Times New Roman" w:hAnsi="Times New Roman" w:cs="Times New Roman"/>
          <w:sz w:val="28"/>
          <w:szCs w:val="28"/>
        </w:rPr>
        <w:t>;</w:t>
      </w:r>
      <w:r w:rsidR="00F1578D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68B40C5F" w14:textId="1C5CC664" w:rsidR="0056233E" w:rsidRDefault="00F20A80" w:rsidP="00E806EC">
      <w:pPr>
        <w:pStyle w:val="Listparagraf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Raportul de specialitate</w:t>
      </w:r>
      <w:r w:rsidR="00F1578D">
        <w:rPr>
          <w:rFonts w:ascii="Times New Roman" w:hAnsi="Times New Roman" w:cs="Times New Roman"/>
          <w:sz w:val="28"/>
          <w:szCs w:val="28"/>
        </w:rPr>
        <w:t xml:space="preserve"> </w:t>
      </w:r>
      <w:r w:rsidR="0056233E">
        <w:rPr>
          <w:rFonts w:ascii="Times New Roman" w:hAnsi="Times New Roman" w:cs="Times New Roman"/>
          <w:sz w:val="28"/>
          <w:szCs w:val="28"/>
        </w:rPr>
        <w:t xml:space="preserve">al compartimentului impozite si taxe locale privind </w:t>
      </w:r>
      <w:r w:rsidRPr="00C40BFB">
        <w:rPr>
          <w:rFonts w:ascii="Times New Roman" w:hAnsi="Times New Roman" w:cs="Times New Roman"/>
          <w:sz w:val="28"/>
          <w:szCs w:val="28"/>
        </w:rPr>
        <w:t>înregistrarea Primăriei Comunei</w:t>
      </w:r>
      <w:r>
        <w:rPr>
          <w:rFonts w:ascii="Times New Roman" w:hAnsi="Times New Roman" w:cs="Times New Roman"/>
          <w:sz w:val="28"/>
          <w:szCs w:val="28"/>
        </w:rPr>
        <w:t xml:space="preserve"> Golăiești</w:t>
      </w:r>
      <w:r w:rsidRPr="00C40BFB">
        <w:rPr>
          <w:rFonts w:ascii="Times New Roman" w:hAnsi="Times New Roman" w:cs="Times New Roman"/>
          <w:sz w:val="28"/>
          <w:szCs w:val="28"/>
        </w:rPr>
        <w:t xml:space="preserve"> în Sistemul Național Electronic de Plată (SNEP) online a taxelor și impozitelor utilizând cardul bancar, și implicit înrolarea în sistemul „Ghișeul.ro” și stabilirea modului în care este suportat comisionul bancar</w:t>
      </w:r>
      <w:r w:rsidR="0056233E">
        <w:rPr>
          <w:rFonts w:ascii="Times New Roman" w:hAnsi="Times New Roman" w:cs="Times New Roman"/>
          <w:sz w:val="28"/>
          <w:szCs w:val="28"/>
        </w:rPr>
        <w:t>;</w:t>
      </w:r>
    </w:p>
    <w:p w14:paraId="5E4B9125" w14:textId="1B869194" w:rsidR="0056233E" w:rsidRDefault="0056233E" w:rsidP="00E806EC">
      <w:pPr>
        <w:pStyle w:val="Listparagraf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Avizul comisiilor de specialitate ale Consiliului Local al comunei Golăiești</w:t>
      </w:r>
      <w:r w:rsidR="00AB6150">
        <w:rPr>
          <w:rFonts w:ascii="Times New Roman" w:hAnsi="Times New Roman" w:cs="Times New Roman"/>
          <w:sz w:val="28"/>
          <w:szCs w:val="28"/>
        </w:rPr>
        <w:t>.</w:t>
      </w:r>
    </w:p>
    <w:p w14:paraId="79D5D993" w14:textId="3BEAFE96" w:rsidR="009662EF" w:rsidRDefault="00F20A80" w:rsidP="00E806E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20A80">
        <w:rPr>
          <w:rFonts w:ascii="Times New Roman" w:hAnsi="Times New Roman" w:cs="Times New Roman"/>
          <w:sz w:val="28"/>
          <w:szCs w:val="28"/>
        </w:rPr>
        <w:t xml:space="preserve">În conformitate cu prevederilor art.129 alin.(1), alin.(2), lit. d), alin.(7), lit. s), alin. (14), art. 139 alin. (3) lit. a), precum </w:t>
      </w:r>
      <w:proofErr w:type="spellStart"/>
      <w:r w:rsidRPr="00F20A8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20A80">
        <w:rPr>
          <w:rFonts w:ascii="Times New Roman" w:hAnsi="Times New Roman" w:cs="Times New Roman"/>
          <w:sz w:val="28"/>
          <w:szCs w:val="28"/>
        </w:rPr>
        <w:t xml:space="preserve"> art. 196 alin. (1) lit. a) din O.U.G. nr. 57/2019 privind Codul administrativ, cu modificările și completările ulterioare</w:t>
      </w:r>
      <w:r w:rsidR="009662EF" w:rsidRPr="009662EF">
        <w:rPr>
          <w:rFonts w:ascii="Times New Roman" w:hAnsi="Times New Roman" w:cs="Times New Roman"/>
          <w:sz w:val="28"/>
          <w:szCs w:val="28"/>
        </w:rPr>
        <w:t>:</w:t>
      </w:r>
    </w:p>
    <w:p w14:paraId="28852304" w14:textId="169D135E" w:rsidR="0081688D" w:rsidRDefault="0081688D" w:rsidP="0081688D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14:paraId="22FCB87E" w14:textId="652A6B6D" w:rsidR="0081688D" w:rsidRDefault="0081688D" w:rsidP="0081688D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HOTĂRĂȘTE:</w:t>
      </w:r>
    </w:p>
    <w:p w14:paraId="15633304" w14:textId="256FD479" w:rsidR="00F20A80" w:rsidRPr="00F20A80" w:rsidRDefault="00F20A80" w:rsidP="002F334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334A">
        <w:rPr>
          <w:rFonts w:ascii="Times New Roman" w:hAnsi="Times New Roman" w:cs="Times New Roman"/>
          <w:b/>
          <w:bCs/>
          <w:sz w:val="28"/>
          <w:szCs w:val="28"/>
        </w:rPr>
        <w:lastRenderedPageBreak/>
        <w:t>Art.1.</w:t>
      </w:r>
      <w:r w:rsidRPr="00F20A80">
        <w:rPr>
          <w:rFonts w:ascii="Times New Roman" w:hAnsi="Times New Roman" w:cs="Times New Roman"/>
          <w:sz w:val="28"/>
          <w:szCs w:val="28"/>
        </w:rPr>
        <w:t xml:space="preserve"> Se aprobă înregistrarea unității administrativ – teritoriale Comuna</w:t>
      </w:r>
      <w:r>
        <w:rPr>
          <w:rFonts w:ascii="Times New Roman" w:hAnsi="Times New Roman" w:cs="Times New Roman"/>
          <w:sz w:val="28"/>
          <w:szCs w:val="28"/>
        </w:rPr>
        <w:t xml:space="preserve"> Golăiești</w:t>
      </w:r>
      <w:r w:rsidRPr="00F20A80">
        <w:rPr>
          <w:rFonts w:ascii="Times New Roman" w:hAnsi="Times New Roman" w:cs="Times New Roman"/>
          <w:sz w:val="28"/>
          <w:szCs w:val="28"/>
        </w:rPr>
        <w:t xml:space="preserve"> în Sistemul Național Electronic de Plată online a taxelor și impozitelor utilizând cardul bancar, și implicit înrolarea în sistemul „Ghișeul.ro” și implicit înrolarea în sistemul „Ghișeul.ro” și stabilirea modului în care este suportat comisionul bancar.</w:t>
      </w:r>
    </w:p>
    <w:p w14:paraId="19A8D954" w14:textId="77777777" w:rsidR="00F20A80" w:rsidRPr="00F20A80" w:rsidRDefault="00F20A80" w:rsidP="002F334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334A">
        <w:rPr>
          <w:rFonts w:ascii="Times New Roman" w:hAnsi="Times New Roman" w:cs="Times New Roman"/>
          <w:b/>
          <w:bCs/>
          <w:sz w:val="28"/>
          <w:szCs w:val="28"/>
        </w:rPr>
        <w:t xml:space="preserve"> Art.2.</w:t>
      </w:r>
      <w:r w:rsidRPr="00F20A80">
        <w:rPr>
          <w:rFonts w:ascii="Times New Roman" w:hAnsi="Times New Roman" w:cs="Times New Roman"/>
          <w:sz w:val="28"/>
          <w:szCs w:val="28"/>
        </w:rPr>
        <w:t xml:space="preserve"> Comisionul bancar perceput pentru plățile efectuate prin sistemul „Ghișeul.ro” aferent taxelor, impozitelor și a altor venituri ale bugetului local, utilizând cardul bancar vor fi suportate după cum urmează: </w:t>
      </w:r>
    </w:p>
    <w:p w14:paraId="7DA619D1" w14:textId="77777777" w:rsidR="00F20A80" w:rsidRPr="00F20A80" w:rsidRDefault="00F20A80" w:rsidP="002F334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20A80">
        <w:rPr>
          <w:rFonts w:ascii="Times New Roman" w:hAnsi="Times New Roman" w:cs="Times New Roman"/>
          <w:sz w:val="28"/>
          <w:szCs w:val="28"/>
        </w:rPr>
        <w:t xml:space="preserve">a) plătitor (contribuabil), pentru comisioanele aferente serviciilor de plată percepute de către furnizorul său de servicii de plată; </w:t>
      </w:r>
    </w:p>
    <w:p w14:paraId="683970DE" w14:textId="1401348C" w:rsidR="00F20A80" w:rsidRPr="00F20A80" w:rsidRDefault="00F20A80" w:rsidP="002F334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20A80">
        <w:rPr>
          <w:rFonts w:ascii="Times New Roman" w:hAnsi="Times New Roman" w:cs="Times New Roman"/>
          <w:sz w:val="28"/>
          <w:szCs w:val="28"/>
        </w:rPr>
        <w:t>b) beneficiarul plății (Primăria Comunei</w:t>
      </w:r>
      <w:r w:rsidR="002F334A">
        <w:rPr>
          <w:rFonts w:ascii="Times New Roman" w:hAnsi="Times New Roman" w:cs="Times New Roman"/>
          <w:sz w:val="28"/>
          <w:szCs w:val="28"/>
        </w:rPr>
        <w:t xml:space="preserve"> Golăiești</w:t>
      </w:r>
      <w:r w:rsidRPr="00F20A80">
        <w:rPr>
          <w:rFonts w:ascii="Times New Roman" w:hAnsi="Times New Roman" w:cs="Times New Roman"/>
          <w:sz w:val="28"/>
          <w:szCs w:val="28"/>
        </w:rPr>
        <w:t>) din bugetul local al Comunei</w:t>
      </w:r>
      <w:r w:rsidR="002F334A">
        <w:rPr>
          <w:rFonts w:ascii="Times New Roman" w:hAnsi="Times New Roman" w:cs="Times New Roman"/>
          <w:sz w:val="28"/>
          <w:szCs w:val="28"/>
        </w:rPr>
        <w:t xml:space="preserve"> Golăiești</w:t>
      </w:r>
      <w:r w:rsidRPr="00F20A80">
        <w:rPr>
          <w:rFonts w:ascii="Times New Roman" w:hAnsi="Times New Roman" w:cs="Times New Roman"/>
          <w:sz w:val="28"/>
          <w:szCs w:val="28"/>
        </w:rPr>
        <w:t xml:space="preserve"> pentru comisioanele aferente serviciilor de plată percepute de către furnizorul său de servicii. </w:t>
      </w:r>
    </w:p>
    <w:p w14:paraId="7EABDDEB" w14:textId="092575F4" w:rsidR="00F20A80" w:rsidRPr="00F20A80" w:rsidRDefault="00F20A80" w:rsidP="002F334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334A">
        <w:rPr>
          <w:rFonts w:ascii="Times New Roman" w:hAnsi="Times New Roman" w:cs="Times New Roman"/>
          <w:b/>
          <w:bCs/>
          <w:sz w:val="28"/>
          <w:szCs w:val="28"/>
        </w:rPr>
        <w:t>Art.3.</w:t>
      </w:r>
      <w:r w:rsidR="002F334A">
        <w:rPr>
          <w:rFonts w:ascii="Times New Roman" w:hAnsi="Times New Roman" w:cs="Times New Roman"/>
          <w:sz w:val="28"/>
          <w:szCs w:val="28"/>
        </w:rPr>
        <w:t xml:space="preserve"> </w:t>
      </w:r>
      <w:r w:rsidRPr="00F20A80">
        <w:rPr>
          <w:rFonts w:ascii="Times New Roman" w:hAnsi="Times New Roman" w:cs="Times New Roman"/>
          <w:sz w:val="28"/>
          <w:szCs w:val="28"/>
        </w:rPr>
        <w:t>Se mandatează Primarul</w:t>
      </w:r>
      <w:r w:rsidR="002F334A">
        <w:rPr>
          <w:rFonts w:ascii="Times New Roman" w:hAnsi="Times New Roman" w:cs="Times New Roman"/>
          <w:sz w:val="28"/>
          <w:szCs w:val="28"/>
        </w:rPr>
        <w:t xml:space="preserve"> comunei Golăiești</w:t>
      </w:r>
      <w:r w:rsidRPr="00F20A80">
        <w:rPr>
          <w:rFonts w:ascii="Times New Roman" w:hAnsi="Times New Roman" w:cs="Times New Roman"/>
          <w:sz w:val="28"/>
          <w:szCs w:val="28"/>
        </w:rPr>
        <w:t>, domnul</w:t>
      </w:r>
      <w:r w:rsidR="002F334A">
        <w:rPr>
          <w:rFonts w:ascii="Times New Roman" w:hAnsi="Times New Roman" w:cs="Times New Roman"/>
          <w:sz w:val="28"/>
          <w:szCs w:val="28"/>
        </w:rPr>
        <w:t xml:space="preserve"> Manoliu Costel</w:t>
      </w:r>
      <w:r w:rsidRPr="00F20A80">
        <w:rPr>
          <w:rFonts w:ascii="Times New Roman" w:hAnsi="Times New Roman" w:cs="Times New Roman"/>
          <w:sz w:val="28"/>
          <w:szCs w:val="28"/>
        </w:rPr>
        <w:t xml:space="preserve">, pentru efectuarea demersurilor necesare în vederea selectării și contractării unui furnizor de servicii de acceptare a plăților electronice, în conformitate cu prevederile legale în vigoare. </w:t>
      </w:r>
    </w:p>
    <w:p w14:paraId="226D8871" w14:textId="77777777" w:rsidR="00F20A80" w:rsidRPr="00F20A80" w:rsidRDefault="00F20A80" w:rsidP="002F334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334A">
        <w:rPr>
          <w:rFonts w:ascii="Times New Roman" w:hAnsi="Times New Roman" w:cs="Times New Roman"/>
          <w:b/>
          <w:bCs/>
          <w:sz w:val="28"/>
          <w:szCs w:val="28"/>
        </w:rPr>
        <w:t>Art.4.</w:t>
      </w:r>
      <w:r w:rsidRPr="00F20A80">
        <w:rPr>
          <w:rFonts w:ascii="Times New Roman" w:hAnsi="Times New Roman" w:cs="Times New Roman"/>
          <w:sz w:val="28"/>
          <w:szCs w:val="28"/>
        </w:rPr>
        <w:t xml:space="preserve"> Se aprobă plata online precum și plata la casieria instituției a taxelor și impozitelor locale prin utilizarea cardului bancar, prin intermediul mijloacelor electronice de plată.</w:t>
      </w:r>
    </w:p>
    <w:p w14:paraId="5F182B7E" w14:textId="1AD6054D" w:rsidR="00F20A80" w:rsidRPr="00F20A80" w:rsidRDefault="00F20A80" w:rsidP="002F334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334A">
        <w:rPr>
          <w:rFonts w:ascii="Times New Roman" w:hAnsi="Times New Roman" w:cs="Times New Roman"/>
          <w:b/>
          <w:bCs/>
          <w:sz w:val="28"/>
          <w:szCs w:val="28"/>
        </w:rPr>
        <w:t>Art.5.</w:t>
      </w:r>
      <w:r w:rsidRPr="00F20A80">
        <w:rPr>
          <w:rFonts w:ascii="Times New Roman" w:hAnsi="Times New Roman" w:cs="Times New Roman"/>
          <w:sz w:val="28"/>
          <w:szCs w:val="28"/>
        </w:rPr>
        <w:t xml:space="preserve"> Primarul</w:t>
      </w:r>
      <w:r w:rsidR="002F334A" w:rsidRPr="002F334A">
        <w:rPr>
          <w:rFonts w:ascii="Times New Roman" w:hAnsi="Times New Roman" w:cs="Times New Roman"/>
          <w:sz w:val="28"/>
          <w:szCs w:val="28"/>
        </w:rPr>
        <w:t xml:space="preserve"> </w:t>
      </w:r>
      <w:r w:rsidR="002F334A">
        <w:rPr>
          <w:rFonts w:ascii="Times New Roman" w:hAnsi="Times New Roman" w:cs="Times New Roman"/>
          <w:sz w:val="28"/>
          <w:szCs w:val="28"/>
        </w:rPr>
        <w:t>comunei Golăiești</w:t>
      </w:r>
      <w:r w:rsidRPr="00F20A80">
        <w:rPr>
          <w:rFonts w:ascii="Times New Roman" w:hAnsi="Times New Roman" w:cs="Times New Roman"/>
          <w:sz w:val="28"/>
          <w:szCs w:val="28"/>
        </w:rPr>
        <w:t>, prin Compartimentul financiar-contabil, impozite și taxe locale va asigura ducerea la îndeplinire a prezentei hotărâri.</w:t>
      </w:r>
    </w:p>
    <w:p w14:paraId="264DC175" w14:textId="77777777" w:rsidR="00F20A80" w:rsidRDefault="00F20A80" w:rsidP="002F334A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334A">
        <w:rPr>
          <w:rFonts w:ascii="Times New Roman" w:hAnsi="Times New Roman" w:cs="Times New Roman"/>
          <w:b/>
          <w:bCs/>
          <w:sz w:val="28"/>
          <w:szCs w:val="28"/>
        </w:rPr>
        <w:t>Art.6.</w:t>
      </w:r>
      <w:r w:rsidRPr="00F20A80">
        <w:rPr>
          <w:rFonts w:ascii="Times New Roman" w:hAnsi="Times New Roman" w:cs="Times New Roman"/>
          <w:sz w:val="28"/>
          <w:szCs w:val="28"/>
        </w:rPr>
        <w:t xml:space="preserve"> Prezenta hotărâre poate fi contestată de cei interesați la instanța competentă, în termenul prevăzut de lege</w:t>
      </w:r>
      <w:r w:rsidRPr="00F20A8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06DC359" w14:textId="5ECFB6A2" w:rsidR="005805B9" w:rsidRDefault="005805B9" w:rsidP="002F334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6020"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2F334A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9602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5B9">
        <w:rPr>
          <w:rFonts w:ascii="Times New Roman" w:hAnsi="Times New Roman" w:cs="Times New Roman"/>
          <w:sz w:val="28"/>
          <w:szCs w:val="28"/>
        </w:rPr>
        <w:t xml:space="preserve">Secretarul unității administrativ teritoriale va comunica copie după prezenta Hotărâre compartimentului </w:t>
      </w:r>
      <w:proofErr w:type="spellStart"/>
      <w:r w:rsidRPr="005805B9">
        <w:rPr>
          <w:rFonts w:ascii="Times New Roman" w:hAnsi="Times New Roman" w:cs="Times New Roman"/>
          <w:sz w:val="28"/>
          <w:szCs w:val="28"/>
        </w:rPr>
        <w:t>economico</w:t>
      </w:r>
      <w:proofErr w:type="spellEnd"/>
      <w:r w:rsidRPr="005805B9">
        <w:rPr>
          <w:rFonts w:ascii="Times New Roman" w:hAnsi="Times New Roman" w:cs="Times New Roman"/>
          <w:sz w:val="28"/>
          <w:szCs w:val="28"/>
        </w:rPr>
        <w:t>-financiar, impozite si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5B9">
        <w:rPr>
          <w:rFonts w:ascii="Times New Roman" w:hAnsi="Times New Roman" w:cs="Times New Roman"/>
          <w:sz w:val="28"/>
          <w:szCs w:val="28"/>
        </w:rPr>
        <w:t xml:space="preserve">taxe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5805B9">
        <w:rPr>
          <w:rFonts w:ascii="Times New Roman" w:hAnsi="Times New Roman" w:cs="Times New Roman"/>
          <w:sz w:val="28"/>
          <w:szCs w:val="28"/>
        </w:rPr>
        <w:t>ocale, primarului comunei Golăiești, precum si Instituției Prefectului Județului</w:t>
      </w:r>
      <w:r>
        <w:rPr>
          <w:rFonts w:ascii="Times New Roman" w:hAnsi="Times New Roman" w:cs="Times New Roman"/>
          <w:sz w:val="28"/>
          <w:szCs w:val="28"/>
        </w:rPr>
        <w:t xml:space="preserve"> Iași.</w:t>
      </w:r>
    </w:p>
    <w:p w14:paraId="453779E8" w14:textId="77777777" w:rsidR="003100E3" w:rsidRPr="007B196F" w:rsidRDefault="003100E3" w:rsidP="003100E3">
      <w:pPr>
        <w:ind w:left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3100E3" w14:paraId="3A76E8DC" w14:textId="77777777" w:rsidTr="00FC0864">
        <w:trPr>
          <w:trHeight w:val="307"/>
        </w:trPr>
        <w:tc>
          <w:tcPr>
            <w:tcW w:w="5177" w:type="dxa"/>
          </w:tcPr>
          <w:p w14:paraId="7C4C85B4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1EB25516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E2874BA" w14:textId="77777777" w:rsidTr="00FC0864">
        <w:trPr>
          <w:trHeight w:val="403"/>
        </w:trPr>
        <w:tc>
          <w:tcPr>
            <w:tcW w:w="5177" w:type="dxa"/>
          </w:tcPr>
          <w:p w14:paraId="7ED01EC7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1139B6DA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:rsidRPr="00094C97" w14:paraId="1288D578" w14:textId="77777777" w:rsidTr="00FC0864">
        <w:trPr>
          <w:trHeight w:val="425"/>
        </w:trPr>
        <w:tc>
          <w:tcPr>
            <w:tcW w:w="5177" w:type="dxa"/>
          </w:tcPr>
          <w:p w14:paraId="2112F1DE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ED59382" w14:textId="77777777" w:rsidR="003100E3" w:rsidRPr="00094C97" w:rsidRDefault="003100E3" w:rsidP="00FC0864">
            <w:pPr>
              <w:jc w:val="both"/>
              <w:rPr>
                <w:rFonts w:ascii="Times New Roman" w:hAnsi="Times New Roman"/>
              </w:rPr>
            </w:pPr>
          </w:p>
        </w:tc>
      </w:tr>
      <w:tr w:rsidR="003100E3" w14:paraId="0E643874" w14:textId="77777777" w:rsidTr="00FC0864">
        <w:trPr>
          <w:trHeight w:val="362"/>
        </w:trPr>
        <w:tc>
          <w:tcPr>
            <w:tcW w:w="5177" w:type="dxa"/>
          </w:tcPr>
          <w:p w14:paraId="26721E28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2FBBBE7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589A860" w14:textId="77777777" w:rsidTr="00FC0864">
        <w:trPr>
          <w:trHeight w:val="158"/>
        </w:trPr>
        <w:tc>
          <w:tcPr>
            <w:tcW w:w="5177" w:type="dxa"/>
          </w:tcPr>
          <w:p w14:paraId="35D68213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0148EBC5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433BB8D6" w14:textId="77777777" w:rsidR="00C61FB2" w:rsidRDefault="00C61FB2" w:rsidP="00C61FB2"/>
    <w:p w14:paraId="652EBF88" w14:textId="533CD0DE" w:rsidR="00C61FB2" w:rsidRDefault="00C61FB2" w:rsidP="00C61FB2">
      <w:pPr>
        <w:spacing w:after="0"/>
      </w:pPr>
      <w:r>
        <w:t xml:space="preserve">Dată astăzi, </w:t>
      </w:r>
      <w:r w:rsidR="002F334A">
        <w:t>20.08.2025</w:t>
      </w:r>
    </w:p>
    <w:p w14:paraId="4D76C3C9" w14:textId="77777777" w:rsidR="00C61FB2" w:rsidRPr="00031E1D" w:rsidRDefault="00C61FB2" w:rsidP="00C61F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</w:t>
      </w:r>
      <w:r w:rsidRPr="00031E1D">
        <w:rPr>
          <w:rFonts w:ascii="Times New Roman" w:hAnsi="Times New Roman" w:cs="Times New Roman"/>
          <w:b/>
          <w:bCs/>
          <w:sz w:val="24"/>
          <w:szCs w:val="24"/>
        </w:rPr>
        <w:t>CONTRASEMNEAZĂ,</w:t>
      </w:r>
    </w:p>
    <w:p w14:paraId="6041C7C4" w14:textId="26CDDCA5" w:rsidR="00C61FB2" w:rsidRPr="00FB0DA6" w:rsidRDefault="00C61FB2" w:rsidP="00C61FB2">
      <w:pPr>
        <w:spacing w:after="0" w:line="226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1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2F334A">
        <w:rPr>
          <w:rFonts w:ascii="Times New Roman" w:hAnsi="Times New Roman"/>
          <w:b/>
          <w:bCs/>
          <w:sz w:val="24"/>
          <w:szCs w:val="24"/>
        </w:rPr>
        <w:t>BÂZDÂGĂ VASILE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Delegat, </w:t>
      </w:r>
      <w:r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1"/>
    </w:p>
    <w:p w14:paraId="04B6970F" w14:textId="77777777" w:rsidR="003100E3" w:rsidRPr="00510825" w:rsidRDefault="003100E3" w:rsidP="00E806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100E3" w:rsidRPr="00510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C3EA8"/>
    <w:multiLevelType w:val="hybridMultilevel"/>
    <w:tmpl w:val="CF64B0DE"/>
    <w:lvl w:ilvl="0" w:tplc="D87ED0F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219309">
    <w:abstractNumId w:val="0"/>
  </w:num>
  <w:num w:numId="2" w16cid:durableId="20849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9A"/>
    <w:rsid w:val="0009188C"/>
    <w:rsid w:val="000C028C"/>
    <w:rsid w:val="002215A5"/>
    <w:rsid w:val="002F334A"/>
    <w:rsid w:val="003100E3"/>
    <w:rsid w:val="00501B9A"/>
    <w:rsid w:val="0056233E"/>
    <w:rsid w:val="005805B9"/>
    <w:rsid w:val="006034BA"/>
    <w:rsid w:val="0081688D"/>
    <w:rsid w:val="008D5DB5"/>
    <w:rsid w:val="00956C61"/>
    <w:rsid w:val="009662EF"/>
    <w:rsid w:val="00AB6150"/>
    <w:rsid w:val="00AD6293"/>
    <w:rsid w:val="00B13DE1"/>
    <w:rsid w:val="00B7716F"/>
    <w:rsid w:val="00C40BFB"/>
    <w:rsid w:val="00C61FB2"/>
    <w:rsid w:val="00C95D69"/>
    <w:rsid w:val="00C96020"/>
    <w:rsid w:val="00D47382"/>
    <w:rsid w:val="00E806EC"/>
    <w:rsid w:val="00EA23EC"/>
    <w:rsid w:val="00EA3779"/>
    <w:rsid w:val="00F1578D"/>
    <w:rsid w:val="00F2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E12A"/>
  <w15:chartTrackingRefBased/>
  <w15:docId w15:val="{F788C2ED-3F5D-4784-B9C9-38B194AF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93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66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637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15</cp:revision>
  <cp:lastPrinted>2024-11-29T10:20:00Z</cp:lastPrinted>
  <dcterms:created xsi:type="dcterms:W3CDTF">2022-04-19T06:03:00Z</dcterms:created>
  <dcterms:modified xsi:type="dcterms:W3CDTF">2025-08-20T06:58:00Z</dcterms:modified>
</cp:coreProperties>
</file>