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4799" w14:textId="77777777" w:rsidR="00B7708F" w:rsidRPr="009222EC" w:rsidRDefault="00B7708F" w:rsidP="00B7708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424C683" wp14:editId="71E06E99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9FFC9B6" wp14:editId="74EA14C5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189BB" w14:textId="77777777" w:rsidR="00B7708F" w:rsidRPr="009222EC" w:rsidRDefault="00B7708F" w:rsidP="00B7708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671D99E8" w14:textId="6CF9BA8B" w:rsidR="00B7708F" w:rsidRDefault="00B7708F" w:rsidP="00B7708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14EEE21" wp14:editId="1C43B81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152698986" name="Grupa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25E1E" id="Grupare 3" o:spid="_x0000_s1026" style="position:absolute;margin-left:5.4pt;margin-top:36.3pt;width:489.8pt;height:.1pt;z-index:-251658240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75A6445A" w14:textId="77777777" w:rsidR="00B7708F" w:rsidRDefault="00B7708F" w:rsidP="00B7708F">
      <w:pPr>
        <w:rPr>
          <w:rFonts w:ascii="Times New Roman" w:hAnsi="Times New Roman"/>
          <w:b/>
          <w:bCs/>
        </w:rPr>
      </w:pPr>
    </w:p>
    <w:p w14:paraId="06992031" w14:textId="77777777" w:rsidR="00B7708F" w:rsidRDefault="00B7708F" w:rsidP="00B7708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74B611" w14:textId="7D617140" w:rsidR="00B7708F" w:rsidRPr="00996EB8" w:rsidRDefault="00B7708F" w:rsidP="00B7708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642691">
        <w:rPr>
          <w:rFonts w:ascii="Times New Roman" w:hAnsi="Times New Roman"/>
          <w:b/>
          <w:bCs/>
          <w:sz w:val="28"/>
          <w:szCs w:val="28"/>
        </w:rPr>
        <w:t>66</w:t>
      </w:r>
    </w:p>
    <w:p w14:paraId="077981D8" w14:textId="2DF25C23" w:rsidR="00B7708F" w:rsidRPr="00996EB8" w:rsidRDefault="00965B13" w:rsidP="00B7708F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Hlk175748863"/>
      <w:r w:rsidRPr="00996EB8">
        <w:rPr>
          <w:rFonts w:ascii="Times New Roman" w:hAnsi="Times New Roman"/>
          <w:sz w:val="28"/>
          <w:szCs w:val="28"/>
        </w:rPr>
        <w:t>Privind utilizarea parțială a excedentului bugetar existent la data de 31.12.2024</w:t>
      </w:r>
    </w:p>
    <w:bookmarkEnd w:id="0"/>
    <w:p w14:paraId="5B7702E0" w14:textId="77777777" w:rsidR="00B7708F" w:rsidRPr="00996EB8" w:rsidRDefault="00B7708F" w:rsidP="00B7708F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7FB6292F" w14:textId="013FE9FF" w:rsidR="00B7708F" w:rsidRPr="00996EB8" w:rsidRDefault="00B7708F" w:rsidP="00996EB8">
      <w:pPr>
        <w:spacing w:after="0" w:line="360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ab/>
        <w:t xml:space="preserve">Consiliul Local al Comunei </w:t>
      </w:r>
      <w:r w:rsidRPr="00996EB8">
        <w:rPr>
          <w:rFonts w:ascii="Times New Roman" w:hAnsi="Times New Roman"/>
          <w:b/>
          <w:sz w:val="28"/>
          <w:szCs w:val="28"/>
        </w:rPr>
        <w:t>Golăiești</w:t>
      </w:r>
      <w:r w:rsidRPr="00996EB8">
        <w:rPr>
          <w:rFonts w:ascii="Times New Roman" w:hAnsi="Times New Roman"/>
          <w:sz w:val="28"/>
          <w:szCs w:val="28"/>
        </w:rPr>
        <w:t xml:space="preserve">, județul </w:t>
      </w:r>
      <w:r w:rsidRPr="00996EB8">
        <w:rPr>
          <w:rFonts w:ascii="Times New Roman" w:hAnsi="Times New Roman"/>
          <w:b/>
          <w:sz w:val="28"/>
          <w:szCs w:val="28"/>
        </w:rPr>
        <w:t xml:space="preserve">IAȘI </w:t>
      </w:r>
      <w:r w:rsidRPr="00996EB8">
        <w:rPr>
          <w:rFonts w:ascii="Times New Roman" w:hAnsi="Times New Roman"/>
          <w:bCs/>
          <w:sz w:val="28"/>
          <w:szCs w:val="28"/>
        </w:rPr>
        <w:t>întrunit în ședința ordinară, la data de 29.08.2025</w:t>
      </w:r>
      <w:r w:rsidRPr="00996EB8">
        <w:rPr>
          <w:rFonts w:ascii="Times New Roman" w:hAnsi="Times New Roman"/>
          <w:sz w:val="28"/>
          <w:szCs w:val="28"/>
        </w:rPr>
        <w:t>;</w:t>
      </w:r>
    </w:p>
    <w:p w14:paraId="0A56D9CD" w14:textId="77777777" w:rsidR="00B7708F" w:rsidRPr="00996EB8" w:rsidRDefault="00B7708F" w:rsidP="00996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ab/>
      </w:r>
      <w:bookmarkStart w:id="1" w:name="_Hlk173327602"/>
      <w:r w:rsidRPr="00996EB8">
        <w:rPr>
          <w:rFonts w:ascii="Times New Roman" w:hAnsi="Times New Roman"/>
          <w:b/>
          <w:bCs/>
          <w:sz w:val="28"/>
          <w:szCs w:val="28"/>
        </w:rPr>
        <w:t>Analizând temeiurile juridice</w:t>
      </w:r>
      <w:r w:rsidRPr="00996EB8">
        <w:rPr>
          <w:rFonts w:ascii="Times New Roman" w:hAnsi="Times New Roman"/>
          <w:sz w:val="28"/>
          <w:szCs w:val="28"/>
        </w:rPr>
        <w:t>, respectiv:</w:t>
      </w:r>
    </w:p>
    <w:p w14:paraId="40EE4C56" w14:textId="77777777" w:rsidR="00B7708F" w:rsidRPr="00996EB8" w:rsidRDefault="00B7708F" w:rsidP="00996EB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 xml:space="preserve">art. 44 alin. 1 din Legea nr. 273/2006 privind finanțele publice locale, cu modificările și completările ulterioare; </w:t>
      </w:r>
    </w:p>
    <w:p w14:paraId="10F3684B" w14:textId="77777777" w:rsidR="00B7708F" w:rsidRPr="00996EB8" w:rsidRDefault="00B7708F" w:rsidP="00996EB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 xml:space="preserve">art. 58, alin. 1, lit. a) din Legea nr. 273/2006 privind finanțele publice locale, cu modificările și completările ulterioare; </w:t>
      </w:r>
    </w:p>
    <w:p w14:paraId="64F4D20C" w14:textId="77777777" w:rsidR="00B7708F" w:rsidRPr="00996EB8" w:rsidRDefault="00B7708F" w:rsidP="00996EB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>art. 129 alin.4 din OUG nr. 57/2019 privind Codul Administrativ cu modificările și completările ulterioare;</w:t>
      </w:r>
    </w:p>
    <w:p w14:paraId="4E58FA2C" w14:textId="77777777" w:rsidR="00B7708F" w:rsidRPr="00996EB8" w:rsidRDefault="00B7708F" w:rsidP="00996EB8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>Luând act de:</w:t>
      </w:r>
    </w:p>
    <w:p w14:paraId="468243C0" w14:textId="5959397A" w:rsidR="00B7708F" w:rsidRPr="00996EB8" w:rsidRDefault="00B7708F" w:rsidP="00996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>a)</w:t>
      </w:r>
      <w:r w:rsidRPr="00996EB8">
        <w:rPr>
          <w:rFonts w:ascii="Times New Roman" w:hAnsi="Times New Roman"/>
          <w:sz w:val="28"/>
          <w:szCs w:val="28"/>
        </w:rPr>
        <w:tab/>
        <w:t xml:space="preserve">referatul de aprobare privind </w:t>
      </w:r>
      <w:r w:rsidR="00E32D6F" w:rsidRPr="00996EB8">
        <w:rPr>
          <w:rFonts w:ascii="Times New Roman" w:hAnsi="Times New Roman"/>
          <w:sz w:val="28"/>
          <w:szCs w:val="28"/>
        </w:rPr>
        <w:t>cheltuirea unor sume din excedentul bugetar existent la data de 31.12.2024, întocmit de domnul primar al comunei Golăiești, în calitate de ordonator de credite</w:t>
      </w:r>
      <w:r w:rsidRPr="00996EB8">
        <w:rPr>
          <w:rFonts w:ascii="Times New Roman" w:hAnsi="Times New Roman"/>
          <w:sz w:val="28"/>
          <w:szCs w:val="28"/>
        </w:rPr>
        <w:t>;</w:t>
      </w:r>
    </w:p>
    <w:p w14:paraId="0E6DE775" w14:textId="77777777" w:rsidR="00B7708F" w:rsidRPr="00996EB8" w:rsidRDefault="00B7708F" w:rsidP="00996E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>In temeiul prevederilor art. 139 alin. (l) coroborat cu art. 196 alin. (l) lit. a) din Ordonanța de Urgență a Guvernului nr. 57/2019 privind Codul administrativ. modificările și completările ulterioare;</w:t>
      </w:r>
    </w:p>
    <w:p w14:paraId="29552AA7" w14:textId="77777777" w:rsidR="00B7708F" w:rsidRPr="00996EB8" w:rsidRDefault="00B7708F" w:rsidP="00996EB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>HOTĂRĂȘTE :</w:t>
      </w:r>
    </w:p>
    <w:p w14:paraId="43521685" w14:textId="6E7C7D99" w:rsidR="00B7708F" w:rsidRPr="00996EB8" w:rsidRDefault="00B7708F" w:rsidP="00996EB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>Art.1</w:t>
      </w:r>
      <w:r w:rsidRPr="00996EB8">
        <w:rPr>
          <w:rFonts w:ascii="Times New Roman" w:hAnsi="Times New Roman"/>
          <w:sz w:val="28"/>
          <w:szCs w:val="28"/>
        </w:rPr>
        <w:t xml:space="preserve"> Se aprobă </w:t>
      </w:r>
      <w:r w:rsidR="000C7663" w:rsidRPr="00996EB8">
        <w:rPr>
          <w:rFonts w:ascii="Times New Roman" w:hAnsi="Times New Roman"/>
          <w:sz w:val="28"/>
          <w:szCs w:val="28"/>
        </w:rPr>
        <w:t>cheltuirea sumei de 1.000.000 lei din excedentul</w:t>
      </w:r>
      <w:r w:rsidR="00965B13" w:rsidRPr="00996EB8">
        <w:rPr>
          <w:rFonts w:ascii="Times New Roman" w:hAnsi="Times New Roman"/>
          <w:sz w:val="28"/>
          <w:szCs w:val="28"/>
        </w:rPr>
        <w:t xml:space="preserve"> existent la data de 31.12.2024, după cum urmează</w:t>
      </w:r>
      <w:r w:rsidRPr="00996EB8">
        <w:rPr>
          <w:rFonts w:ascii="Times New Roman" w:hAnsi="Times New Roman"/>
          <w:sz w:val="28"/>
          <w:szCs w:val="28"/>
        </w:rPr>
        <w:t>:</w:t>
      </w:r>
    </w:p>
    <w:tbl>
      <w:tblPr>
        <w:tblW w:w="9175" w:type="dxa"/>
        <w:tblInd w:w="113" w:type="dxa"/>
        <w:tblLook w:val="04A0" w:firstRow="1" w:lastRow="0" w:firstColumn="1" w:lastColumn="0" w:noHBand="0" w:noVBand="1"/>
      </w:tblPr>
      <w:tblGrid>
        <w:gridCol w:w="5166"/>
        <w:gridCol w:w="1492"/>
        <w:gridCol w:w="2295"/>
        <w:gridCol w:w="222"/>
      </w:tblGrid>
      <w:tr w:rsidR="00B7708F" w:rsidRPr="00996EB8" w14:paraId="3EFE2DCB" w14:textId="77777777" w:rsidTr="00626C36">
        <w:trPr>
          <w:gridAfter w:val="1"/>
          <w:wAfter w:w="222" w:type="dxa"/>
          <w:trHeight w:val="437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36BB97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</w:pPr>
            <w:bookmarkStart w:id="2" w:name="_Hlk175748899"/>
            <w:r w:rsidRPr="00996E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  <w:t>Destinație utilizare excedent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7070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  <w:t>Capitol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57B2" w14:textId="77777777" w:rsidR="00B7708F" w:rsidRPr="00996EB8" w:rsidRDefault="00B7708F" w:rsidP="00996E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  <w:t>Suma</w:t>
            </w:r>
          </w:p>
        </w:tc>
      </w:tr>
      <w:tr w:rsidR="00B7708F" w:rsidRPr="00996EB8" w14:paraId="14F28888" w14:textId="77777777" w:rsidTr="00626C36">
        <w:trPr>
          <w:gridAfter w:val="1"/>
          <w:wAfter w:w="222" w:type="dxa"/>
          <w:trHeight w:val="529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F8E54" w14:textId="35C2A1B0" w:rsidR="00B7708F" w:rsidRPr="00996EB8" w:rsidRDefault="00965B13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Calibri" w:hAnsi="Times New Roman"/>
                <w:b/>
                <w:sz w:val="28"/>
                <w:szCs w:val="28"/>
              </w:rPr>
              <w:t>Extindere rețea de alimentare cu apa si canalizare in comuna Golăiești, județul Iași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373EE3B" w14:textId="43772503" w:rsidR="00B7708F" w:rsidRPr="00996EB8" w:rsidRDefault="00965B13" w:rsidP="00996E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7071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870C5F" w14:textId="30ABE71F" w:rsidR="00B7708F" w:rsidRPr="00996EB8" w:rsidRDefault="00965B13" w:rsidP="00996EB8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1.000.000 lei</w:t>
            </w:r>
          </w:p>
        </w:tc>
      </w:tr>
      <w:tr w:rsidR="00B7708F" w:rsidRPr="00996EB8" w14:paraId="173346B6" w14:textId="77777777" w:rsidTr="00626C36">
        <w:trPr>
          <w:trHeight w:val="24"/>
        </w:trPr>
        <w:tc>
          <w:tcPr>
            <w:tcW w:w="5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C9216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D372C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A8360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E565" w14:textId="77777777" w:rsidR="00B7708F" w:rsidRPr="00996EB8" w:rsidRDefault="00B7708F" w:rsidP="00996EB8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B7708F" w:rsidRPr="00996EB8" w14:paraId="6DD4CC79" w14:textId="77777777" w:rsidTr="00626C36">
        <w:trPr>
          <w:trHeight w:val="24"/>
        </w:trPr>
        <w:tc>
          <w:tcPr>
            <w:tcW w:w="5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C60A0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3AFEB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A364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DEB7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14:ligatures w14:val="none"/>
              </w:rPr>
            </w:pPr>
          </w:p>
        </w:tc>
      </w:tr>
      <w:tr w:rsidR="00B7708F" w:rsidRPr="00996EB8" w14:paraId="67617D20" w14:textId="77777777" w:rsidTr="00626C36">
        <w:trPr>
          <w:trHeight w:val="24"/>
        </w:trPr>
        <w:tc>
          <w:tcPr>
            <w:tcW w:w="5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539EE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C13FD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7910D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65C8" w14:textId="77777777" w:rsidR="00B7708F" w:rsidRPr="00996EB8" w:rsidRDefault="00B7708F" w:rsidP="00996EB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14:ligatures w14:val="none"/>
              </w:rPr>
            </w:pPr>
          </w:p>
        </w:tc>
      </w:tr>
    </w:tbl>
    <w:p w14:paraId="1A1C0D91" w14:textId="3BCA5BA3" w:rsidR="00B7708F" w:rsidRPr="00996EB8" w:rsidRDefault="00B7708F" w:rsidP="00996EB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bookmarkEnd w:id="2"/>
    <w:p w14:paraId="26E3F990" w14:textId="530F7124" w:rsidR="00B7708F" w:rsidRPr="00996EB8" w:rsidRDefault="00B7708F" w:rsidP="00996EB8">
      <w:pPr>
        <w:spacing w:line="360" w:lineRule="auto"/>
        <w:ind w:right="86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96EB8">
        <w:rPr>
          <w:rFonts w:ascii="Times New Roman" w:eastAsia="Times New Roman" w:hAnsi="Times New Roman"/>
          <w:b/>
          <w:bCs/>
          <w:sz w:val="28"/>
          <w:szCs w:val="28"/>
        </w:rPr>
        <w:t>Art.</w:t>
      </w:r>
      <w:r w:rsidR="00996EB8" w:rsidRPr="00996EB8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Pr="00996EB8">
        <w:rPr>
          <w:rFonts w:ascii="Times New Roman" w:eastAsia="Times New Roman" w:hAnsi="Times New Roman"/>
          <w:sz w:val="28"/>
          <w:szCs w:val="28"/>
        </w:rPr>
        <w:t xml:space="preserve"> Secretarul comunei Golăiești, județul Iași va comunica copie de pe prezenta hotărâre compartimentului </w:t>
      </w:r>
      <w:proofErr w:type="spellStart"/>
      <w:r w:rsidRPr="00996EB8">
        <w:rPr>
          <w:rFonts w:ascii="Times New Roman" w:eastAsia="Times New Roman" w:hAnsi="Times New Roman"/>
          <w:sz w:val="28"/>
          <w:szCs w:val="28"/>
        </w:rPr>
        <w:t>economico</w:t>
      </w:r>
      <w:proofErr w:type="spellEnd"/>
      <w:r w:rsidRPr="00996EB8">
        <w:rPr>
          <w:rFonts w:ascii="Times New Roman" w:eastAsia="Times New Roman" w:hAnsi="Times New Roman"/>
          <w:sz w:val="28"/>
          <w:szCs w:val="28"/>
        </w:rPr>
        <w:t>-financiar din cadrul aparatului de specialitate al primarului comunei Golăiești, județul Iași, precum și Instituției Prefectului — județul Iași, pentru control și legalitate.</w:t>
      </w:r>
      <w:bookmarkEnd w:id="1"/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B7708F" w:rsidRPr="00996EB8" w14:paraId="3F97AAA2" w14:textId="77777777" w:rsidTr="00626C36">
        <w:trPr>
          <w:trHeight w:val="307"/>
        </w:trPr>
        <w:tc>
          <w:tcPr>
            <w:tcW w:w="5177" w:type="dxa"/>
          </w:tcPr>
          <w:p w14:paraId="12E9BEBD" w14:textId="6AE9AFB6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voturi necesare (majoritate </w:t>
            </w:r>
            <w:r w:rsidR="00996EB8">
              <w:rPr>
                <w:rFonts w:ascii="Times New Roman" w:hAnsi="Times New Roman"/>
                <w:b/>
                <w:bCs/>
                <w:sz w:val="24"/>
                <w:szCs w:val="24"/>
              </w:rPr>
              <w:t>absolută</w:t>
            </w: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57" w:type="dxa"/>
          </w:tcPr>
          <w:p w14:paraId="2C471FB2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7C12DF94" w14:textId="77777777" w:rsidTr="00626C36">
        <w:trPr>
          <w:trHeight w:val="403"/>
        </w:trPr>
        <w:tc>
          <w:tcPr>
            <w:tcW w:w="5177" w:type="dxa"/>
          </w:tcPr>
          <w:p w14:paraId="3879E0D1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 total voturi exprimate</w:t>
            </w:r>
          </w:p>
        </w:tc>
        <w:tc>
          <w:tcPr>
            <w:tcW w:w="2457" w:type="dxa"/>
          </w:tcPr>
          <w:p w14:paraId="36B29535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1C012628" w14:textId="77777777" w:rsidTr="00626C36">
        <w:trPr>
          <w:trHeight w:val="425"/>
        </w:trPr>
        <w:tc>
          <w:tcPr>
            <w:tcW w:w="5177" w:type="dxa"/>
          </w:tcPr>
          <w:p w14:paraId="7B181BFC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Nr. voturi împotrivă</w:t>
            </w: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457" w:type="dxa"/>
          </w:tcPr>
          <w:p w14:paraId="66F6900D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315B6471" w14:textId="77777777" w:rsidTr="00626C36">
        <w:trPr>
          <w:trHeight w:val="362"/>
        </w:trPr>
        <w:tc>
          <w:tcPr>
            <w:tcW w:w="5177" w:type="dxa"/>
          </w:tcPr>
          <w:p w14:paraId="7321816E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Nr. voturi pentru</w:t>
            </w:r>
          </w:p>
        </w:tc>
        <w:tc>
          <w:tcPr>
            <w:tcW w:w="2457" w:type="dxa"/>
          </w:tcPr>
          <w:p w14:paraId="676F3BF0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73A03647" w14:textId="77777777" w:rsidTr="00626C36">
        <w:trPr>
          <w:trHeight w:val="158"/>
        </w:trPr>
        <w:tc>
          <w:tcPr>
            <w:tcW w:w="5177" w:type="dxa"/>
          </w:tcPr>
          <w:p w14:paraId="1A291F5D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Nr. abțineri</w:t>
            </w:r>
          </w:p>
        </w:tc>
        <w:tc>
          <w:tcPr>
            <w:tcW w:w="2457" w:type="dxa"/>
          </w:tcPr>
          <w:p w14:paraId="36A5043C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4F42BE" w14:textId="77777777" w:rsidR="00B7708F" w:rsidRPr="00996EB8" w:rsidRDefault="00B7708F" w:rsidP="00B7708F">
      <w:pPr>
        <w:rPr>
          <w:rFonts w:ascii="Times New Roman" w:hAnsi="Times New Roman"/>
          <w:sz w:val="24"/>
          <w:szCs w:val="24"/>
        </w:rPr>
      </w:pPr>
    </w:p>
    <w:p w14:paraId="4FC06417" w14:textId="663B42AD" w:rsidR="00B7708F" w:rsidRPr="00996EB8" w:rsidRDefault="00B7708F" w:rsidP="00B7708F">
      <w:pPr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>Dată astăzi, 29.08.2025</w:t>
      </w:r>
    </w:p>
    <w:p w14:paraId="22CCA3DE" w14:textId="6B0B6975" w:rsidR="00B7708F" w:rsidRPr="00996EB8" w:rsidRDefault="00B7708F" w:rsidP="00B7708F">
      <w:pPr>
        <w:rPr>
          <w:rFonts w:ascii="Times New Roman" w:hAnsi="Times New Roman"/>
          <w:b/>
          <w:bCs/>
          <w:sz w:val="24"/>
          <w:szCs w:val="24"/>
        </w:rPr>
      </w:pPr>
      <w:r w:rsidRPr="00996E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996EB8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1FB74980" w14:textId="48A9C55E" w:rsidR="00B7708F" w:rsidRPr="00996EB8" w:rsidRDefault="00B7708F" w:rsidP="00B7708F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3" w:name="_Hlk101186134"/>
      <w:r w:rsidRPr="00996EB8">
        <w:rPr>
          <w:rFonts w:ascii="Times New Roman" w:hAnsi="Times New Roman"/>
          <w:b/>
          <w:bCs/>
          <w:sz w:val="24"/>
          <w:szCs w:val="24"/>
        </w:rPr>
        <w:t>PREȘEDINTE DE ȘEDINȚĂ,                        SECRETAR GENERAL AL COMUNEI,                BÂZDÂGĂ VASILE                                       Delegat, Jr. MICU ELENA ALEXANDRA</w:t>
      </w:r>
      <w:bookmarkEnd w:id="3"/>
    </w:p>
    <w:p w14:paraId="558B82C6" w14:textId="77777777" w:rsidR="00B7708F" w:rsidRPr="00996EB8" w:rsidRDefault="00B7708F" w:rsidP="00B7708F">
      <w:pPr>
        <w:rPr>
          <w:rFonts w:ascii="Times New Roman" w:hAnsi="Times New Roman"/>
          <w:sz w:val="28"/>
          <w:szCs w:val="28"/>
        </w:rPr>
      </w:pPr>
    </w:p>
    <w:p w14:paraId="588A8DEC" w14:textId="77777777" w:rsidR="00BF1CE3" w:rsidRPr="00996EB8" w:rsidRDefault="00BF1CE3">
      <w:pPr>
        <w:rPr>
          <w:sz w:val="24"/>
          <w:szCs w:val="24"/>
        </w:rPr>
      </w:pPr>
    </w:p>
    <w:sectPr w:rsidR="00BF1CE3" w:rsidRPr="00996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13CB"/>
    <w:multiLevelType w:val="hybridMultilevel"/>
    <w:tmpl w:val="F5381C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3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EB"/>
    <w:rsid w:val="000C7663"/>
    <w:rsid w:val="0018246C"/>
    <w:rsid w:val="00642691"/>
    <w:rsid w:val="006931C3"/>
    <w:rsid w:val="007227EB"/>
    <w:rsid w:val="007B092B"/>
    <w:rsid w:val="00965B13"/>
    <w:rsid w:val="00996EB8"/>
    <w:rsid w:val="00B7708F"/>
    <w:rsid w:val="00B952BD"/>
    <w:rsid w:val="00BF1CE3"/>
    <w:rsid w:val="00E32D6F"/>
    <w:rsid w:val="00FA4FF7"/>
    <w:rsid w:val="00F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5A2F"/>
  <w15:chartTrackingRefBased/>
  <w15:docId w15:val="{AC582C70-D344-41E6-9B28-9445DD0A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08F"/>
    <w:rPr>
      <w:rFonts w:eastAsiaTheme="minorEastAsia" w:cs="Times New Roman"/>
      <w:kern w:val="0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27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2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2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2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2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27E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27E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27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27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27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27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27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27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27E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2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27E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27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3</cp:revision>
  <cp:lastPrinted>2025-08-29T09:55:00Z</cp:lastPrinted>
  <dcterms:created xsi:type="dcterms:W3CDTF">2025-08-29T07:53:00Z</dcterms:created>
  <dcterms:modified xsi:type="dcterms:W3CDTF">2025-08-29T09:58:00Z</dcterms:modified>
</cp:coreProperties>
</file>