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D748C" w14:textId="5DC8D9DC" w:rsidR="0005524A" w:rsidRDefault="0005524A" w:rsidP="0005524A">
      <w:pPr>
        <w:pStyle w:val="Bodytext2"/>
        <w:spacing w:after="0" w:line="240" w:lineRule="auto"/>
        <w:ind w:firstLine="90"/>
        <w:jc w:val="center"/>
        <w:rPr>
          <w:b/>
          <w:bCs/>
          <w:color w:val="auto"/>
          <w:sz w:val="20"/>
          <w:szCs w:val="20"/>
        </w:rPr>
      </w:pPr>
    </w:p>
    <w:p w14:paraId="7D5ABCA3" w14:textId="77777777" w:rsidR="00DD35F6" w:rsidRDefault="00DD35F6" w:rsidP="0005524A">
      <w:pPr>
        <w:pStyle w:val="Bodytext2"/>
        <w:spacing w:after="0" w:line="240" w:lineRule="auto"/>
        <w:ind w:firstLine="90"/>
        <w:jc w:val="center"/>
        <w:rPr>
          <w:b/>
          <w:bCs/>
          <w:color w:val="auto"/>
          <w:sz w:val="20"/>
          <w:szCs w:val="20"/>
        </w:rPr>
      </w:pPr>
    </w:p>
    <w:p w14:paraId="5F2D02F6" w14:textId="77777777" w:rsidR="0005524A" w:rsidRPr="003658A4" w:rsidRDefault="0005524A" w:rsidP="0005524A">
      <w:pPr>
        <w:pStyle w:val="Bodytext2"/>
        <w:spacing w:after="0" w:line="240" w:lineRule="auto"/>
        <w:jc w:val="center"/>
        <w:rPr>
          <w:b/>
          <w:bCs/>
          <w:color w:val="auto"/>
          <w:sz w:val="20"/>
          <w:szCs w:val="20"/>
        </w:rPr>
      </w:pPr>
      <w:bookmarkStart w:id="0" w:name="_Hlk77886765"/>
      <w:r>
        <w:rPr>
          <w:noProof/>
        </w:rPr>
        <w:drawing>
          <wp:anchor distT="0" distB="0" distL="114300" distR="114300" simplePos="0" relativeHeight="251667456" behindDoc="0" locked="0" layoutInCell="1" allowOverlap="1" wp14:anchorId="2FE9D719" wp14:editId="38EDA2B0">
            <wp:simplePos x="0" y="0"/>
            <wp:positionH relativeFrom="page">
              <wp:posOffset>1143635</wp:posOffset>
            </wp:positionH>
            <wp:positionV relativeFrom="paragraph">
              <wp:posOffset>10795</wp:posOffset>
            </wp:positionV>
            <wp:extent cx="676910" cy="944880"/>
            <wp:effectExtent l="0" t="0" r="0" b="0"/>
            <wp:wrapSquare wrapText="largest"/>
            <wp:docPr id="1"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t>CONSILIUL LOCAL AL COMUNEI BOROD</w:t>
      </w:r>
    </w:p>
    <w:bookmarkEnd w:id="0"/>
    <w:p w14:paraId="5CD78AFB" w14:textId="77777777" w:rsidR="0005524A" w:rsidRPr="007A47A2" w:rsidRDefault="0005524A" w:rsidP="0005524A">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6">
        <w:r w:rsidRPr="007A47A2">
          <w:rPr>
            <w:rStyle w:val="ListLabel34"/>
            <w:sz w:val="20"/>
            <w:szCs w:val="20"/>
          </w:rPr>
          <w:t>@</w:t>
        </w:r>
      </w:hyperlink>
      <w:r w:rsidRPr="007A47A2">
        <w:rPr>
          <w:sz w:val="20"/>
          <w:szCs w:val="20"/>
        </w:rPr>
        <w:t>yahoo.com</w:t>
      </w:r>
    </w:p>
    <w:p w14:paraId="53FBA370" w14:textId="77777777" w:rsidR="0005524A" w:rsidRPr="007A47A2" w:rsidRDefault="0005524A" w:rsidP="0005524A">
      <w:pPr>
        <w:jc w:val="center"/>
        <w:rPr>
          <w:bCs/>
          <w:sz w:val="20"/>
          <w:szCs w:val="20"/>
        </w:rPr>
      </w:pPr>
      <w:r w:rsidRPr="007A47A2">
        <w:rPr>
          <w:bCs/>
          <w:sz w:val="20"/>
          <w:szCs w:val="20"/>
        </w:rPr>
        <w:t>www.borod.ro</w:t>
      </w:r>
    </w:p>
    <w:p w14:paraId="77B9DADF" w14:textId="77777777" w:rsidR="0005524A" w:rsidRPr="00327A65" w:rsidRDefault="0005524A" w:rsidP="0005524A"/>
    <w:p w14:paraId="3C0574E7" w14:textId="77777777" w:rsidR="0005524A" w:rsidRDefault="0005524A" w:rsidP="0015165C">
      <w:pPr>
        <w:pStyle w:val="Titlu2"/>
        <w:jc w:val="left"/>
        <w:rPr>
          <w:sz w:val="24"/>
          <w:u w:val="none"/>
        </w:rPr>
      </w:pPr>
    </w:p>
    <w:p w14:paraId="351D6122" w14:textId="77777777" w:rsidR="00E20E2E" w:rsidRDefault="00E20E2E" w:rsidP="0005524A">
      <w:pPr>
        <w:pStyle w:val="Titlu2"/>
        <w:rPr>
          <w:sz w:val="24"/>
          <w:u w:val="none"/>
        </w:rPr>
      </w:pPr>
    </w:p>
    <w:p w14:paraId="386296E3" w14:textId="10704BC7" w:rsidR="0005524A" w:rsidRPr="00F859BE" w:rsidRDefault="0005524A" w:rsidP="0005524A">
      <w:pPr>
        <w:pStyle w:val="Titlu2"/>
        <w:rPr>
          <w:sz w:val="24"/>
          <w:u w:val="none"/>
        </w:rPr>
      </w:pPr>
      <w:r w:rsidRPr="00F859BE">
        <w:rPr>
          <w:sz w:val="24"/>
          <w:u w:val="none"/>
        </w:rPr>
        <w:t>H O T Ă R Â R E A  Nr</w:t>
      </w:r>
      <w:bookmarkStart w:id="1" w:name="_Hlk130049028"/>
      <w:r w:rsidRPr="00F859BE">
        <w:rPr>
          <w:sz w:val="24"/>
          <w:u w:val="none"/>
        </w:rPr>
        <w:t xml:space="preserve">. </w:t>
      </w:r>
      <w:r w:rsidR="00844479" w:rsidRPr="00F859BE">
        <w:rPr>
          <w:sz w:val="24"/>
          <w:u w:val="none"/>
        </w:rPr>
        <w:t>21</w:t>
      </w:r>
    </w:p>
    <w:p w14:paraId="1D864019" w14:textId="77777777" w:rsidR="001205B2" w:rsidRPr="00F859BE" w:rsidRDefault="001205B2" w:rsidP="001205B2"/>
    <w:p w14:paraId="681C2F4D" w14:textId="3D6D36A7" w:rsidR="0005524A" w:rsidRPr="00F859BE" w:rsidRDefault="0005524A" w:rsidP="0005524A">
      <w:pPr>
        <w:jc w:val="center"/>
      </w:pPr>
      <w:r w:rsidRPr="00F859BE">
        <w:t xml:space="preserve">din </w:t>
      </w:r>
      <w:r w:rsidR="00E20E2E" w:rsidRPr="00F859BE">
        <w:t>24</w:t>
      </w:r>
      <w:r w:rsidRPr="00F859BE">
        <w:t xml:space="preserve"> </w:t>
      </w:r>
      <w:r w:rsidR="00E20E2E" w:rsidRPr="00F859BE">
        <w:t>martie</w:t>
      </w:r>
      <w:r w:rsidRPr="00F859BE">
        <w:t xml:space="preserve"> 202</w:t>
      </w:r>
      <w:r w:rsidR="00112F5A" w:rsidRPr="00F859BE">
        <w:t>3</w:t>
      </w:r>
    </w:p>
    <w:p w14:paraId="70AC5BB5" w14:textId="77777777" w:rsidR="001205B2" w:rsidRPr="00F859BE" w:rsidRDefault="001205B2" w:rsidP="0005524A">
      <w:pPr>
        <w:jc w:val="center"/>
      </w:pPr>
    </w:p>
    <w:p w14:paraId="14891063" w14:textId="2A9948A3" w:rsidR="00C671D7" w:rsidRPr="00F859BE" w:rsidRDefault="00844479" w:rsidP="00BB0CDB">
      <w:pPr>
        <w:pStyle w:val="Corptext"/>
        <w:rPr>
          <w:sz w:val="24"/>
        </w:rPr>
      </w:pPr>
      <w:bookmarkStart w:id="2" w:name="_Hlk130044770"/>
      <w:r w:rsidRPr="00F859BE">
        <w:rPr>
          <w:sz w:val="24"/>
        </w:rPr>
        <w:t>privind cons</w:t>
      </w:r>
      <w:r w:rsidR="00BB0CDB" w:rsidRPr="00F859BE">
        <w:rPr>
          <w:sz w:val="24"/>
        </w:rPr>
        <w:t>ti</w:t>
      </w:r>
      <w:r w:rsidRPr="00F859BE">
        <w:rPr>
          <w:sz w:val="24"/>
        </w:rPr>
        <w:t xml:space="preserve">tuirea Grupului de lucru </w:t>
      </w:r>
      <w:r w:rsidR="00E52C66" w:rsidRPr="00F859BE">
        <w:rPr>
          <w:sz w:val="24"/>
        </w:rPr>
        <w:t>pentru</w:t>
      </w:r>
      <w:r w:rsidRPr="00F859BE">
        <w:rPr>
          <w:sz w:val="24"/>
        </w:rPr>
        <w:t xml:space="preserve"> identific</w:t>
      </w:r>
      <w:r w:rsidR="00E52C66" w:rsidRPr="00F859BE">
        <w:rPr>
          <w:sz w:val="24"/>
        </w:rPr>
        <w:t>area</w:t>
      </w:r>
      <w:r w:rsidRPr="00F859BE">
        <w:rPr>
          <w:sz w:val="24"/>
        </w:rPr>
        <w:t xml:space="preserve"> așezărilor informale</w:t>
      </w:r>
      <w:r w:rsidR="00BB0CDB" w:rsidRPr="00F859BE">
        <w:rPr>
          <w:sz w:val="24"/>
        </w:rPr>
        <w:t xml:space="preserve"> la nivelul Comunei Borod</w:t>
      </w:r>
      <w:r w:rsidRPr="00F859BE">
        <w:rPr>
          <w:sz w:val="24"/>
        </w:rPr>
        <w:t>, evalu</w:t>
      </w:r>
      <w:r w:rsidR="00E52C66" w:rsidRPr="00F859BE">
        <w:rPr>
          <w:sz w:val="24"/>
        </w:rPr>
        <w:t>a</w:t>
      </w:r>
      <w:r w:rsidRPr="00F859BE">
        <w:rPr>
          <w:sz w:val="24"/>
        </w:rPr>
        <w:t>r</w:t>
      </w:r>
      <w:r w:rsidR="00E52C66" w:rsidRPr="00F859BE">
        <w:rPr>
          <w:sz w:val="24"/>
        </w:rPr>
        <w:t>ea</w:t>
      </w:r>
      <w:r w:rsidRPr="00F859BE">
        <w:rPr>
          <w:sz w:val="24"/>
        </w:rPr>
        <w:t xml:space="preserve"> situației acestora și stabilir</w:t>
      </w:r>
      <w:r w:rsidR="00E52C66" w:rsidRPr="00F859BE">
        <w:rPr>
          <w:sz w:val="24"/>
        </w:rPr>
        <w:t>ea</w:t>
      </w:r>
      <w:r w:rsidRPr="00F859BE">
        <w:rPr>
          <w:sz w:val="24"/>
        </w:rPr>
        <w:t xml:space="preserve"> măsurilor necesare</w:t>
      </w:r>
      <w:bookmarkEnd w:id="2"/>
      <w:r w:rsidRPr="00F859BE">
        <w:rPr>
          <w:sz w:val="24"/>
        </w:rPr>
        <w:t xml:space="preserve"> </w:t>
      </w:r>
    </w:p>
    <w:p w14:paraId="6323F01B" w14:textId="77777777" w:rsidR="00E20E2E" w:rsidRPr="00F859BE" w:rsidRDefault="00E20E2E" w:rsidP="007D441A">
      <w:pPr>
        <w:pStyle w:val="Corptext"/>
        <w:jc w:val="both"/>
        <w:rPr>
          <w:sz w:val="24"/>
        </w:rPr>
      </w:pPr>
    </w:p>
    <w:p w14:paraId="4B46B132" w14:textId="77777777" w:rsidR="00C671D7" w:rsidRPr="00F859BE" w:rsidRDefault="00C671D7" w:rsidP="00C671D7">
      <w:pPr>
        <w:rPr>
          <w:b/>
        </w:rPr>
      </w:pPr>
    </w:p>
    <w:p w14:paraId="7208ADC4" w14:textId="77777777" w:rsidR="00C671D7" w:rsidRPr="00F859BE" w:rsidRDefault="00C671D7" w:rsidP="00C671D7">
      <w:pPr>
        <w:ind w:firstLine="720"/>
        <w:rPr>
          <w:b/>
          <w:bCs/>
          <w:shd w:val="clear" w:color="auto" w:fill="FFFFFF"/>
        </w:rPr>
      </w:pPr>
      <w:r w:rsidRPr="00F859BE">
        <w:rPr>
          <w:b/>
          <w:bCs/>
          <w:shd w:val="clear" w:color="auto" w:fill="FFFFFF"/>
        </w:rPr>
        <w:t xml:space="preserve">Analizând temeiurile juridice, respectiv: </w:t>
      </w:r>
    </w:p>
    <w:p w14:paraId="306EA63E" w14:textId="77777777" w:rsidR="003A2AD4" w:rsidRPr="00F859BE" w:rsidRDefault="00C671D7" w:rsidP="00844479">
      <w:pPr>
        <w:jc w:val="both"/>
      </w:pPr>
      <w:r w:rsidRPr="00F859BE">
        <w:rPr>
          <w:b/>
          <w:bCs/>
        </w:rPr>
        <w:t>a)</w:t>
      </w:r>
      <w:r w:rsidRPr="00F859BE">
        <w:t xml:space="preserve"> </w:t>
      </w:r>
      <w:r w:rsidR="00D6099F" w:rsidRPr="00F859BE">
        <w:t>-art. 19</w:t>
      </w:r>
      <w:r w:rsidR="00D6099F" w:rsidRPr="00F859BE">
        <w:rPr>
          <w:vertAlign w:val="superscript"/>
        </w:rPr>
        <w:t>1</w:t>
      </w:r>
      <w:r w:rsidR="00D6099F" w:rsidRPr="00F859BE">
        <w:t>, art. 27</w:t>
      </w:r>
      <w:r w:rsidR="00D6099F" w:rsidRPr="00F859BE">
        <w:rPr>
          <w:vertAlign w:val="superscript"/>
        </w:rPr>
        <w:t>1</w:t>
      </w:r>
      <w:r w:rsidR="00D6099F" w:rsidRPr="00F859BE">
        <w:t xml:space="preserve"> alin. (2) din Legea nr. 350/2001 privind </w:t>
      </w:r>
      <w:r w:rsidR="003A2AD4" w:rsidRPr="00F859BE">
        <w:t>amenajarea teritoriului și urbanismul, cu modificările și completările ulterioare;</w:t>
      </w:r>
    </w:p>
    <w:p w14:paraId="2A43381A" w14:textId="064DC5F5" w:rsidR="00D6099F" w:rsidRPr="00F859BE" w:rsidRDefault="003A2AD4" w:rsidP="00844479">
      <w:pPr>
        <w:jc w:val="both"/>
      </w:pPr>
      <w:r w:rsidRPr="00F859BE">
        <w:rPr>
          <w:b/>
          <w:bCs/>
        </w:rPr>
        <w:t>b)</w:t>
      </w:r>
      <w:r w:rsidRPr="00F859BE">
        <w:t xml:space="preserve"> -art. 38</w:t>
      </w:r>
      <w:r w:rsidRPr="00F859BE">
        <w:rPr>
          <w:vertAlign w:val="superscript"/>
        </w:rPr>
        <w:t>1</w:t>
      </w:r>
      <w:r w:rsidRPr="00F859BE">
        <w:t>-38</w:t>
      </w:r>
      <w:r w:rsidRPr="00F859BE">
        <w:rPr>
          <w:vertAlign w:val="superscript"/>
        </w:rPr>
        <w:t>6</w:t>
      </w:r>
      <w:r w:rsidRPr="00F859BE">
        <w:t xml:space="preserve"> </w:t>
      </w:r>
      <w:r w:rsidR="004B7310" w:rsidRPr="00F859BE">
        <w:t>și Anexa 4</w:t>
      </w:r>
      <w:r w:rsidR="00D6099F" w:rsidRPr="00F859BE">
        <w:t xml:space="preserve"> </w:t>
      </w:r>
      <w:r w:rsidRPr="00F859BE">
        <w:t>din Normele metodologice de aplicare a Legii nr. 350/2001 privind amenajarea teritoriului  și urbanismul și de elaborare și actualizare a documentațiilor de urbanism, aprobate prin Ordinul viceprim-ministrului, ministrul dezvoltării regionale și administrației publice, nr. 233/2016, cu modificările și completările ulterioare;</w:t>
      </w:r>
    </w:p>
    <w:p w14:paraId="51FF39E7" w14:textId="648BE233" w:rsidR="00C671D7" w:rsidRPr="00F859BE" w:rsidRDefault="003A2AD4" w:rsidP="00844479">
      <w:pPr>
        <w:jc w:val="both"/>
      </w:pPr>
      <w:r w:rsidRPr="00F859BE">
        <w:rPr>
          <w:b/>
          <w:bCs/>
        </w:rPr>
        <w:t>c)</w:t>
      </w:r>
      <w:r w:rsidRPr="00F859BE">
        <w:t xml:space="preserve"> -</w:t>
      </w:r>
      <w:r w:rsidR="00C671D7" w:rsidRPr="00F859BE">
        <w:t xml:space="preserve">art. </w:t>
      </w:r>
      <w:r w:rsidR="00524556" w:rsidRPr="00F859BE">
        <w:t>129</w:t>
      </w:r>
      <w:r w:rsidR="00C671D7" w:rsidRPr="00F859BE">
        <w:t xml:space="preserve"> alin. (</w:t>
      </w:r>
      <w:r w:rsidR="00524556" w:rsidRPr="00F859BE">
        <w:t>1</w:t>
      </w:r>
      <w:r w:rsidR="00C671D7" w:rsidRPr="00F859BE">
        <w:t>)</w:t>
      </w:r>
      <w:r w:rsidR="00524556" w:rsidRPr="00F859BE">
        <w:t xml:space="preserve">, alin. (2) lit. d), alin. (7) lit. b) </w:t>
      </w:r>
      <w:r w:rsidR="00C671D7" w:rsidRPr="00F859BE">
        <w:t>din O.U.G. nr. 57/2019 privind Codul administrativ, cu modificările și completările ulterioare</w:t>
      </w:r>
      <w:r w:rsidR="00C671D7" w:rsidRPr="00F859BE">
        <w:rPr>
          <w:shd w:val="clear" w:color="auto" w:fill="FFFFFF"/>
        </w:rPr>
        <w:t>;</w:t>
      </w:r>
    </w:p>
    <w:p w14:paraId="475D3CF1" w14:textId="4705A925" w:rsidR="00C671D7" w:rsidRPr="00F859BE" w:rsidRDefault="00C671D7" w:rsidP="00844479">
      <w:pPr>
        <w:pStyle w:val="Frspaiere"/>
        <w:ind w:firstLine="720"/>
        <w:jc w:val="both"/>
        <w:rPr>
          <w:rFonts w:ascii="Times New Roman" w:hAnsi="Times New Roman"/>
          <w:b/>
          <w:sz w:val="24"/>
          <w:szCs w:val="24"/>
          <w:shd w:val="clear" w:color="auto" w:fill="FFFFFF"/>
        </w:rPr>
      </w:pPr>
      <w:r w:rsidRPr="00F859BE">
        <w:rPr>
          <w:rFonts w:ascii="Times New Roman" w:hAnsi="Times New Roman"/>
          <w:b/>
          <w:sz w:val="24"/>
          <w:szCs w:val="24"/>
          <w:shd w:val="clear" w:color="auto" w:fill="FFFFFF"/>
        </w:rPr>
        <w:t>Ținând cont de:</w:t>
      </w:r>
    </w:p>
    <w:p w14:paraId="5FC9D141" w14:textId="1EB1766B" w:rsidR="00C671D7" w:rsidRPr="00F859BE" w:rsidRDefault="00C671D7" w:rsidP="00844479">
      <w:pPr>
        <w:jc w:val="both"/>
        <w:rPr>
          <w:shd w:val="clear" w:color="auto" w:fill="FFFFFF"/>
        </w:rPr>
      </w:pPr>
      <w:r w:rsidRPr="00F859BE">
        <w:rPr>
          <w:b/>
          <w:bCs/>
        </w:rPr>
        <w:t>a)</w:t>
      </w:r>
      <w:r w:rsidRPr="00F859BE">
        <w:t xml:space="preserve"> </w:t>
      </w:r>
      <w:r w:rsidR="00524556" w:rsidRPr="00F859BE">
        <w:t>-</w:t>
      </w:r>
      <w:r w:rsidRPr="00F859BE">
        <w:t xml:space="preserve">Proiectul de hotărâre nr. </w:t>
      </w:r>
      <w:r w:rsidR="00524556" w:rsidRPr="00F859BE">
        <w:t>21</w:t>
      </w:r>
      <w:r w:rsidRPr="00F859BE">
        <w:t xml:space="preserve"> din </w:t>
      </w:r>
      <w:r w:rsidR="00E20E2E" w:rsidRPr="00F859BE">
        <w:t>17</w:t>
      </w:r>
      <w:r w:rsidR="00112F5A" w:rsidRPr="00F859BE">
        <w:t>.0</w:t>
      </w:r>
      <w:r w:rsidR="00E20E2E" w:rsidRPr="00F859BE">
        <w:t>3</w:t>
      </w:r>
      <w:r w:rsidRPr="00F859BE">
        <w:t>.202</w:t>
      </w:r>
      <w:r w:rsidR="00112F5A" w:rsidRPr="00F859BE">
        <w:t>3</w:t>
      </w:r>
      <w:r w:rsidRPr="00F859BE">
        <w:t xml:space="preserve"> însoțit de referatul de aprobare prezentat de către primarul comunei, în calitatea sa de iniţiator, înregistrat cu nr. 1</w:t>
      </w:r>
      <w:r w:rsidR="00112F5A" w:rsidRPr="00F859BE">
        <w:t>0.</w:t>
      </w:r>
      <w:r w:rsidR="00E20E2E" w:rsidRPr="00F859BE">
        <w:t>60</w:t>
      </w:r>
      <w:r w:rsidR="00524556" w:rsidRPr="00F859BE">
        <w:t>8</w:t>
      </w:r>
      <w:r w:rsidRPr="00F859BE">
        <w:t xml:space="preserve"> din </w:t>
      </w:r>
      <w:r w:rsidR="00E20E2E" w:rsidRPr="00F859BE">
        <w:t>17</w:t>
      </w:r>
      <w:r w:rsidRPr="00F859BE">
        <w:t>.</w:t>
      </w:r>
      <w:r w:rsidR="00112F5A" w:rsidRPr="00F859BE">
        <w:t>0</w:t>
      </w:r>
      <w:r w:rsidR="00E20E2E" w:rsidRPr="00F859BE">
        <w:t>3</w:t>
      </w:r>
      <w:r w:rsidRPr="00F859BE">
        <w:t>.202</w:t>
      </w:r>
      <w:r w:rsidR="00112F5A" w:rsidRPr="00F859BE">
        <w:t>3</w:t>
      </w:r>
      <w:r w:rsidRPr="00F859BE">
        <w:t>;</w:t>
      </w:r>
      <w:r w:rsidRPr="00F859BE">
        <w:rPr>
          <w:color w:val="FF0000"/>
        </w:rPr>
        <w:br/>
      </w:r>
      <w:r w:rsidRPr="00F859BE">
        <w:rPr>
          <w:b/>
          <w:bCs/>
        </w:rPr>
        <w:t>b)</w:t>
      </w:r>
      <w:r w:rsidRPr="00F859BE">
        <w:t xml:space="preserve"> </w:t>
      </w:r>
      <w:r w:rsidR="00524556" w:rsidRPr="00F859BE">
        <w:t>-R</w:t>
      </w:r>
      <w:r w:rsidRPr="00F859BE">
        <w:t>aportul de specialitate întocmit de secretarul general al comunei, înregistrat cu nr. 1</w:t>
      </w:r>
      <w:r w:rsidR="00112F5A" w:rsidRPr="00F859BE">
        <w:t>0.</w:t>
      </w:r>
      <w:r w:rsidR="00E20E2E" w:rsidRPr="00F859BE">
        <w:t>60</w:t>
      </w:r>
      <w:r w:rsidR="00524556" w:rsidRPr="00F859BE">
        <w:t>9</w:t>
      </w:r>
      <w:r w:rsidRPr="00F859BE">
        <w:t xml:space="preserve"> din </w:t>
      </w:r>
      <w:r w:rsidR="00E20E2E" w:rsidRPr="00F859BE">
        <w:t>17</w:t>
      </w:r>
      <w:r w:rsidRPr="00F859BE">
        <w:t>.</w:t>
      </w:r>
      <w:r w:rsidR="00112F5A" w:rsidRPr="00F859BE">
        <w:t>0</w:t>
      </w:r>
      <w:r w:rsidR="00E20E2E" w:rsidRPr="00F859BE">
        <w:t>3</w:t>
      </w:r>
      <w:r w:rsidRPr="00F859BE">
        <w:t>.202</w:t>
      </w:r>
      <w:r w:rsidR="00112F5A" w:rsidRPr="00F859BE">
        <w:t>3</w:t>
      </w:r>
      <w:r w:rsidRPr="00F859BE">
        <w:t>;</w:t>
      </w:r>
      <w:r w:rsidRPr="00F859BE">
        <w:br/>
      </w:r>
      <w:r w:rsidRPr="00F859BE">
        <w:rPr>
          <w:b/>
          <w:bCs/>
        </w:rPr>
        <w:t>c)</w:t>
      </w:r>
      <w:r w:rsidRPr="00F859BE">
        <w:t xml:space="preserve"> avizele consultative favorabile ale celor trei comisii de specialitate ale Consiliului Local al Comunei Borod</w:t>
      </w:r>
    </w:p>
    <w:p w14:paraId="215D9EC9" w14:textId="2D0CD165" w:rsidR="00C671D7" w:rsidRPr="00F859BE" w:rsidRDefault="00C671D7" w:rsidP="00844479">
      <w:pPr>
        <w:jc w:val="both"/>
        <w:rPr>
          <w:shd w:val="clear" w:color="auto" w:fill="FFFFFF"/>
        </w:rPr>
      </w:pPr>
      <w:r w:rsidRPr="00F859BE">
        <w:rPr>
          <w:shd w:val="clear" w:color="auto" w:fill="FFFFFF"/>
        </w:rPr>
        <w:tab/>
      </w:r>
      <w:r w:rsidRPr="00F859BE">
        <w:rPr>
          <w:b/>
          <w:bCs/>
          <w:shd w:val="clear" w:color="auto" w:fill="FFFFFF"/>
        </w:rPr>
        <w:t>În temeiul</w:t>
      </w:r>
      <w:r w:rsidRPr="00F859BE">
        <w:rPr>
          <w:shd w:val="clear" w:color="auto" w:fill="FFFFFF"/>
        </w:rPr>
        <w:t xml:space="preserve"> prevederilor art. 139 alin. (1), art. 196 alin. (1) lit. a) din Ordonanța de urgență a Guvernului nr. 57/2019 privind Codul administrativ, cu modificările și completările ulterioare, </w:t>
      </w:r>
    </w:p>
    <w:p w14:paraId="1FA15066" w14:textId="00110190" w:rsidR="00C671D7" w:rsidRPr="004E1F2E" w:rsidRDefault="00C671D7" w:rsidP="00844479">
      <w:pPr>
        <w:pStyle w:val="Corptext"/>
        <w:ind w:firstLine="720"/>
        <w:jc w:val="both"/>
        <w:rPr>
          <w:b w:val="0"/>
          <w:bCs w:val="0"/>
          <w:sz w:val="24"/>
        </w:rPr>
      </w:pPr>
      <w:r w:rsidRPr="00F859BE">
        <w:rPr>
          <w:sz w:val="24"/>
        </w:rPr>
        <w:t>Consiliul Local al Comunei Borod</w:t>
      </w:r>
      <w:r w:rsidRPr="00F859BE">
        <w:rPr>
          <w:b w:val="0"/>
          <w:bCs w:val="0"/>
          <w:sz w:val="24"/>
        </w:rPr>
        <w:t xml:space="preserve">, cu </w:t>
      </w:r>
      <w:r w:rsidR="006B5AC6" w:rsidRPr="004E1F2E">
        <w:rPr>
          <w:b w:val="0"/>
          <w:bCs w:val="0"/>
          <w:sz w:val="24"/>
        </w:rPr>
        <w:t>12</w:t>
      </w:r>
      <w:r w:rsidRPr="00F859BE">
        <w:rPr>
          <w:b w:val="0"/>
          <w:bCs w:val="0"/>
          <w:sz w:val="24"/>
        </w:rPr>
        <w:t xml:space="preserve"> voturi ”pentru”, </w:t>
      </w:r>
      <w:r w:rsidRPr="004E1F2E">
        <w:rPr>
          <w:b w:val="0"/>
          <w:bCs w:val="0"/>
          <w:sz w:val="24"/>
        </w:rPr>
        <w:t xml:space="preserve">0 </w:t>
      </w:r>
      <w:r w:rsidRPr="00F859BE">
        <w:rPr>
          <w:b w:val="0"/>
          <w:bCs w:val="0"/>
          <w:sz w:val="24"/>
        </w:rPr>
        <w:t xml:space="preserve">voturi ”împotrivă”, din totalul de 13 consilieri în funcţie, </w:t>
      </w:r>
      <w:r w:rsidRPr="004E1F2E">
        <w:rPr>
          <w:b w:val="0"/>
          <w:bCs w:val="0"/>
          <w:sz w:val="24"/>
        </w:rPr>
        <w:t xml:space="preserve">prezenți </w:t>
      </w:r>
      <w:r w:rsidR="006B5AC6" w:rsidRPr="004E1F2E">
        <w:rPr>
          <w:b w:val="0"/>
          <w:bCs w:val="0"/>
          <w:sz w:val="24"/>
        </w:rPr>
        <w:t>12</w:t>
      </w:r>
      <w:r w:rsidRPr="004E1F2E">
        <w:rPr>
          <w:b w:val="0"/>
          <w:bCs w:val="0"/>
          <w:sz w:val="24"/>
        </w:rPr>
        <w:t>,</w:t>
      </w:r>
    </w:p>
    <w:p w14:paraId="27758EFC" w14:textId="77777777" w:rsidR="001205B2" w:rsidRPr="00F859BE" w:rsidRDefault="001205B2" w:rsidP="00C671D7">
      <w:pPr>
        <w:pStyle w:val="Corptext"/>
        <w:ind w:firstLine="720"/>
        <w:jc w:val="left"/>
        <w:rPr>
          <w:b w:val="0"/>
          <w:bCs w:val="0"/>
          <w:sz w:val="24"/>
        </w:rPr>
      </w:pPr>
    </w:p>
    <w:p w14:paraId="3D9E9EB6" w14:textId="77777777" w:rsidR="00C671D7" w:rsidRPr="00F859BE" w:rsidRDefault="00C671D7" w:rsidP="00C671D7">
      <w:pPr>
        <w:ind w:firstLine="720"/>
        <w:jc w:val="center"/>
        <w:rPr>
          <w:b/>
          <w:bCs/>
        </w:rPr>
      </w:pPr>
      <w:r w:rsidRPr="00F859BE">
        <w:rPr>
          <w:b/>
          <w:bCs/>
        </w:rPr>
        <w:t>HOTĂRĂŞTE:</w:t>
      </w:r>
    </w:p>
    <w:p w14:paraId="45E4F3F9" w14:textId="77777777" w:rsidR="00ED46B9" w:rsidRPr="00F859BE" w:rsidRDefault="00ED46B9" w:rsidP="00ED46B9">
      <w:pPr>
        <w:pStyle w:val="Corptext"/>
        <w:rPr>
          <w:sz w:val="24"/>
        </w:rPr>
      </w:pPr>
    </w:p>
    <w:p w14:paraId="61D625F0" w14:textId="7D317B6F" w:rsidR="00524556" w:rsidRPr="00F859BE" w:rsidRDefault="00ED46B9" w:rsidP="00ED46B9">
      <w:pPr>
        <w:ind w:firstLine="720"/>
        <w:jc w:val="both"/>
      </w:pPr>
      <w:r w:rsidRPr="00F859BE">
        <w:rPr>
          <w:b/>
        </w:rPr>
        <w:t xml:space="preserve">Art. 1 </w:t>
      </w:r>
      <w:r w:rsidR="001205B2" w:rsidRPr="00F859BE">
        <w:rPr>
          <w:b/>
        </w:rPr>
        <w:t>–</w:t>
      </w:r>
      <w:r w:rsidRPr="00F859BE">
        <w:t xml:space="preserve">Se aprobă </w:t>
      </w:r>
      <w:r w:rsidR="00524556" w:rsidRPr="00F859BE">
        <w:t xml:space="preserve">constituirea, </w:t>
      </w:r>
      <w:r w:rsidR="00E52C66" w:rsidRPr="00F859BE">
        <w:t>în coordonarea primarului, a Grupului de lucru pentru identificarea așezărilor informale la nivelul comunei Borod, în următoarea componență:</w:t>
      </w:r>
    </w:p>
    <w:p w14:paraId="0C943F5C" w14:textId="77777777" w:rsidR="008A57BA" w:rsidRPr="00F859BE" w:rsidRDefault="008A57BA" w:rsidP="008A57BA">
      <w:pPr>
        <w:ind w:firstLine="720"/>
        <w:jc w:val="both"/>
      </w:pPr>
    </w:p>
    <w:tbl>
      <w:tblPr>
        <w:tblStyle w:val="Tabelgril"/>
        <w:tblW w:w="0" w:type="auto"/>
        <w:tblLook w:val="04A0" w:firstRow="1" w:lastRow="0" w:firstColumn="1" w:lastColumn="0" w:noHBand="0" w:noVBand="1"/>
      </w:tblPr>
      <w:tblGrid>
        <w:gridCol w:w="843"/>
        <w:gridCol w:w="4317"/>
        <w:gridCol w:w="4776"/>
      </w:tblGrid>
      <w:tr w:rsidR="008A57BA" w:rsidRPr="00F859BE" w14:paraId="70D10095" w14:textId="77777777" w:rsidTr="00601C8C">
        <w:tc>
          <w:tcPr>
            <w:tcW w:w="843" w:type="dxa"/>
          </w:tcPr>
          <w:p w14:paraId="2E4F67D7" w14:textId="77777777" w:rsidR="008A57BA" w:rsidRPr="00F859BE" w:rsidRDefault="008A57BA" w:rsidP="00601C8C">
            <w:pPr>
              <w:jc w:val="both"/>
            </w:pPr>
            <w:r w:rsidRPr="00F859BE">
              <w:t>Nr.crt.</w:t>
            </w:r>
          </w:p>
        </w:tc>
        <w:tc>
          <w:tcPr>
            <w:tcW w:w="4317" w:type="dxa"/>
          </w:tcPr>
          <w:p w14:paraId="374F7E85" w14:textId="77777777" w:rsidR="008A57BA" w:rsidRPr="00F859BE" w:rsidRDefault="008A57BA" w:rsidP="00601C8C">
            <w:pPr>
              <w:jc w:val="both"/>
            </w:pPr>
            <w:r w:rsidRPr="00F859BE">
              <w:t>Numele și prenumele</w:t>
            </w:r>
          </w:p>
        </w:tc>
        <w:tc>
          <w:tcPr>
            <w:tcW w:w="4776" w:type="dxa"/>
          </w:tcPr>
          <w:p w14:paraId="7FB57EDE" w14:textId="77777777" w:rsidR="008A57BA" w:rsidRPr="00F859BE" w:rsidRDefault="008A57BA" w:rsidP="00601C8C">
            <w:pPr>
              <w:jc w:val="both"/>
            </w:pPr>
            <w:r w:rsidRPr="00F859BE">
              <w:t xml:space="preserve">Funcția </w:t>
            </w:r>
          </w:p>
        </w:tc>
      </w:tr>
      <w:tr w:rsidR="008A57BA" w:rsidRPr="00F859BE" w14:paraId="7767A96A" w14:textId="77777777" w:rsidTr="00601C8C">
        <w:tc>
          <w:tcPr>
            <w:tcW w:w="843" w:type="dxa"/>
          </w:tcPr>
          <w:p w14:paraId="1D1050BD" w14:textId="77777777" w:rsidR="008A57BA" w:rsidRPr="00F859BE" w:rsidRDefault="008A57BA" w:rsidP="00601C8C">
            <w:pPr>
              <w:jc w:val="center"/>
            </w:pPr>
            <w:r w:rsidRPr="00F859BE">
              <w:t>1.</w:t>
            </w:r>
          </w:p>
        </w:tc>
        <w:tc>
          <w:tcPr>
            <w:tcW w:w="4317" w:type="dxa"/>
          </w:tcPr>
          <w:p w14:paraId="15F618D6" w14:textId="77777777" w:rsidR="008A57BA" w:rsidRPr="00F859BE" w:rsidRDefault="008A57BA" w:rsidP="00601C8C">
            <w:pPr>
              <w:jc w:val="both"/>
            </w:pPr>
            <w:r w:rsidRPr="00F859BE">
              <w:t>Venter Valentina-Adina</w:t>
            </w:r>
          </w:p>
        </w:tc>
        <w:tc>
          <w:tcPr>
            <w:tcW w:w="4776" w:type="dxa"/>
          </w:tcPr>
          <w:p w14:paraId="1D2389BC" w14:textId="77777777" w:rsidR="008A57BA" w:rsidRPr="00F859BE" w:rsidRDefault="008A57BA" w:rsidP="00601C8C">
            <w:pPr>
              <w:jc w:val="both"/>
            </w:pPr>
            <w:r w:rsidRPr="00F859BE">
              <w:t>Inspector cu atribuții de asistență socială</w:t>
            </w:r>
          </w:p>
        </w:tc>
      </w:tr>
      <w:tr w:rsidR="008A57BA" w:rsidRPr="00F859BE" w14:paraId="75F1A739" w14:textId="77777777" w:rsidTr="00601C8C">
        <w:tc>
          <w:tcPr>
            <w:tcW w:w="843" w:type="dxa"/>
          </w:tcPr>
          <w:p w14:paraId="5EDB4995" w14:textId="77777777" w:rsidR="008A57BA" w:rsidRPr="00F859BE" w:rsidRDefault="008A57BA" w:rsidP="00601C8C">
            <w:pPr>
              <w:jc w:val="center"/>
            </w:pPr>
            <w:r w:rsidRPr="00F859BE">
              <w:t>2.</w:t>
            </w:r>
          </w:p>
        </w:tc>
        <w:tc>
          <w:tcPr>
            <w:tcW w:w="4317" w:type="dxa"/>
          </w:tcPr>
          <w:p w14:paraId="1DA2BF8F" w14:textId="77777777" w:rsidR="008A57BA" w:rsidRPr="00F859BE" w:rsidRDefault="008A57BA" w:rsidP="00601C8C">
            <w:pPr>
              <w:jc w:val="both"/>
            </w:pPr>
            <w:r w:rsidRPr="00F859BE">
              <w:t>Bodiuț Alina-Maria</w:t>
            </w:r>
          </w:p>
        </w:tc>
        <w:tc>
          <w:tcPr>
            <w:tcW w:w="4776" w:type="dxa"/>
          </w:tcPr>
          <w:p w14:paraId="079B900B" w14:textId="77777777" w:rsidR="008A57BA" w:rsidRPr="00F859BE" w:rsidRDefault="008A57BA" w:rsidP="00601C8C">
            <w:pPr>
              <w:jc w:val="both"/>
            </w:pPr>
            <w:r w:rsidRPr="00F859BE">
              <w:t>Asistent medical comunitar</w:t>
            </w:r>
          </w:p>
        </w:tc>
      </w:tr>
      <w:tr w:rsidR="008A57BA" w:rsidRPr="00F859BE" w14:paraId="22961C6A" w14:textId="77777777" w:rsidTr="00601C8C">
        <w:tc>
          <w:tcPr>
            <w:tcW w:w="843" w:type="dxa"/>
          </w:tcPr>
          <w:p w14:paraId="52A91C82" w14:textId="77777777" w:rsidR="008A57BA" w:rsidRPr="00F859BE" w:rsidRDefault="008A57BA" w:rsidP="00601C8C">
            <w:pPr>
              <w:jc w:val="center"/>
            </w:pPr>
            <w:r w:rsidRPr="00F859BE">
              <w:t>3.</w:t>
            </w:r>
          </w:p>
        </w:tc>
        <w:tc>
          <w:tcPr>
            <w:tcW w:w="4317" w:type="dxa"/>
          </w:tcPr>
          <w:p w14:paraId="3CB78929" w14:textId="77777777" w:rsidR="008A57BA" w:rsidRPr="00F859BE" w:rsidRDefault="008A57BA" w:rsidP="00601C8C">
            <w:pPr>
              <w:jc w:val="both"/>
            </w:pPr>
            <w:r w:rsidRPr="00F859BE">
              <w:t>Tuș Mircea-Ioan</w:t>
            </w:r>
          </w:p>
        </w:tc>
        <w:tc>
          <w:tcPr>
            <w:tcW w:w="4776" w:type="dxa"/>
          </w:tcPr>
          <w:p w14:paraId="6815ACE1" w14:textId="77777777" w:rsidR="008A57BA" w:rsidRPr="00F859BE" w:rsidRDefault="008A57BA" w:rsidP="00601C8C">
            <w:pPr>
              <w:jc w:val="both"/>
            </w:pPr>
            <w:r w:rsidRPr="00F859BE">
              <w:t>Inspector cu atribuții de mediu</w:t>
            </w:r>
          </w:p>
        </w:tc>
      </w:tr>
      <w:tr w:rsidR="008A57BA" w:rsidRPr="00F859BE" w14:paraId="39356375" w14:textId="77777777" w:rsidTr="00601C8C">
        <w:tc>
          <w:tcPr>
            <w:tcW w:w="843" w:type="dxa"/>
          </w:tcPr>
          <w:p w14:paraId="73CCDED4" w14:textId="77777777" w:rsidR="008A57BA" w:rsidRPr="00F859BE" w:rsidRDefault="008A57BA" w:rsidP="00601C8C">
            <w:pPr>
              <w:jc w:val="center"/>
            </w:pPr>
            <w:r w:rsidRPr="00F859BE">
              <w:t>4.</w:t>
            </w:r>
          </w:p>
        </w:tc>
        <w:tc>
          <w:tcPr>
            <w:tcW w:w="4317" w:type="dxa"/>
          </w:tcPr>
          <w:p w14:paraId="158D606E" w14:textId="77777777" w:rsidR="008A57BA" w:rsidRPr="00F859BE" w:rsidRDefault="008A57BA" w:rsidP="00601C8C">
            <w:pPr>
              <w:jc w:val="both"/>
            </w:pPr>
            <w:r w:rsidRPr="00F859BE">
              <w:t>Bodea Anca</w:t>
            </w:r>
          </w:p>
        </w:tc>
        <w:tc>
          <w:tcPr>
            <w:tcW w:w="4776" w:type="dxa"/>
          </w:tcPr>
          <w:p w14:paraId="6BB927B6" w14:textId="77777777" w:rsidR="008A57BA" w:rsidRPr="00F859BE" w:rsidRDefault="008A57BA" w:rsidP="00601C8C">
            <w:pPr>
              <w:jc w:val="both"/>
            </w:pPr>
            <w:r w:rsidRPr="00F859BE">
              <w:t>Postul de Poliție Comunală Borod</w:t>
            </w:r>
          </w:p>
        </w:tc>
      </w:tr>
      <w:tr w:rsidR="008A57BA" w:rsidRPr="00F859BE" w14:paraId="152ACDCA" w14:textId="77777777" w:rsidTr="00601C8C">
        <w:tc>
          <w:tcPr>
            <w:tcW w:w="843" w:type="dxa"/>
          </w:tcPr>
          <w:p w14:paraId="50356089" w14:textId="77777777" w:rsidR="008A57BA" w:rsidRPr="00F859BE" w:rsidRDefault="008A57BA" w:rsidP="00601C8C">
            <w:pPr>
              <w:jc w:val="center"/>
            </w:pPr>
            <w:r w:rsidRPr="00F859BE">
              <w:t>5.</w:t>
            </w:r>
          </w:p>
        </w:tc>
        <w:tc>
          <w:tcPr>
            <w:tcW w:w="4317" w:type="dxa"/>
          </w:tcPr>
          <w:p w14:paraId="2AC54A3A" w14:textId="1FDFD031" w:rsidR="008A57BA" w:rsidRPr="00F859BE" w:rsidRDefault="008A57BA" w:rsidP="00601C8C">
            <w:pPr>
              <w:jc w:val="both"/>
            </w:pPr>
            <w:r w:rsidRPr="00212667">
              <w:t>Ardelean Cipria</w:t>
            </w:r>
            <w:r w:rsidR="00252605">
              <w:t>n</w:t>
            </w:r>
            <w:r w:rsidRPr="00212667">
              <w:t>-Mihăiță</w:t>
            </w:r>
          </w:p>
        </w:tc>
        <w:tc>
          <w:tcPr>
            <w:tcW w:w="4776" w:type="dxa"/>
          </w:tcPr>
          <w:p w14:paraId="6DBD6078" w14:textId="77777777" w:rsidR="008A57BA" w:rsidRPr="00F859BE" w:rsidRDefault="008A57BA" w:rsidP="00601C8C">
            <w:pPr>
              <w:jc w:val="both"/>
            </w:pPr>
            <w:r w:rsidRPr="00212667">
              <w:t>Reprezentant al societății civile</w:t>
            </w:r>
          </w:p>
        </w:tc>
      </w:tr>
    </w:tbl>
    <w:p w14:paraId="26256AF8" w14:textId="77777777" w:rsidR="008A57BA" w:rsidRPr="00F859BE" w:rsidRDefault="008A57BA" w:rsidP="008A57BA">
      <w:pPr>
        <w:ind w:firstLine="720"/>
        <w:jc w:val="both"/>
      </w:pPr>
    </w:p>
    <w:p w14:paraId="33E0661B" w14:textId="0ED647C3" w:rsidR="00123237" w:rsidRPr="00F859BE" w:rsidRDefault="00387982" w:rsidP="00F859BE">
      <w:pPr>
        <w:ind w:firstLine="720"/>
        <w:jc w:val="both"/>
        <w:rPr>
          <w:bCs/>
        </w:rPr>
      </w:pPr>
      <w:r w:rsidRPr="00F859BE">
        <w:rPr>
          <w:b/>
        </w:rPr>
        <w:t>Art. 2 –</w:t>
      </w:r>
      <w:r w:rsidR="00123237" w:rsidRPr="00F859BE">
        <w:rPr>
          <w:bCs/>
        </w:rPr>
        <w:t xml:space="preserve">Grupul de lucru Grupul de lucru va completa Fișa de date privind așezările informale conform Anexei 4 la </w:t>
      </w:r>
      <w:r w:rsidR="00123237" w:rsidRPr="00F859BE">
        <w:t xml:space="preserve">Normele metodologice de aplicare a Legii nr. 350/2001 privind amenajarea teritoriului  și urbanismul și de elaborare și actualizare a documentațiilor de urbanism, aprobate prin </w:t>
      </w:r>
      <w:r w:rsidR="00123237" w:rsidRPr="00F859BE">
        <w:lastRenderedPageBreak/>
        <w:t>Ordinul viceprim-ministrului, ministrul dezvoltării regionale și administrației publice, nr. 233/2016, cu modificările și completările ulterioare</w:t>
      </w:r>
      <w:r w:rsidR="00123237" w:rsidRPr="00F859BE">
        <w:rPr>
          <w:bCs/>
        </w:rPr>
        <w:t xml:space="preserve"> și va propune măsurile specifice de intervenție.</w:t>
      </w:r>
    </w:p>
    <w:p w14:paraId="3F9DE708" w14:textId="4B797C66" w:rsidR="00123237" w:rsidRPr="00F859BE" w:rsidRDefault="004B7310" w:rsidP="00F859BE">
      <w:pPr>
        <w:autoSpaceDE w:val="0"/>
        <w:autoSpaceDN w:val="0"/>
        <w:adjustRightInd w:val="0"/>
        <w:ind w:firstLine="720"/>
        <w:jc w:val="both"/>
        <w:rPr>
          <w:lang w:val="en-US"/>
        </w:rPr>
      </w:pPr>
      <w:r w:rsidRPr="00F859BE">
        <w:rPr>
          <w:b/>
        </w:rPr>
        <w:t xml:space="preserve">Art. 3 </w:t>
      </w:r>
      <w:r w:rsidR="00123237" w:rsidRPr="00F859BE">
        <w:rPr>
          <w:b/>
        </w:rPr>
        <w:t>-</w:t>
      </w:r>
      <w:r w:rsidR="00123237" w:rsidRPr="00F859BE">
        <w:rPr>
          <w:b/>
          <w:bCs/>
          <w:lang w:val="en-US"/>
        </w:rPr>
        <w:t xml:space="preserve"> (1) </w:t>
      </w:r>
      <w:r w:rsidR="00123237" w:rsidRPr="00F859BE">
        <w:rPr>
          <w:lang w:val="en-US"/>
        </w:rPr>
        <w:t>Grupul de lucru va propune măsuri specifice de intervenție, care, după procesul de</w:t>
      </w:r>
      <w:r w:rsidR="00F859BE">
        <w:rPr>
          <w:lang w:val="en-US"/>
        </w:rPr>
        <w:t xml:space="preserve"> </w:t>
      </w:r>
      <w:r w:rsidR="00123237" w:rsidRPr="00F859BE">
        <w:rPr>
          <w:lang w:val="en-US"/>
        </w:rPr>
        <w:t>consultare a populației, se vor constitui într-un plan de acțiune.</w:t>
      </w:r>
    </w:p>
    <w:p w14:paraId="27B4EE4E" w14:textId="20B91A0F" w:rsidR="00123237" w:rsidRPr="00F859BE" w:rsidRDefault="00123237" w:rsidP="00F859BE">
      <w:pPr>
        <w:autoSpaceDE w:val="0"/>
        <w:autoSpaceDN w:val="0"/>
        <w:adjustRightInd w:val="0"/>
        <w:ind w:firstLine="720"/>
        <w:jc w:val="both"/>
        <w:rPr>
          <w:lang w:val="en-US"/>
        </w:rPr>
      </w:pPr>
      <w:r w:rsidRPr="00F859BE">
        <w:rPr>
          <w:b/>
          <w:bCs/>
          <w:lang w:val="en-US"/>
        </w:rPr>
        <w:t xml:space="preserve">(2) </w:t>
      </w:r>
      <w:r w:rsidRPr="00F859BE">
        <w:rPr>
          <w:lang w:val="en-US"/>
        </w:rPr>
        <w:t>Planul de acțiune se propune spre avizare Comisiei județene, iar după avizare, se supune</w:t>
      </w:r>
    </w:p>
    <w:p w14:paraId="6326FC5A" w14:textId="73A1BB89" w:rsidR="00123237" w:rsidRPr="00F859BE" w:rsidRDefault="00123237" w:rsidP="00F859BE">
      <w:pPr>
        <w:autoSpaceDE w:val="0"/>
        <w:autoSpaceDN w:val="0"/>
        <w:adjustRightInd w:val="0"/>
        <w:jc w:val="both"/>
        <w:rPr>
          <w:lang w:val="en-US"/>
        </w:rPr>
      </w:pPr>
      <w:r w:rsidRPr="00F859BE">
        <w:rPr>
          <w:lang w:val="en-US"/>
        </w:rPr>
        <w:t>aprobării Consiliului Local al Comunei Borod, în vederea implementării măsurilor specifice.</w:t>
      </w:r>
    </w:p>
    <w:p w14:paraId="264CC204" w14:textId="17B560A0" w:rsidR="00123237" w:rsidRPr="00F859BE" w:rsidRDefault="00123237" w:rsidP="00F859BE">
      <w:pPr>
        <w:autoSpaceDE w:val="0"/>
        <w:autoSpaceDN w:val="0"/>
        <w:adjustRightInd w:val="0"/>
        <w:ind w:firstLine="720"/>
        <w:jc w:val="both"/>
        <w:rPr>
          <w:lang w:val="en-US"/>
        </w:rPr>
      </w:pPr>
      <w:r w:rsidRPr="00F859BE">
        <w:rPr>
          <w:b/>
          <w:bCs/>
          <w:lang w:val="en-US"/>
        </w:rPr>
        <w:t xml:space="preserve">Art. 4 - </w:t>
      </w:r>
      <w:r w:rsidRPr="00F859BE">
        <w:rPr>
          <w:lang w:val="en-US"/>
        </w:rPr>
        <w:t>Cu ducerea la îndeplinire a prezentei hotărâri se încredințează primarul comunei Borod și</w:t>
      </w:r>
      <w:r w:rsidR="00F859BE">
        <w:rPr>
          <w:lang w:val="en-US"/>
        </w:rPr>
        <w:t xml:space="preserve"> </w:t>
      </w:r>
      <w:r w:rsidRPr="00F859BE">
        <w:rPr>
          <w:lang w:val="en-US"/>
        </w:rPr>
        <w:t>persoanelor care fac parte din Grupul de lucru.</w:t>
      </w:r>
      <w:r w:rsidR="00C671D7" w:rsidRPr="00F859BE">
        <w:rPr>
          <w:b/>
        </w:rPr>
        <w:tab/>
      </w:r>
    </w:p>
    <w:p w14:paraId="1F6B6ABD" w14:textId="4390A14F" w:rsidR="00C671D7" w:rsidRPr="00F859BE" w:rsidRDefault="00C671D7" w:rsidP="00F859BE">
      <w:pPr>
        <w:ind w:firstLine="720"/>
        <w:jc w:val="both"/>
      </w:pPr>
      <w:r w:rsidRPr="00F859BE">
        <w:rPr>
          <w:b/>
        </w:rPr>
        <w:t xml:space="preserve">Art. </w:t>
      </w:r>
      <w:r w:rsidR="00123237" w:rsidRPr="00F859BE">
        <w:rPr>
          <w:b/>
        </w:rPr>
        <w:t>5</w:t>
      </w:r>
      <w:r w:rsidRPr="00F859BE">
        <w:rPr>
          <w:b/>
        </w:rPr>
        <w:t xml:space="preserve"> - </w:t>
      </w:r>
      <w:r w:rsidRPr="00F859BE">
        <w:t>Prezenta hotărâre se comunică cu:</w:t>
      </w:r>
    </w:p>
    <w:p w14:paraId="76EA904D" w14:textId="77777777" w:rsidR="00C671D7" w:rsidRPr="00F859BE" w:rsidRDefault="00C671D7" w:rsidP="00F859BE">
      <w:pPr>
        <w:jc w:val="both"/>
      </w:pPr>
      <w:r w:rsidRPr="00F859BE">
        <w:tab/>
        <w:t>-Instituția Prefectului-Județul Bihor,</w:t>
      </w:r>
    </w:p>
    <w:p w14:paraId="1FAECA4B" w14:textId="77777777" w:rsidR="00C671D7" w:rsidRPr="00F859BE" w:rsidRDefault="00C671D7" w:rsidP="00F859BE">
      <w:pPr>
        <w:jc w:val="both"/>
      </w:pPr>
      <w:r w:rsidRPr="00F859BE">
        <w:tab/>
        <w:t>-Primarul comunei Borod,</w:t>
      </w:r>
    </w:p>
    <w:p w14:paraId="0F935D84" w14:textId="77777777" w:rsidR="00C671D7" w:rsidRPr="00F859BE" w:rsidRDefault="00C671D7" w:rsidP="00F859BE">
      <w:pPr>
        <w:jc w:val="both"/>
      </w:pPr>
      <w:r w:rsidRPr="00F859BE">
        <w:tab/>
        <w:t xml:space="preserve">-publicare pe site-ul primăriei  </w:t>
      </w:r>
      <w:hyperlink r:id="rId7" w:history="1">
        <w:r w:rsidRPr="00F859BE">
          <w:rPr>
            <w:rStyle w:val="Hyperlink"/>
            <w:u w:val="none"/>
          </w:rPr>
          <w:t>www.borod.ro</w:t>
        </w:r>
      </w:hyperlink>
      <w:r w:rsidRPr="00F859BE">
        <w:t>, Monitorul Oficial Local,</w:t>
      </w:r>
    </w:p>
    <w:p w14:paraId="23774242" w14:textId="3B1D579C" w:rsidR="00C671D7" w:rsidRPr="00F859BE" w:rsidRDefault="00C671D7" w:rsidP="00F859BE">
      <w:pPr>
        <w:pStyle w:val="Corptext"/>
        <w:jc w:val="both"/>
        <w:rPr>
          <w:b w:val="0"/>
          <w:bCs w:val="0"/>
          <w:sz w:val="24"/>
        </w:rPr>
      </w:pPr>
      <w:r w:rsidRPr="00F859BE">
        <w:rPr>
          <w:b w:val="0"/>
          <w:bCs w:val="0"/>
          <w:sz w:val="24"/>
        </w:rPr>
        <w:tab/>
        <w:t>-dosarul ședinței.</w:t>
      </w:r>
    </w:p>
    <w:bookmarkEnd w:id="1"/>
    <w:p w14:paraId="6FB6CB78" w14:textId="77777777" w:rsidR="00E20E2E" w:rsidRPr="007D441A" w:rsidRDefault="00E20E2E" w:rsidP="00C671D7">
      <w:pPr>
        <w:pStyle w:val="Corptext"/>
        <w:jc w:val="left"/>
        <w:rPr>
          <w:b w:val="0"/>
          <w:bCs w:val="0"/>
          <w:sz w:val="24"/>
        </w:rPr>
      </w:pPr>
    </w:p>
    <w:p w14:paraId="4AD646DF" w14:textId="77777777" w:rsidR="00426E73" w:rsidRPr="007D441A" w:rsidRDefault="00426E73" w:rsidP="00090885">
      <w:pPr>
        <w:rPr>
          <w:b/>
        </w:rPr>
      </w:pPr>
    </w:p>
    <w:p w14:paraId="6B4AF46C" w14:textId="77777777" w:rsidR="00E20E2E" w:rsidRPr="00182062" w:rsidRDefault="00E20E2E" w:rsidP="00E20E2E">
      <w:pPr>
        <w:pStyle w:val="Corptext"/>
        <w:jc w:val="left"/>
        <w:rPr>
          <w:sz w:val="24"/>
        </w:rPr>
      </w:pPr>
      <w:bookmarkStart w:id="3" w:name="_Hlk69411200"/>
      <w:r w:rsidRPr="00182062">
        <w:rPr>
          <w:sz w:val="24"/>
        </w:rPr>
        <w:t>PREŞEDINTE DE ŞEDINŢĂ,</w:t>
      </w:r>
      <w:r w:rsidRPr="00182062">
        <w:rPr>
          <w:sz w:val="24"/>
        </w:rPr>
        <w:tab/>
      </w:r>
      <w:r w:rsidRPr="00182062">
        <w:rPr>
          <w:sz w:val="24"/>
        </w:rPr>
        <w:tab/>
        <w:t xml:space="preserve">                  CONTRASEMNEAZĂ:</w:t>
      </w:r>
    </w:p>
    <w:p w14:paraId="358FBD8F" w14:textId="77777777" w:rsidR="00E20E2E" w:rsidRPr="00182062" w:rsidRDefault="00E20E2E" w:rsidP="00E20E2E">
      <w:pPr>
        <w:pStyle w:val="Corptext"/>
        <w:jc w:val="left"/>
        <w:rPr>
          <w:sz w:val="24"/>
        </w:rPr>
      </w:pPr>
      <w:r>
        <w:rPr>
          <w:sz w:val="24"/>
        </w:rPr>
        <w:t xml:space="preserve">   </w:t>
      </w:r>
      <w:r w:rsidRPr="00481B7B">
        <w:rPr>
          <w:sz w:val="24"/>
        </w:rPr>
        <w:t xml:space="preserve">Nicolae-Costel </w:t>
      </w:r>
      <w:r>
        <w:rPr>
          <w:sz w:val="24"/>
        </w:rPr>
        <w:t xml:space="preserve"> </w:t>
      </w:r>
      <w:r w:rsidRPr="00481B7B">
        <w:rPr>
          <w:sz w:val="24"/>
        </w:rPr>
        <w:t>VENTER</w:t>
      </w:r>
      <w:r w:rsidRPr="00182062">
        <w:rPr>
          <w:sz w:val="24"/>
        </w:rPr>
        <w:t xml:space="preserve">    </w:t>
      </w:r>
      <w:r w:rsidRPr="00182062">
        <w:rPr>
          <w:sz w:val="24"/>
        </w:rPr>
        <w:tab/>
        <w:t xml:space="preserve">         SECRETAR GENERAL AL COMUNEI BOROD,</w:t>
      </w:r>
    </w:p>
    <w:p w14:paraId="2ADAD683" w14:textId="6667E732" w:rsidR="00DD35F6" w:rsidRDefault="00E20E2E" w:rsidP="00E20E2E">
      <w:pPr>
        <w:pStyle w:val="Corptext"/>
        <w:jc w:val="left"/>
        <w:rPr>
          <w:sz w:val="24"/>
        </w:rPr>
      </w:pP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r>
      <w:r w:rsidRPr="00182062">
        <w:rPr>
          <w:sz w:val="24"/>
        </w:rPr>
        <w:tab/>
        <w:t xml:space="preserve">   Ileana BUTIRI</w:t>
      </w:r>
      <w:bookmarkEnd w:id="3"/>
    </w:p>
    <w:p w14:paraId="0809A861" w14:textId="758D466F" w:rsidR="001205B2" w:rsidRDefault="001205B2" w:rsidP="00426E73">
      <w:pPr>
        <w:pStyle w:val="Corptext"/>
        <w:jc w:val="left"/>
        <w:rPr>
          <w:sz w:val="24"/>
        </w:rPr>
      </w:pPr>
    </w:p>
    <w:p w14:paraId="47D40F2D" w14:textId="2D571F1E" w:rsidR="001205B2" w:rsidRDefault="001205B2" w:rsidP="00426E73">
      <w:pPr>
        <w:pStyle w:val="Corptext"/>
        <w:jc w:val="left"/>
        <w:rPr>
          <w:sz w:val="24"/>
        </w:rPr>
      </w:pPr>
    </w:p>
    <w:p w14:paraId="02519FB6" w14:textId="1068CC7B" w:rsidR="001205B2" w:rsidRDefault="001205B2" w:rsidP="00426E73">
      <w:pPr>
        <w:pStyle w:val="Corptext"/>
        <w:jc w:val="left"/>
        <w:rPr>
          <w:sz w:val="24"/>
        </w:rPr>
      </w:pPr>
    </w:p>
    <w:p w14:paraId="1F79497A" w14:textId="0B04A00B" w:rsidR="001205B2" w:rsidRDefault="001205B2" w:rsidP="00426E73">
      <w:pPr>
        <w:pStyle w:val="Corptext"/>
        <w:jc w:val="left"/>
        <w:rPr>
          <w:sz w:val="24"/>
        </w:rPr>
      </w:pPr>
    </w:p>
    <w:p w14:paraId="4B7C8DDA" w14:textId="045AC575" w:rsidR="001205B2" w:rsidRDefault="001205B2" w:rsidP="00426E73">
      <w:pPr>
        <w:pStyle w:val="Corptext"/>
        <w:jc w:val="left"/>
        <w:rPr>
          <w:sz w:val="24"/>
        </w:rPr>
      </w:pPr>
    </w:p>
    <w:p w14:paraId="2955C424" w14:textId="5A525A1D" w:rsidR="001205B2" w:rsidRDefault="001205B2" w:rsidP="00426E73">
      <w:pPr>
        <w:pStyle w:val="Corptext"/>
        <w:jc w:val="left"/>
        <w:rPr>
          <w:sz w:val="24"/>
        </w:rPr>
      </w:pPr>
    </w:p>
    <w:p w14:paraId="2457FDDA" w14:textId="5EB25C93" w:rsidR="001205B2" w:rsidRDefault="001205B2" w:rsidP="00426E73">
      <w:pPr>
        <w:pStyle w:val="Corptext"/>
        <w:jc w:val="left"/>
        <w:rPr>
          <w:sz w:val="24"/>
        </w:rPr>
      </w:pPr>
    </w:p>
    <w:p w14:paraId="7B965F12" w14:textId="52CA366A" w:rsidR="001205B2" w:rsidRDefault="001205B2" w:rsidP="00426E73">
      <w:pPr>
        <w:pStyle w:val="Corptext"/>
        <w:jc w:val="left"/>
        <w:rPr>
          <w:sz w:val="24"/>
        </w:rPr>
      </w:pPr>
    </w:p>
    <w:p w14:paraId="32966A88" w14:textId="4F81BE12" w:rsidR="001205B2" w:rsidRDefault="001205B2" w:rsidP="00426E73">
      <w:pPr>
        <w:pStyle w:val="Corptext"/>
        <w:jc w:val="left"/>
        <w:rPr>
          <w:sz w:val="24"/>
        </w:rPr>
      </w:pPr>
    </w:p>
    <w:p w14:paraId="3F658A23" w14:textId="35713323" w:rsidR="001205B2" w:rsidRDefault="001205B2" w:rsidP="00426E73">
      <w:pPr>
        <w:pStyle w:val="Corptext"/>
        <w:jc w:val="left"/>
        <w:rPr>
          <w:sz w:val="24"/>
        </w:rPr>
      </w:pPr>
    </w:p>
    <w:p w14:paraId="52C3980F" w14:textId="34AD6931" w:rsidR="001205B2" w:rsidRDefault="001205B2" w:rsidP="00426E73">
      <w:pPr>
        <w:pStyle w:val="Corptext"/>
        <w:jc w:val="left"/>
        <w:rPr>
          <w:sz w:val="24"/>
        </w:rPr>
      </w:pPr>
    </w:p>
    <w:p w14:paraId="7BA94C4C" w14:textId="28E0F519" w:rsidR="001205B2" w:rsidRDefault="001205B2" w:rsidP="00426E73">
      <w:pPr>
        <w:pStyle w:val="Corptext"/>
        <w:jc w:val="left"/>
        <w:rPr>
          <w:sz w:val="24"/>
        </w:rPr>
      </w:pPr>
    </w:p>
    <w:p w14:paraId="592792BA" w14:textId="5E34D0D2" w:rsidR="001205B2" w:rsidRDefault="001205B2" w:rsidP="00426E73">
      <w:pPr>
        <w:pStyle w:val="Corptext"/>
        <w:jc w:val="left"/>
        <w:rPr>
          <w:sz w:val="24"/>
        </w:rPr>
      </w:pPr>
    </w:p>
    <w:p w14:paraId="2B3BEDAB" w14:textId="351989BF" w:rsidR="001205B2" w:rsidRDefault="001205B2" w:rsidP="00426E73">
      <w:pPr>
        <w:pStyle w:val="Corptext"/>
        <w:jc w:val="left"/>
        <w:rPr>
          <w:sz w:val="24"/>
        </w:rPr>
      </w:pPr>
    </w:p>
    <w:p w14:paraId="2FC628F3" w14:textId="601DAD78" w:rsidR="001205B2" w:rsidRDefault="001205B2" w:rsidP="00426E73">
      <w:pPr>
        <w:pStyle w:val="Corptext"/>
        <w:jc w:val="left"/>
        <w:rPr>
          <w:sz w:val="24"/>
        </w:rPr>
      </w:pPr>
    </w:p>
    <w:p w14:paraId="6D94C176" w14:textId="7ECEC925" w:rsidR="001205B2" w:rsidRDefault="001205B2" w:rsidP="00426E73">
      <w:pPr>
        <w:pStyle w:val="Corptext"/>
        <w:jc w:val="left"/>
        <w:rPr>
          <w:sz w:val="24"/>
        </w:rPr>
      </w:pPr>
    </w:p>
    <w:p w14:paraId="5E078541" w14:textId="618FEF58" w:rsidR="001205B2" w:rsidRDefault="001205B2" w:rsidP="00426E73">
      <w:pPr>
        <w:pStyle w:val="Corptext"/>
        <w:jc w:val="left"/>
        <w:rPr>
          <w:sz w:val="24"/>
        </w:rPr>
      </w:pPr>
    </w:p>
    <w:p w14:paraId="69DDEFEA" w14:textId="0249C1E6" w:rsidR="001205B2" w:rsidRDefault="001205B2" w:rsidP="00426E73">
      <w:pPr>
        <w:pStyle w:val="Corptext"/>
        <w:jc w:val="left"/>
        <w:rPr>
          <w:sz w:val="24"/>
        </w:rPr>
      </w:pPr>
    </w:p>
    <w:p w14:paraId="62A03885" w14:textId="37A5275A" w:rsidR="001205B2" w:rsidRDefault="001205B2" w:rsidP="00426E73">
      <w:pPr>
        <w:pStyle w:val="Corptext"/>
        <w:jc w:val="left"/>
        <w:rPr>
          <w:sz w:val="24"/>
        </w:rPr>
      </w:pPr>
    </w:p>
    <w:p w14:paraId="55E37ACA" w14:textId="12EA8215" w:rsidR="001205B2" w:rsidRDefault="001205B2" w:rsidP="00426E73">
      <w:pPr>
        <w:pStyle w:val="Corptext"/>
        <w:jc w:val="left"/>
        <w:rPr>
          <w:sz w:val="24"/>
        </w:rPr>
      </w:pPr>
    </w:p>
    <w:p w14:paraId="498D2C48" w14:textId="47E89907" w:rsidR="001205B2" w:rsidRDefault="001205B2" w:rsidP="00426E73">
      <w:pPr>
        <w:pStyle w:val="Corptext"/>
        <w:jc w:val="left"/>
        <w:rPr>
          <w:sz w:val="24"/>
        </w:rPr>
      </w:pPr>
    </w:p>
    <w:p w14:paraId="41437756" w14:textId="5445F742" w:rsidR="001205B2" w:rsidRDefault="001205B2" w:rsidP="00426E73">
      <w:pPr>
        <w:pStyle w:val="Corptext"/>
        <w:jc w:val="left"/>
        <w:rPr>
          <w:sz w:val="24"/>
        </w:rPr>
      </w:pPr>
    </w:p>
    <w:p w14:paraId="1B2B70BA" w14:textId="6C904990" w:rsidR="001205B2" w:rsidRDefault="001205B2" w:rsidP="00426E73">
      <w:pPr>
        <w:pStyle w:val="Corptext"/>
        <w:jc w:val="left"/>
        <w:rPr>
          <w:sz w:val="24"/>
        </w:rPr>
      </w:pPr>
    </w:p>
    <w:p w14:paraId="766309C7" w14:textId="507B09DC" w:rsidR="001205B2" w:rsidRDefault="001205B2" w:rsidP="00426E73">
      <w:pPr>
        <w:pStyle w:val="Corptext"/>
        <w:jc w:val="left"/>
        <w:rPr>
          <w:sz w:val="24"/>
        </w:rPr>
      </w:pPr>
    </w:p>
    <w:p w14:paraId="1B360C6C" w14:textId="03875A5D" w:rsidR="001205B2" w:rsidRDefault="001205B2" w:rsidP="00426E73">
      <w:pPr>
        <w:pStyle w:val="Corptext"/>
        <w:jc w:val="left"/>
        <w:rPr>
          <w:sz w:val="24"/>
        </w:rPr>
      </w:pPr>
    </w:p>
    <w:p w14:paraId="7AA24E11" w14:textId="3F99C96D" w:rsidR="001205B2" w:rsidRDefault="001205B2" w:rsidP="00426E73">
      <w:pPr>
        <w:pStyle w:val="Corptext"/>
        <w:jc w:val="left"/>
        <w:rPr>
          <w:sz w:val="24"/>
        </w:rPr>
      </w:pPr>
    </w:p>
    <w:p w14:paraId="09D14021" w14:textId="3B95EA2F" w:rsidR="001205B2" w:rsidRDefault="001205B2" w:rsidP="00426E73">
      <w:pPr>
        <w:pStyle w:val="Corptext"/>
        <w:jc w:val="left"/>
        <w:rPr>
          <w:sz w:val="24"/>
        </w:rPr>
      </w:pPr>
    </w:p>
    <w:p w14:paraId="0145EFC2" w14:textId="730BA16B" w:rsidR="001205B2" w:rsidRDefault="001205B2" w:rsidP="00426E73">
      <w:pPr>
        <w:pStyle w:val="Corptext"/>
        <w:jc w:val="left"/>
        <w:rPr>
          <w:sz w:val="24"/>
        </w:rPr>
      </w:pPr>
    </w:p>
    <w:p w14:paraId="203C6BB4" w14:textId="48FC91B6" w:rsidR="001205B2" w:rsidRDefault="001205B2" w:rsidP="00426E73">
      <w:pPr>
        <w:pStyle w:val="Corptext"/>
        <w:jc w:val="left"/>
        <w:rPr>
          <w:sz w:val="24"/>
        </w:rPr>
      </w:pPr>
    </w:p>
    <w:p w14:paraId="1C6ECB3C" w14:textId="617787A6" w:rsidR="001205B2" w:rsidRDefault="001205B2" w:rsidP="00426E73">
      <w:pPr>
        <w:pStyle w:val="Corptext"/>
        <w:jc w:val="left"/>
        <w:rPr>
          <w:sz w:val="24"/>
        </w:rPr>
      </w:pPr>
    </w:p>
    <w:p w14:paraId="419BD6C1" w14:textId="128A6FBA" w:rsidR="001205B2" w:rsidRDefault="001205B2" w:rsidP="00426E73">
      <w:pPr>
        <w:pStyle w:val="Corptext"/>
        <w:jc w:val="left"/>
        <w:rPr>
          <w:sz w:val="24"/>
        </w:rPr>
      </w:pPr>
    </w:p>
    <w:p w14:paraId="63ECDC3B" w14:textId="10C99CFA" w:rsidR="001205B2" w:rsidRDefault="001205B2" w:rsidP="00426E73">
      <w:pPr>
        <w:pStyle w:val="Corptext"/>
        <w:jc w:val="left"/>
        <w:rPr>
          <w:sz w:val="24"/>
        </w:rPr>
      </w:pPr>
    </w:p>
    <w:p w14:paraId="2197D89F" w14:textId="595E0F45" w:rsidR="001205B2" w:rsidRDefault="001205B2" w:rsidP="00426E73">
      <w:pPr>
        <w:pStyle w:val="Corptext"/>
        <w:jc w:val="left"/>
        <w:rPr>
          <w:sz w:val="24"/>
        </w:rPr>
      </w:pPr>
    </w:p>
    <w:p w14:paraId="087CBD29" w14:textId="3471815F" w:rsidR="001205B2" w:rsidRDefault="001205B2" w:rsidP="00426E73">
      <w:pPr>
        <w:pStyle w:val="Corptext"/>
        <w:jc w:val="left"/>
        <w:rPr>
          <w:sz w:val="24"/>
        </w:rPr>
      </w:pPr>
    </w:p>
    <w:p w14:paraId="017CEB30" w14:textId="30574377" w:rsidR="001205B2" w:rsidRDefault="001205B2" w:rsidP="00426E73">
      <w:pPr>
        <w:pStyle w:val="Corptext"/>
        <w:jc w:val="left"/>
        <w:rPr>
          <w:sz w:val="24"/>
        </w:rPr>
      </w:pPr>
    </w:p>
    <w:p w14:paraId="1EC3FA76" w14:textId="5F6C31C2" w:rsidR="001205B2" w:rsidRDefault="001205B2" w:rsidP="00426E73">
      <w:pPr>
        <w:pStyle w:val="Corptext"/>
        <w:jc w:val="left"/>
        <w:rPr>
          <w:sz w:val="24"/>
        </w:rPr>
      </w:pPr>
    </w:p>
    <w:p w14:paraId="5D65170B" w14:textId="28E40EA4" w:rsidR="00426E73" w:rsidRDefault="00806C67" w:rsidP="0015165C">
      <w:pPr>
        <w:pStyle w:val="Corptext"/>
        <w:jc w:val="left"/>
        <w:rPr>
          <w:b w:val="0"/>
          <w:bCs w:val="0"/>
          <w:sz w:val="20"/>
          <w:szCs w:val="20"/>
        </w:rPr>
      </w:pPr>
      <w:r w:rsidRPr="00C20A21">
        <w:rPr>
          <w:sz w:val="24"/>
        </w:rPr>
        <w:tab/>
      </w:r>
    </w:p>
    <w:p w14:paraId="0A31F091" w14:textId="617E3241" w:rsidR="00426E73" w:rsidRPr="003658A4" w:rsidRDefault="00426E73" w:rsidP="00426E73">
      <w:pPr>
        <w:pStyle w:val="Bodytext2"/>
        <w:spacing w:after="0" w:line="240" w:lineRule="auto"/>
        <w:jc w:val="center"/>
        <w:rPr>
          <w:b/>
          <w:bCs/>
          <w:color w:val="auto"/>
          <w:sz w:val="20"/>
          <w:szCs w:val="20"/>
        </w:rPr>
      </w:pPr>
      <w:r>
        <w:rPr>
          <w:noProof/>
        </w:rPr>
        <w:drawing>
          <wp:anchor distT="0" distB="0" distL="114300" distR="114300" simplePos="0" relativeHeight="251669504" behindDoc="0" locked="0" layoutInCell="1" allowOverlap="1" wp14:anchorId="5A080A6B" wp14:editId="01847FFE">
            <wp:simplePos x="0" y="0"/>
            <wp:positionH relativeFrom="page">
              <wp:posOffset>1143635</wp:posOffset>
            </wp:positionH>
            <wp:positionV relativeFrom="paragraph">
              <wp:posOffset>10795</wp:posOffset>
            </wp:positionV>
            <wp:extent cx="676910" cy="944880"/>
            <wp:effectExtent l="0" t="0" r="0" b="0"/>
            <wp:wrapSquare wrapText="largest"/>
            <wp:docPr id="5"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r>
      <w:r>
        <w:rPr>
          <w:b/>
          <w:bCs/>
          <w:color w:val="auto"/>
          <w:sz w:val="20"/>
          <w:szCs w:val="20"/>
        </w:rPr>
        <w:t xml:space="preserve">PRIMARUL </w:t>
      </w:r>
      <w:r w:rsidRPr="003658A4">
        <w:rPr>
          <w:b/>
          <w:bCs/>
          <w:color w:val="auto"/>
          <w:sz w:val="20"/>
          <w:szCs w:val="20"/>
        </w:rPr>
        <w:t xml:space="preserve"> COMUNEI BOROD</w:t>
      </w:r>
    </w:p>
    <w:p w14:paraId="38E6AFE9" w14:textId="77777777" w:rsidR="00426E73" w:rsidRPr="007A47A2" w:rsidRDefault="00426E73" w:rsidP="00426E73">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8">
        <w:r w:rsidRPr="007A47A2">
          <w:rPr>
            <w:rStyle w:val="ListLabel34"/>
            <w:sz w:val="20"/>
            <w:szCs w:val="20"/>
          </w:rPr>
          <w:t>@</w:t>
        </w:r>
      </w:hyperlink>
      <w:r w:rsidRPr="007A47A2">
        <w:rPr>
          <w:sz w:val="20"/>
          <w:szCs w:val="20"/>
        </w:rPr>
        <w:t>yahoo.com</w:t>
      </w:r>
    </w:p>
    <w:p w14:paraId="04F75132" w14:textId="77777777" w:rsidR="00426E73" w:rsidRPr="007A47A2" w:rsidRDefault="00426E73" w:rsidP="00426E73">
      <w:pPr>
        <w:jc w:val="center"/>
        <w:rPr>
          <w:bCs/>
          <w:sz w:val="20"/>
          <w:szCs w:val="20"/>
        </w:rPr>
      </w:pPr>
      <w:r w:rsidRPr="007A47A2">
        <w:rPr>
          <w:bCs/>
          <w:sz w:val="20"/>
          <w:szCs w:val="20"/>
        </w:rPr>
        <w:t>www.borod.ro</w:t>
      </w:r>
    </w:p>
    <w:p w14:paraId="1EF28C96" w14:textId="77777777" w:rsidR="00426E73" w:rsidRPr="00327A65" w:rsidRDefault="00426E73" w:rsidP="00426E73"/>
    <w:p w14:paraId="26A9632F" w14:textId="77777777" w:rsidR="00426E73" w:rsidRDefault="00426E73" w:rsidP="00806C67">
      <w:pPr>
        <w:rPr>
          <w:b/>
        </w:rPr>
      </w:pPr>
    </w:p>
    <w:p w14:paraId="5331233D" w14:textId="77777777" w:rsidR="00E20E2E" w:rsidRDefault="00E20E2E" w:rsidP="00ED46B9">
      <w:pPr>
        <w:pStyle w:val="Titlu2"/>
        <w:rPr>
          <w:sz w:val="24"/>
          <w:u w:val="none"/>
        </w:rPr>
      </w:pPr>
    </w:p>
    <w:p w14:paraId="36E363F9" w14:textId="087AE8E3" w:rsidR="00D5442E" w:rsidRPr="00F859BE" w:rsidRDefault="00806C67" w:rsidP="00D5442E">
      <w:pPr>
        <w:pStyle w:val="Titlu2"/>
        <w:rPr>
          <w:sz w:val="24"/>
          <w:u w:val="none"/>
        </w:rPr>
      </w:pPr>
      <w:r w:rsidRPr="00F859BE">
        <w:rPr>
          <w:sz w:val="24"/>
          <w:u w:val="none"/>
        </w:rPr>
        <w:t>PROIECT DE HOTĂRÂRE</w:t>
      </w:r>
      <w:r w:rsidR="00426E73" w:rsidRPr="00F859BE">
        <w:rPr>
          <w:sz w:val="24"/>
          <w:u w:val="none"/>
        </w:rPr>
        <w:t xml:space="preserve"> Nr.</w:t>
      </w:r>
      <w:r w:rsidR="00D5442E" w:rsidRPr="00F859BE">
        <w:rPr>
          <w:sz w:val="24"/>
          <w:u w:val="none"/>
        </w:rPr>
        <w:t xml:space="preserve"> 21</w:t>
      </w:r>
    </w:p>
    <w:p w14:paraId="4C7F1DC6" w14:textId="77777777" w:rsidR="00D5442E" w:rsidRPr="00F859BE" w:rsidRDefault="00D5442E" w:rsidP="00D5442E"/>
    <w:p w14:paraId="43A6185C" w14:textId="7198EFE0" w:rsidR="00D5442E" w:rsidRPr="00F859BE" w:rsidRDefault="00D5442E" w:rsidP="00D5442E">
      <w:pPr>
        <w:jc w:val="center"/>
      </w:pPr>
      <w:r w:rsidRPr="00F859BE">
        <w:t>din 17 martie 2023</w:t>
      </w:r>
    </w:p>
    <w:p w14:paraId="56015CAF" w14:textId="77777777" w:rsidR="00D5442E" w:rsidRPr="00F859BE" w:rsidRDefault="00D5442E" w:rsidP="00D5442E">
      <w:pPr>
        <w:jc w:val="center"/>
      </w:pPr>
    </w:p>
    <w:p w14:paraId="0D4D888F" w14:textId="77777777" w:rsidR="00D5442E" w:rsidRPr="00F859BE" w:rsidRDefault="00D5442E" w:rsidP="00D5442E">
      <w:pPr>
        <w:pStyle w:val="Corptext"/>
        <w:rPr>
          <w:sz w:val="24"/>
        </w:rPr>
      </w:pPr>
      <w:r w:rsidRPr="00F859BE">
        <w:rPr>
          <w:sz w:val="24"/>
        </w:rPr>
        <w:t xml:space="preserve">privind constituirea Grupului de lucru pentru identificarea așezărilor informale la nivelul Comunei Borod, evaluarea situației acestora și stabilirea măsurilor necesare </w:t>
      </w:r>
    </w:p>
    <w:p w14:paraId="727C8766" w14:textId="77777777" w:rsidR="00D5442E" w:rsidRPr="00F859BE" w:rsidRDefault="00D5442E" w:rsidP="00D5442E">
      <w:pPr>
        <w:pStyle w:val="Corptext"/>
        <w:jc w:val="both"/>
        <w:rPr>
          <w:sz w:val="24"/>
        </w:rPr>
      </w:pPr>
    </w:p>
    <w:p w14:paraId="2E634FC3" w14:textId="77777777" w:rsidR="00D5442E" w:rsidRPr="00F859BE" w:rsidRDefault="00D5442E" w:rsidP="00D5442E">
      <w:pPr>
        <w:rPr>
          <w:b/>
        </w:rPr>
      </w:pPr>
    </w:p>
    <w:p w14:paraId="32F7C17C" w14:textId="77777777" w:rsidR="00D5442E" w:rsidRPr="00F859BE" w:rsidRDefault="00D5442E" w:rsidP="00D5442E">
      <w:pPr>
        <w:ind w:firstLine="720"/>
        <w:rPr>
          <w:b/>
          <w:bCs/>
          <w:shd w:val="clear" w:color="auto" w:fill="FFFFFF"/>
        </w:rPr>
      </w:pPr>
      <w:r w:rsidRPr="00F859BE">
        <w:rPr>
          <w:b/>
          <w:bCs/>
          <w:shd w:val="clear" w:color="auto" w:fill="FFFFFF"/>
        </w:rPr>
        <w:t xml:space="preserve">Analizând temeiurile juridice, respectiv: </w:t>
      </w:r>
    </w:p>
    <w:p w14:paraId="65C67D1F" w14:textId="77777777" w:rsidR="00D5442E" w:rsidRPr="00F859BE" w:rsidRDefault="00D5442E" w:rsidP="00D5442E">
      <w:pPr>
        <w:jc w:val="both"/>
      </w:pPr>
      <w:r w:rsidRPr="00F859BE">
        <w:rPr>
          <w:b/>
          <w:bCs/>
        </w:rPr>
        <w:t>a)</w:t>
      </w:r>
      <w:r w:rsidRPr="00F859BE">
        <w:t xml:space="preserve"> -art. 19</w:t>
      </w:r>
      <w:r w:rsidRPr="00F859BE">
        <w:rPr>
          <w:vertAlign w:val="superscript"/>
        </w:rPr>
        <w:t>1</w:t>
      </w:r>
      <w:r w:rsidRPr="00F859BE">
        <w:t>, art. 27</w:t>
      </w:r>
      <w:r w:rsidRPr="00F859BE">
        <w:rPr>
          <w:vertAlign w:val="superscript"/>
        </w:rPr>
        <w:t>1</w:t>
      </w:r>
      <w:r w:rsidRPr="00F859BE">
        <w:t xml:space="preserve"> alin. (2) din Legea nr. 350/2001 privind amenajarea teritoriului și urbanismul, cu modificările și completările ulterioare;</w:t>
      </w:r>
    </w:p>
    <w:p w14:paraId="0ABB0E9E" w14:textId="77777777" w:rsidR="00D5442E" w:rsidRPr="00F859BE" w:rsidRDefault="00D5442E" w:rsidP="00D5442E">
      <w:pPr>
        <w:jc w:val="both"/>
      </w:pPr>
      <w:r w:rsidRPr="00F859BE">
        <w:rPr>
          <w:b/>
          <w:bCs/>
        </w:rPr>
        <w:t>b)</w:t>
      </w:r>
      <w:r w:rsidRPr="00F859BE">
        <w:t xml:space="preserve"> -art. 38</w:t>
      </w:r>
      <w:r w:rsidRPr="00F859BE">
        <w:rPr>
          <w:vertAlign w:val="superscript"/>
        </w:rPr>
        <w:t>1</w:t>
      </w:r>
      <w:r w:rsidRPr="00F859BE">
        <w:t>-38</w:t>
      </w:r>
      <w:r w:rsidRPr="00F859BE">
        <w:rPr>
          <w:vertAlign w:val="superscript"/>
        </w:rPr>
        <w:t>6</w:t>
      </w:r>
      <w:r w:rsidRPr="00F859BE">
        <w:t xml:space="preserve"> și Anexa 4 din Normele metodologice de aplicare a Legii nr. 350/2001 privind amenajarea teritoriului  și urbanismul și de elaborare și actualizare a documentațiilor de urbanism, aprobate prin Ordinul viceprim-ministrului, ministrul dezvoltării regionale și administrației publice, nr. 233/2016, cu modificările și completările ulterioare;</w:t>
      </w:r>
    </w:p>
    <w:p w14:paraId="452C7CA5" w14:textId="77777777" w:rsidR="00D5442E" w:rsidRPr="00F859BE" w:rsidRDefault="00D5442E" w:rsidP="00D5442E">
      <w:pPr>
        <w:jc w:val="both"/>
      </w:pPr>
      <w:r w:rsidRPr="00F859BE">
        <w:rPr>
          <w:b/>
          <w:bCs/>
        </w:rPr>
        <w:t>c)</w:t>
      </w:r>
      <w:r w:rsidRPr="00F859BE">
        <w:t xml:space="preserve"> -art. 129 alin. (1), alin. (2) lit. d), alin. (7) lit. b) din O.U.G. nr. 57/2019 privind Codul administrativ, cu modificările și completările ulterioare</w:t>
      </w:r>
      <w:r w:rsidRPr="00F859BE">
        <w:rPr>
          <w:shd w:val="clear" w:color="auto" w:fill="FFFFFF"/>
        </w:rPr>
        <w:t>;</w:t>
      </w:r>
    </w:p>
    <w:p w14:paraId="56B69716" w14:textId="77777777" w:rsidR="00D5442E" w:rsidRPr="00F859BE" w:rsidRDefault="00D5442E" w:rsidP="00D5442E">
      <w:pPr>
        <w:pStyle w:val="Frspaiere"/>
        <w:ind w:firstLine="720"/>
        <w:jc w:val="both"/>
        <w:rPr>
          <w:rFonts w:ascii="Times New Roman" w:hAnsi="Times New Roman"/>
          <w:b/>
          <w:sz w:val="24"/>
          <w:szCs w:val="24"/>
          <w:shd w:val="clear" w:color="auto" w:fill="FFFFFF"/>
        </w:rPr>
      </w:pPr>
      <w:r w:rsidRPr="00F859BE">
        <w:rPr>
          <w:rFonts w:ascii="Times New Roman" w:hAnsi="Times New Roman"/>
          <w:b/>
          <w:sz w:val="24"/>
          <w:szCs w:val="24"/>
          <w:shd w:val="clear" w:color="auto" w:fill="FFFFFF"/>
        </w:rPr>
        <w:t>Ținând cont de:</w:t>
      </w:r>
    </w:p>
    <w:p w14:paraId="657EAD96" w14:textId="624DE5EB" w:rsidR="00D5442E" w:rsidRPr="00F859BE" w:rsidRDefault="00D5442E" w:rsidP="00D5442E">
      <w:pPr>
        <w:rPr>
          <w:shd w:val="clear" w:color="auto" w:fill="FFFFFF"/>
        </w:rPr>
      </w:pPr>
      <w:r w:rsidRPr="00F859BE">
        <w:rPr>
          <w:b/>
          <w:bCs/>
        </w:rPr>
        <w:t>a)</w:t>
      </w:r>
      <w:r w:rsidRPr="00F859BE">
        <w:t xml:space="preserve"> -Referatul de aprobare prezentat de către primarul comunei, în calitatea sa de iniţiator, înregistrat cu nr. 10.608 din 17.03.2023; </w:t>
      </w:r>
      <w:r w:rsidRPr="00F859BE">
        <w:rPr>
          <w:color w:val="FF0000"/>
        </w:rPr>
        <w:br/>
      </w:r>
      <w:r w:rsidRPr="00F859BE">
        <w:rPr>
          <w:b/>
          <w:bCs/>
        </w:rPr>
        <w:t>b)</w:t>
      </w:r>
      <w:r w:rsidRPr="00F859BE">
        <w:t xml:space="preserve"> -Raportul de specialitate întocmit de secretarul general al comunei, înregistrat cu nr. 10.609 din 17.03.2023;</w:t>
      </w:r>
      <w:r w:rsidRPr="00F859BE">
        <w:br/>
      </w:r>
      <w:r w:rsidRPr="00F859BE">
        <w:rPr>
          <w:shd w:val="clear" w:color="auto" w:fill="FFFFFF"/>
        </w:rPr>
        <w:tab/>
      </w:r>
      <w:r w:rsidRPr="00F859BE">
        <w:rPr>
          <w:b/>
          <w:bCs/>
          <w:shd w:val="clear" w:color="auto" w:fill="FFFFFF"/>
        </w:rPr>
        <w:t>În temeiul</w:t>
      </w:r>
      <w:r w:rsidRPr="00F859BE">
        <w:rPr>
          <w:shd w:val="clear" w:color="auto" w:fill="FFFFFF"/>
        </w:rPr>
        <w:t xml:space="preserve"> prevederilor art. 139 alin. (1), art. 196 alin. (1) lit. a) din Ordonanța de urgență a Guvernului nr. 57/2019 privind Codul administrativ, cu modificările și completările ulterioare, </w:t>
      </w:r>
    </w:p>
    <w:p w14:paraId="47D642FC" w14:textId="617A4DBF" w:rsidR="00D5442E" w:rsidRPr="00F859BE" w:rsidRDefault="00D5442E" w:rsidP="00D5442E">
      <w:pPr>
        <w:pStyle w:val="Corptext"/>
        <w:ind w:firstLine="720"/>
        <w:jc w:val="both"/>
        <w:rPr>
          <w:b w:val="0"/>
          <w:bCs w:val="0"/>
          <w:color w:val="000000" w:themeColor="text1"/>
          <w:sz w:val="24"/>
        </w:rPr>
      </w:pPr>
      <w:r w:rsidRPr="00F859BE">
        <w:rPr>
          <w:sz w:val="24"/>
        </w:rPr>
        <w:t>Consiliul Local al Comunei Borod</w:t>
      </w:r>
      <w:r w:rsidRPr="00F859BE">
        <w:rPr>
          <w:b w:val="0"/>
          <w:bCs w:val="0"/>
          <w:sz w:val="24"/>
        </w:rPr>
        <w:t xml:space="preserve">, </w:t>
      </w:r>
    </w:p>
    <w:p w14:paraId="01D4A22E" w14:textId="77777777" w:rsidR="00D5442E" w:rsidRPr="00F859BE" w:rsidRDefault="00D5442E" w:rsidP="00D5442E">
      <w:pPr>
        <w:pStyle w:val="Corptext"/>
        <w:ind w:firstLine="720"/>
        <w:jc w:val="left"/>
        <w:rPr>
          <w:b w:val="0"/>
          <w:bCs w:val="0"/>
          <w:sz w:val="24"/>
        </w:rPr>
      </w:pPr>
    </w:p>
    <w:p w14:paraId="555E7003" w14:textId="77777777" w:rsidR="00D5442E" w:rsidRPr="00F859BE" w:rsidRDefault="00D5442E" w:rsidP="00D5442E">
      <w:pPr>
        <w:ind w:firstLine="720"/>
        <w:jc w:val="center"/>
        <w:rPr>
          <w:b/>
          <w:bCs/>
        </w:rPr>
      </w:pPr>
      <w:r w:rsidRPr="00F859BE">
        <w:rPr>
          <w:b/>
          <w:bCs/>
        </w:rPr>
        <w:t>HOTĂRĂŞTE:</w:t>
      </w:r>
    </w:p>
    <w:p w14:paraId="22FC10DD" w14:textId="77777777" w:rsidR="00D5442E" w:rsidRPr="00F859BE" w:rsidRDefault="00D5442E" w:rsidP="00D5442E">
      <w:pPr>
        <w:pStyle w:val="Corptext"/>
        <w:rPr>
          <w:sz w:val="24"/>
        </w:rPr>
      </w:pPr>
    </w:p>
    <w:p w14:paraId="464FB40B" w14:textId="77777777" w:rsidR="00F859BE" w:rsidRPr="00F859BE" w:rsidRDefault="00F859BE" w:rsidP="00F859BE">
      <w:pPr>
        <w:ind w:firstLine="720"/>
        <w:jc w:val="both"/>
      </w:pPr>
      <w:r w:rsidRPr="00F859BE">
        <w:rPr>
          <w:b/>
        </w:rPr>
        <w:t>Art. 1 –</w:t>
      </w:r>
      <w:r w:rsidRPr="00F859BE">
        <w:t>Se aprobă constituirea, în coordonarea primarului, a Grupului de lucru pentru identificarea așezărilor informale la nivelul comunei Borod, în următoarea componență:</w:t>
      </w:r>
    </w:p>
    <w:p w14:paraId="7ABAE10F" w14:textId="77777777" w:rsidR="00F859BE" w:rsidRPr="00F859BE" w:rsidRDefault="00F859BE" w:rsidP="00F859BE">
      <w:pPr>
        <w:ind w:firstLine="720"/>
        <w:jc w:val="both"/>
      </w:pPr>
    </w:p>
    <w:tbl>
      <w:tblPr>
        <w:tblStyle w:val="Tabelgril"/>
        <w:tblW w:w="0" w:type="auto"/>
        <w:tblLook w:val="04A0" w:firstRow="1" w:lastRow="0" w:firstColumn="1" w:lastColumn="0" w:noHBand="0" w:noVBand="1"/>
      </w:tblPr>
      <w:tblGrid>
        <w:gridCol w:w="843"/>
        <w:gridCol w:w="4317"/>
        <w:gridCol w:w="4776"/>
      </w:tblGrid>
      <w:tr w:rsidR="00F859BE" w:rsidRPr="00F859BE" w14:paraId="735D9384" w14:textId="77777777" w:rsidTr="008A57BA">
        <w:tc>
          <w:tcPr>
            <w:tcW w:w="843" w:type="dxa"/>
          </w:tcPr>
          <w:p w14:paraId="6E58FF32" w14:textId="77777777" w:rsidR="00F859BE" w:rsidRPr="00F859BE" w:rsidRDefault="00F859BE" w:rsidP="00601C8C">
            <w:pPr>
              <w:jc w:val="both"/>
            </w:pPr>
            <w:r w:rsidRPr="00F859BE">
              <w:t>Nr.crt.</w:t>
            </w:r>
          </w:p>
        </w:tc>
        <w:tc>
          <w:tcPr>
            <w:tcW w:w="4317" w:type="dxa"/>
          </w:tcPr>
          <w:p w14:paraId="67432004" w14:textId="77777777" w:rsidR="00F859BE" w:rsidRPr="00F859BE" w:rsidRDefault="00F859BE" w:rsidP="00601C8C">
            <w:pPr>
              <w:jc w:val="both"/>
            </w:pPr>
            <w:r w:rsidRPr="00F859BE">
              <w:t>Numele și prenumele</w:t>
            </w:r>
          </w:p>
        </w:tc>
        <w:tc>
          <w:tcPr>
            <w:tcW w:w="4776" w:type="dxa"/>
          </w:tcPr>
          <w:p w14:paraId="1530273A" w14:textId="77777777" w:rsidR="00F859BE" w:rsidRPr="00F859BE" w:rsidRDefault="00F859BE" w:rsidP="00601C8C">
            <w:pPr>
              <w:jc w:val="both"/>
            </w:pPr>
            <w:r w:rsidRPr="00F859BE">
              <w:t xml:space="preserve">Funcția </w:t>
            </w:r>
          </w:p>
        </w:tc>
      </w:tr>
      <w:tr w:rsidR="00F859BE" w:rsidRPr="00F859BE" w14:paraId="198AD472" w14:textId="77777777" w:rsidTr="008A57BA">
        <w:tc>
          <w:tcPr>
            <w:tcW w:w="843" w:type="dxa"/>
          </w:tcPr>
          <w:p w14:paraId="67F118AD" w14:textId="77777777" w:rsidR="00F859BE" w:rsidRPr="00F859BE" w:rsidRDefault="00F859BE" w:rsidP="00601C8C">
            <w:pPr>
              <w:jc w:val="center"/>
            </w:pPr>
            <w:r w:rsidRPr="00F859BE">
              <w:t>1.</w:t>
            </w:r>
          </w:p>
        </w:tc>
        <w:tc>
          <w:tcPr>
            <w:tcW w:w="4317" w:type="dxa"/>
          </w:tcPr>
          <w:p w14:paraId="274C8A14" w14:textId="77777777" w:rsidR="00F859BE" w:rsidRPr="00F859BE" w:rsidRDefault="00F859BE" w:rsidP="00601C8C">
            <w:pPr>
              <w:jc w:val="both"/>
            </w:pPr>
            <w:r w:rsidRPr="00F859BE">
              <w:t>Venter Valentina-Adina</w:t>
            </w:r>
          </w:p>
        </w:tc>
        <w:tc>
          <w:tcPr>
            <w:tcW w:w="4776" w:type="dxa"/>
          </w:tcPr>
          <w:p w14:paraId="3E59E3F4" w14:textId="77777777" w:rsidR="00F859BE" w:rsidRPr="00F859BE" w:rsidRDefault="00F859BE" w:rsidP="00601C8C">
            <w:pPr>
              <w:jc w:val="both"/>
            </w:pPr>
            <w:r w:rsidRPr="00F859BE">
              <w:t>Inspector cu atribuții de asistență socială</w:t>
            </w:r>
          </w:p>
        </w:tc>
      </w:tr>
      <w:tr w:rsidR="00F859BE" w:rsidRPr="00F859BE" w14:paraId="4EFF5EC8" w14:textId="77777777" w:rsidTr="008A57BA">
        <w:tc>
          <w:tcPr>
            <w:tcW w:w="843" w:type="dxa"/>
          </w:tcPr>
          <w:p w14:paraId="7E04D3DB" w14:textId="77777777" w:rsidR="00F859BE" w:rsidRPr="00F859BE" w:rsidRDefault="00F859BE" w:rsidP="00601C8C">
            <w:pPr>
              <w:jc w:val="center"/>
            </w:pPr>
            <w:r w:rsidRPr="00F859BE">
              <w:t>2.</w:t>
            </w:r>
          </w:p>
        </w:tc>
        <w:tc>
          <w:tcPr>
            <w:tcW w:w="4317" w:type="dxa"/>
          </w:tcPr>
          <w:p w14:paraId="1A406C7A" w14:textId="77777777" w:rsidR="00F859BE" w:rsidRPr="00F859BE" w:rsidRDefault="00F859BE" w:rsidP="00601C8C">
            <w:pPr>
              <w:jc w:val="both"/>
            </w:pPr>
            <w:r w:rsidRPr="00F859BE">
              <w:t>Bodiuț Alina-Maria</w:t>
            </w:r>
          </w:p>
        </w:tc>
        <w:tc>
          <w:tcPr>
            <w:tcW w:w="4776" w:type="dxa"/>
          </w:tcPr>
          <w:p w14:paraId="348E37CC" w14:textId="77777777" w:rsidR="00F859BE" w:rsidRPr="00F859BE" w:rsidRDefault="00F859BE" w:rsidP="00601C8C">
            <w:pPr>
              <w:jc w:val="both"/>
            </w:pPr>
            <w:r w:rsidRPr="00F859BE">
              <w:t>Asistent medical comunitar</w:t>
            </w:r>
          </w:p>
        </w:tc>
      </w:tr>
      <w:tr w:rsidR="00F859BE" w:rsidRPr="00F859BE" w14:paraId="2EA76CDE" w14:textId="77777777" w:rsidTr="008A57BA">
        <w:tc>
          <w:tcPr>
            <w:tcW w:w="843" w:type="dxa"/>
          </w:tcPr>
          <w:p w14:paraId="35E3F80C" w14:textId="77777777" w:rsidR="00F859BE" w:rsidRPr="00F859BE" w:rsidRDefault="00F859BE" w:rsidP="00601C8C">
            <w:pPr>
              <w:jc w:val="center"/>
            </w:pPr>
            <w:r w:rsidRPr="00F859BE">
              <w:t>3.</w:t>
            </w:r>
          </w:p>
        </w:tc>
        <w:tc>
          <w:tcPr>
            <w:tcW w:w="4317" w:type="dxa"/>
          </w:tcPr>
          <w:p w14:paraId="05AFB297" w14:textId="77777777" w:rsidR="00F859BE" w:rsidRPr="00F859BE" w:rsidRDefault="00F859BE" w:rsidP="00601C8C">
            <w:pPr>
              <w:jc w:val="both"/>
            </w:pPr>
            <w:r w:rsidRPr="00F859BE">
              <w:t>Tuș Mircea-Ioan</w:t>
            </w:r>
          </w:p>
        </w:tc>
        <w:tc>
          <w:tcPr>
            <w:tcW w:w="4776" w:type="dxa"/>
          </w:tcPr>
          <w:p w14:paraId="4062F03F" w14:textId="77777777" w:rsidR="00F859BE" w:rsidRPr="00F859BE" w:rsidRDefault="00F859BE" w:rsidP="00601C8C">
            <w:pPr>
              <w:jc w:val="both"/>
            </w:pPr>
            <w:r w:rsidRPr="00F859BE">
              <w:t>Inspector cu atribuții de mediu</w:t>
            </w:r>
          </w:p>
        </w:tc>
      </w:tr>
      <w:tr w:rsidR="00F859BE" w:rsidRPr="00F859BE" w14:paraId="7374B348" w14:textId="77777777" w:rsidTr="008A57BA">
        <w:tc>
          <w:tcPr>
            <w:tcW w:w="843" w:type="dxa"/>
          </w:tcPr>
          <w:p w14:paraId="68083B2A" w14:textId="77777777" w:rsidR="00F859BE" w:rsidRPr="00F859BE" w:rsidRDefault="00F859BE" w:rsidP="00601C8C">
            <w:pPr>
              <w:jc w:val="center"/>
            </w:pPr>
            <w:r w:rsidRPr="00F859BE">
              <w:t>4.</w:t>
            </w:r>
          </w:p>
        </w:tc>
        <w:tc>
          <w:tcPr>
            <w:tcW w:w="4317" w:type="dxa"/>
          </w:tcPr>
          <w:p w14:paraId="1ED2B524" w14:textId="77777777" w:rsidR="00F859BE" w:rsidRPr="00F859BE" w:rsidRDefault="00F859BE" w:rsidP="00601C8C">
            <w:pPr>
              <w:jc w:val="both"/>
            </w:pPr>
            <w:r w:rsidRPr="00F859BE">
              <w:t>Bodea Anca</w:t>
            </w:r>
          </w:p>
        </w:tc>
        <w:tc>
          <w:tcPr>
            <w:tcW w:w="4776" w:type="dxa"/>
          </w:tcPr>
          <w:p w14:paraId="147BFBB9" w14:textId="77777777" w:rsidR="00F859BE" w:rsidRPr="00F859BE" w:rsidRDefault="00F859BE" w:rsidP="00601C8C">
            <w:pPr>
              <w:jc w:val="both"/>
            </w:pPr>
            <w:r w:rsidRPr="00F859BE">
              <w:t>Postul de Poliție Comunală Borod</w:t>
            </w:r>
          </w:p>
        </w:tc>
      </w:tr>
      <w:tr w:rsidR="008A57BA" w:rsidRPr="00F859BE" w14:paraId="18BA3CB2" w14:textId="77777777" w:rsidTr="008A57BA">
        <w:tc>
          <w:tcPr>
            <w:tcW w:w="843" w:type="dxa"/>
          </w:tcPr>
          <w:p w14:paraId="5F0ED182" w14:textId="77777777" w:rsidR="008A57BA" w:rsidRPr="00F859BE" w:rsidRDefault="008A57BA" w:rsidP="008A57BA">
            <w:pPr>
              <w:jc w:val="center"/>
            </w:pPr>
            <w:r w:rsidRPr="00F859BE">
              <w:t>5.</w:t>
            </w:r>
          </w:p>
        </w:tc>
        <w:tc>
          <w:tcPr>
            <w:tcW w:w="4317" w:type="dxa"/>
          </w:tcPr>
          <w:p w14:paraId="568847E9" w14:textId="5EA4E074" w:rsidR="008A57BA" w:rsidRPr="00F859BE" w:rsidRDefault="008A57BA" w:rsidP="008A57BA">
            <w:pPr>
              <w:jc w:val="both"/>
            </w:pPr>
            <w:r w:rsidRPr="00212667">
              <w:t>Ardelean Cipria</w:t>
            </w:r>
            <w:r w:rsidR="00252605">
              <w:t>n</w:t>
            </w:r>
            <w:r w:rsidRPr="00212667">
              <w:t>-Mihăiță</w:t>
            </w:r>
          </w:p>
        </w:tc>
        <w:tc>
          <w:tcPr>
            <w:tcW w:w="4776" w:type="dxa"/>
          </w:tcPr>
          <w:p w14:paraId="453B8DC3" w14:textId="5B4BFBFD" w:rsidR="008A57BA" w:rsidRPr="00F859BE" w:rsidRDefault="008A57BA" w:rsidP="008A57BA">
            <w:pPr>
              <w:jc w:val="both"/>
            </w:pPr>
            <w:r w:rsidRPr="00212667">
              <w:t>Reprezentant al societății civile</w:t>
            </w:r>
          </w:p>
        </w:tc>
      </w:tr>
    </w:tbl>
    <w:p w14:paraId="1FC787CE" w14:textId="77777777" w:rsidR="00F859BE" w:rsidRPr="00F859BE" w:rsidRDefault="00F859BE" w:rsidP="00F859BE">
      <w:pPr>
        <w:ind w:firstLine="720"/>
        <w:jc w:val="both"/>
      </w:pPr>
    </w:p>
    <w:p w14:paraId="44B1AD59" w14:textId="77777777" w:rsidR="00F859BE" w:rsidRPr="00F859BE" w:rsidRDefault="00F859BE" w:rsidP="00F859BE">
      <w:pPr>
        <w:ind w:firstLine="720"/>
        <w:jc w:val="both"/>
        <w:rPr>
          <w:bCs/>
        </w:rPr>
      </w:pPr>
      <w:r w:rsidRPr="00F859BE">
        <w:rPr>
          <w:b/>
        </w:rPr>
        <w:t>Art. 2 –</w:t>
      </w:r>
      <w:r w:rsidRPr="00F859BE">
        <w:rPr>
          <w:bCs/>
        </w:rPr>
        <w:t xml:space="preserve">Grupul de lucru Grupul de lucru va completa Fișa de date privind așezările informale conform Anexei 4 la </w:t>
      </w:r>
      <w:r w:rsidRPr="00F859BE">
        <w:t>Normele metodologice de aplicare a Legii nr. 350/2001 privind amenajarea teritoriului  și urbanismul și de elaborare și actualizare a documentațiilor de urbanism, aprobate prin Ordinul viceprim-ministrului, ministrul dezvoltării regionale și administrației publice, nr. 233/2016, cu modificările și completările ulterioare</w:t>
      </w:r>
      <w:r w:rsidRPr="00F859BE">
        <w:rPr>
          <w:bCs/>
        </w:rPr>
        <w:t xml:space="preserve"> și va propune măsurile specifice de intervenție.</w:t>
      </w:r>
    </w:p>
    <w:p w14:paraId="6F53FC0E" w14:textId="77777777" w:rsidR="00F859BE" w:rsidRPr="00F859BE" w:rsidRDefault="00F859BE" w:rsidP="00F859BE">
      <w:pPr>
        <w:autoSpaceDE w:val="0"/>
        <w:autoSpaceDN w:val="0"/>
        <w:adjustRightInd w:val="0"/>
        <w:ind w:firstLine="720"/>
        <w:jc w:val="both"/>
        <w:rPr>
          <w:lang w:val="en-US"/>
        </w:rPr>
      </w:pPr>
      <w:r w:rsidRPr="00F859BE">
        <w:rPr>
          <w:b/>
        </w:rPr>
        <w:lastRenderedPageBreak/>
        <w:t>Art. 3 -</w:t>
      </w:r>
      <w:r w:rsidRPr="00F859BE">
        <w:rPr>
          <w:b/>
          <w:bCs/>
          <w:lang w:val="en-US"/>
        </w:rPr>
        <w:t xml:space="preserve"> (1) </w:t>
      </w:r>
      <w:r w:rsidRPr="00F859BE">
        <w:rPr>
          <w:lang w:val="en-US"/>
        </w:rPr>
        <w:t>Grupul de lucru va propune măsuri specifice de intervenție, care, după procesul de</w:t>
      </w:r>
      <w:r>
        <w:rPr>
          <w:lang w:val="en-US"/>
        </w:rPr>
        <w:t xml:space="preserve"> </w:t>
      </w:r>
      <w:r w:rsidRPr="00F859BE">
        <w:rPr>
          <w:lang w:val="en-US"/>
        </w:rPr>
        <w:t>consultare a populației, se vor constitui într-un plan de acțiune.</w:t>
      </w:r>
    </w:p>
    <w:p w14:paraId="03F9A54B" w14:textId="77777777" w:rsidR="00F859BE" w:rsidRPr="00F859BE" w:rsidRDefault="00F859BE" w:rsidP="00F859BE">
      <w:pPr>
        <w:autoSpaceDE w:val="0"/>
        <w:autoSpaceDN w:val="0"/>
        <w:adjustRightInd w:val="0"/>
        <w:ind w:firstLine="720"/>
        <w:jc w:val="both"/>
        <w:rPr>
          <w:lang w:val="en-US"/>
        </w:rPr>
      </w:pPr>
      <w:r w:rsidRPr="00F859BE">
        <w:rPr>
          <w:b/>
          <w:bCs/>
          <w:lang w:val="en-US"/>
        </w:rPr>
        <w:t xml:space="preserve">(2) </w:t>
      </w:r>
      <w:r w:rsidRPr="00F859BE">
        <w:rPr>
          <w:lang w:val="en-US"/>
        </w:rPr>
        <w:t>Planul de acțiune se propune spre avizare Comisiei județene, iar după avizare, se supune</w:t>
      </w:r>
    </w:p>
    <w:p w14:paraId="1B46D9A2" w14:textId="77777777" w:rsidR="00F859BE" w:rsidRPr="00F859BE" w:rsidRDefault="00F859BE" w:rsidP="00F859BE">
      <w:pPr>
        <w:autoSpaceDE w:val="0"/>
        <w:autoSpaceDN w:val="0"/>
        <w:adjustRightInd w:val="0"/>
        <w:jc w:val="both"/>
        <w:rPr>
          <w:lang w:val="en-US"/>
        </w:rPr>
      </w:pPr>
      <w:r w:rsidRPr="00F859BE">
        <w:rPr>
          <w:lang w:val="en-US"/>
        </w:rPr>
        <w:t>aprobării Consiliului Local al Comunei Borod, în vederea implementării măsurilor specifice.</w:t>
      </w:r>
    </w:p>
    <w:p w14:paraId="0817D5DA" w14:textId="77777777" w:rsidR="00F859BE" w:rsidRPr="00F859BE" w:rsidRDefault="00F859BE" w:rsidP="00F859BE">
      <w:pPr>
        <w:autoSpaceDE w:val="0"/>
        <w:autoSpaceDN w:val="0"/>
        <w:adjustRightInd w:val="0"/>
        <w:ind w:firstLine="720"/>
        <w:jc w:val="both"/>
        <w:rPr>
          <w:lang w:val="en-US"/>
        </w:rPr>
      </w:pPr>
      <w:r w:rsidRPr="00F859BE">
        <w:rPr>
          <w:b/>
          <w:bCs/>
          <w:lang w:val="en-US"/>
        </w:rPr>
        <w:t xml:space="preserve">Art. 4 - </w:t>
      </w:r>
      <w:r w:rsidRPr="00F859BE">
        <w:rPr>
          <w:lang w:val="en-US"/>
        </w:rPr>
        <w:t>Cu ducerea la îndeplinire a prezentei hotărâri se încredințează primarul comunei Borod și</w:t>
      </w:r>
      <w:r>
        <w:rPr>
          <w:lang w:val="en-US"/>
        </w:rPr>
        <w:t xml:space="preserve"> </w:t>
      </w:r>
      <w:r w:rsidRPr="00F859BE">
        <w:rPr>
          <w:lang w:val="en-US"/>
        </w:rPr>
        <w:t>persoanelor care fac parte din Grupul de lucru.</w:t>
      </w:r>
      <w:r w:rsidRPr="00F859BE">
        <w:rPr>
          <w:b/>
        </w:rPr>
        <w:tab/>
      </w:r>
    </w:p>
    <w:p w14:paraId="1573AFF0" w14:textId="77777777" w:rsidR="00F859BE" w:rsidRPr="00F859BE" w:rsidRDefault="00F859BE" w:rsidP="00F859BE">
      <w:pPr>
        <w:ind w:firstLine="720"/>
        <w:jc w:val="both"/>
      </w:pPr>
      <w:r w:rsidRPr="00F859BE">
        <w:rPr>
          <w:b/>
        </w:rPr>
        <w:t xml:space="preserve">Art. 5 - </w:t>
      </w:r>
      <w:r w:rsidRPr="00F859BE">
        <w:t>Prezenta hotărâre se comunică cu:</w:t>
      </w:r>
    </w:p>
    <w:p w14:paraId="12315651" w14:textId="77777777" w:rsidR="00F859BE" w:rsidRPr="00F859BE" w:rsidRDefault="00F859BE" w:rsidP="00F859BE">
      <w:pPr>
        <w:jc w:val="both"/>
      </w:pPr>
      <w:r w:rsidRPr="00F859BE">
        <w:tab/>
        <w:t>-Instituția Prefectului-Județul Bihor,</w:t>
      </w:r>
    </w:p>
    <w:p w14:paraId="09C929E3" w14:textId="77777777" w:rsidR="00F859BE" w:rsidRPr="00F859BE" w:rsidRDefault="00F859BE" w:rsidP="00F859BE">
      <w:pPr>
        <w:jc w:val="both"/>
      </w:pPr>
      <w:r w:rsidRPr="00F859BE">
        <w:tab/>
        <w:t>-Primarul comunei Borod,</w:t>
      </w:r>
    </w:p>
    <w:p w14:paraId="05588F62" w14:textId="77777777" w:rsidR="00F859BE" w:rsidRPr="00F859BE" w:rsidRDefault="00F859BE" w:rsidP="00F859BE">
      <w:pPr>
        <w:jc w:val="both"/>
      </w:pPr>
      <w:r w:rsidRPr="00F859BE">
        <w:tab/>
        <w:t xml:space="preserve">-publicare pe site-ul primăriei  </w:t>
      </w:r>
      <w:hyperlink r:id="rId9" w:history="1">
        <w:r w:rsidRPr="00F859BE">
          <w:rPr>
            <w:rStyle w:val="Hyperlink"/>
            <w:u w:val="none"/>
          </w:rPr>
          <w:t>www.borod.ro</w:t>
        </w:r>
      </w:hyperlink>
      <w:r w:rsidRPr="00F859BE">
        <w:t>, Monitorul Oficial Local,</w:t>
      </w:r>
    </w:p>
    <w:p w14:paraId="318152A2" w14:textId="77777777" w:rsidR="00F859BE" w:rsidRPr="00F859BE" w:rsidRDefault="00F859BE" w:rsidP="00F859BE">
      <w:pPr>
        <w:pStyle w:val="Corptext"/>
        <w:jc w:val="both"/>
        <w:rPr>
          <w:b w:val="0"/>
          <w:bCs w:val="0"/>
          <w:sz w:val="24"/>
        </w:rPr>
      </w:pPr>
      <w:r w:rsidRPr="00F859BE">
        <w:rPr>
          <w:b w:val="0"/>
          <w:bCs w:val="0"/>
          <w:sz w:val="24"/>
        </w:rPr>
        <w:tab/>
        <w:t>-dosarul ședinței.</w:t>
      </w:r>
    </w:p>
    <w:p w14:paraId="454CD0F9" w14:textId="31B43617" w:rsidR="005D2D81" w:rsidRDefault="005D2D81" w:rsidP="00D5442E">
      <w:pPr>
        <w:pStyle w:val="Titlu2"/>
        <w:rPr>
          <w:b w:val="0"/>
          <w:bCs w:val="0"/>
          <w:sz w:val="24"/>
        </w:rPr>
      </w:pPr>
    </w:p>
    <w:p w14:paraId="0499E68A" w14:textId="77777777" w:rsidR="00E20E2E" w:rsidRDefault="00E20E2E" w:rsidP="005D2D81">
      <w:pPr>
        <w:pStyle w:val="Corptext"/>
        <w:jc w:val="left"/>
        <w:rPr>
          <w:b w:val="0"/>
          <w:bCs w:val="0"/>
          <w:sz w:val="24"/>
        </w:rPr>
      </w:pPr>
    </w:p>
    <w:p w14:paraId="2437CDD5" w14:textId="77777777" w:rsidR="00806C67" w:rsidRPr="005D2D81" w:rsidRDefault="00806C67" w:rsidP="00806C67">
      <w:pPr>
        <w:jc w:val="center"/>
        <w:rPr>
          <w:b/>
        </w:rPr>
      </w:pPr>
      <w:r w:rsidRPr="005D2D81">
        <w:rPr>
          <w:b/>
        </w:rPr>
        <w:t>PRIMAR,</w:t>
      </w:r>
    </w:p>
    <w:p w14:paraId="0BE01FBA" w14:textId="79B662AB" w:rsidR="00806C67" w:rsidRDefault="00426E73" w:rsidP="00806C67">
      <w:pPr>
        <w:jc w:val="center"/>
        <w:rPr>
          <w:b/>
        </w:rPr>
      </w:pPr>
      <w:r w:rsidRPr="005D2D81">
        <w:rPr>
          <w:b/>
        </w:rPr>
        <w:t>Sorin-Petru SARCA</w:t>
      </w:r>
    </w:p>
    <w:p w14:paraId="64F43620" w14:textId="07CD5B25" w:rsidR="007D441A" w:rsidRDefault="007D441A" w:rsidP="00806C67">
      <w:pPr>
        <w:jc w:val="center"/>
        <w:rPr>
          <w:b/>
        </w:rPr>
      </w:pPr>
    </w:p>
    <w:p w14:paraId="6C2E5508" w14:textId="488115C2" w:rsidR="007D441A" w:rsidRDefault="007D441A" w:rsidP="00806C67">
      <w:pPr>
        <w:jc w:val="center"/>
        <w:rPr>
          <w:b/>
        </w:rPr>
      </w:pPr>
    </w:p>
    <w:p w14:paraId="1B2C8513" w14:textId="1F21B108" w:rsidR="007D441A" w:rsidRDefault="007D441A" w:rsidP="00806C67">
      <w:pPr>
        <w:jc w:val="center"/>
        <w:rPr>
          <w:b/>
        </w:rPr>
      </w:pPr>
    </w:p>
    <w:p w14:paraId="6A913986" w14:textId="6058BDAB" w:rsidR="00E20E2E" w:rsidRDefault="00E20E2E" w:rsidP="00806C67">
      <w:pPr>
        <w:jc w:val="center"/>
        <w:rPr>
          <w:b/>
        </w:rPr>
      </w:pPr>
    </w:p>
    <w:p w14:paraId="477129DA" w14:textId="5B5F7D24" w:rsidR="00E20E2E" w:rsidRDefault="00E20E2E" w:rsidP="00806C67">
      <w:pPr>
        <w:jc w:val="center"/>
        <w:rPr>
          <w:b/>
        </w:rPr>
      </w:pPr>
    </w:p>
    <w:p w14:paraId="7950ABF6" w14:textId="26E1ED10" w:rsidR="00E20E2E" w:rsidRDefault="00E20E2E" w:rsidP="00806C67">
      <w:pPr>
        <w:jc w:val="center"/>
        <w:rPr>
          <w:b/>
        </w:rPr>
      </w:pPr>
    </w:p>
    <w:p w14:paraId="4450397B" w14:textId="54BA0623" w:rsidR="00E20E2E" w:rsidRDefault="00E20E2E" w:rsidP="00806C67">
      <w:pPr>
        <w:jc w:val="center"/>
        <w:rPr>
          <w:b/>
        </w:rPr>
      </w:pPr>
    </w:p>
    <w:p w14:paraId="7F8A607A" w14:textId="1F2DF29C" w:rsidR="00E20E2E" w:rsidRDefault="00E20E2E" w:rsidP="00806C67">
      <w:pPr>
        <w:jc w:val="center"/>
        <w:rPr>
          <w:b/>
        </w:rPr>
      </w:pPr>
    </w:p>
    <w:p w14:paraId="40C1002C" w14:textId="473065FC" w:rsidR="00E20E2E" w:rsidRDefault="00E20E2E" w:rsidP="00806C67">
      <w:pPr>
        <w:jc w:val="center"/>
        <w:rPr>
          <w:b/>
        </w:rPr>
      </w:pPr>
    </w:p>
    <w:p w14:paraId="26C551C2" w14:textId="7ADE57D0" w:rsidR="00E20E2E" w:rsidRDefault="00E20E2E" w:rsidP="00806C67">
      <w:pPr>
        <w:jc w:val="center"/>
        <w:rPr>
          <w:b/>
        </w:rPr>
      </w:pPr>
    </w:p>
    <w:p w14:paraId="3EDBCCAF" w14:textId="114834D0" w:rsidR="00E20E2E" w:rsidRDefault="00E20E2E" w:rsidP="00806C67">
      <w:pPr>
        <w:jc w:val="center"/>
        <w:rPr>
          <w:b/>
        </w:rPr>
      </w:pPr>
    </w:p>
    <w:p w14:paraId="1A1EBDDF" w14:textId="2866D13B" w:rsidR="00E20E2E" w:rsidRDefault="00E20E2E" w:rsidP="00806C67">
      <w:pPr>
        <w:jc w:val="center"/>
        <w:rPr>
          <w:b/>
        </w:rPr>
      </w:pPr>
    </w:p>
    <w:p w14:paraId="0B758746" w14:textId="36D33CCE" w:rsidR="00E20E2E" w:rsidRDefault="00E20E2E" w:rsidP="00806C67">
      <w:pPr>
        <w:jc w:val="center"/>
        <w:rPr>
          <w:b/>
        </w:rPr>
      </w:pPr>
    </w:p>
    <w:p w14:paraId="60D08366" w14:textId="3A4DD4B8" w:rsidR="00E20E2E" w:rsidRDefault="00E20E2E" w:rsidP="00806C67">
      <w:pPr>
        <w:jc w:val="center"/>
        <w:rPr>
          <w:b/>
        </w:rPr>
      </w:pPr>
    </w:p>
    <w:p w14:paraId="56E66990" w14:textId="3371F6E8" w:rsidR="00E20E2E" w:rsidRDefault="00E20E2E" w:rsidP="00806C67">
      <w:pPr>
        <w:jc w:val="center"/>
        <w:rPr>
          <w:b/>
        </w:rPr>
      </w:pPr>
    </w:p>
    <w:p w14:paraId="3619EAAA" w14:textId="1B4C4112" w:rsidR="00A0297C" w:rsidRDefault="00A0297C" w:rsidP="00806C67">
      <w:pPr>
        <w:jc w:val="center"/>
        <w:rPr>
          <w:b/>
        </w:rPr>
      </w:pPr>
    </w:p>
    <w:p w14:paraId="576903B0" w14:textId="72BF60F5" w:rsidR="00A0297C" w:rsidRDefault="00A0297C" w:rsidP="00806C67">
      <w:pPr>
        <w:jc w:val="center"/>
        <w:rPr>
          <w:b/>
        </w:rPr>
      </w:pPr>
    </w:p>
    <w:p w14:paraId="32F79808" w14:textId="5F903CA7" w:rsidR="00A0297C" w:rsidRDefault="00A0297C" w:rsidP="00806C67">
      <w:pPr>
        <w:jc w:val="center"/>
        <w:rPr>
          <w:b/>
        </w:rPr>
      </w:pPr>
    </w:p>
    <w:p w14:paraId="3B73B307" w14:textId="60A7DDA5" w:rsidR="00A0297C" w:rsidRDefault="00A0297C" w:rsidP="00806C67">
      <w:pPr>
        <w:jc w:val="center"/>
        <w:rPr>
          <w:b/>
        </w:rPr>
      </w:pPr>
    </w:p>
    <w:p w14:paraId="22EEF56F" w14:textId="444A6BC8" w:rsidR="00A0297C" w:rsidRDefault="00A0297C" w:rsidP="00806C67">
      <w:pPr>
        <w:jc w:val="center"/>
        <w:rPr>
          <w:b/>
        </w:rPr>
      </w:pPr>
    </w:p>
    <w:p w14:paraId="7615A3EE" w14:textId="373EDE38" w:rsidR="00A0297C" w:rsidRDefault="00A0297C" w:rsidP="00806C67">
      <w:pPr>
        <w:jc w:val="center"/>
        <w:rPr>
          <w:b/>
        </w:rPr>
      </w:pPr>
    </w:p>
    <w:p w14:paraId="01DFCE75" w14:textId="02001641" w:rsidR="00A0297C" w:rsidRDefault="00A0297C" w:rsidP="00806C67">
      <w:pPr>
        <w:jc w:val="center"/>
        <w:rPr>
          <w:b/>
        </w:rPr>
      </w:pPr>
    </w:p>
    <w:p w14:paraId="5862747C" w14:textId="541BA4B7" w:rsidR="00A0297C" w:rsidRDefault="00A0297C" w:rsidP="00806C67">
      <w:pPr>
        <w:jc w:val="center"/>
        <w:rPr>
          <w:b/>
        </w:rPr>
      </w:pPr>
    </w:p>
    <w:p w14:paraId="438AD35A" w14:textId="3FDAF97D" w:rsidR="00A0297C" w:rsidRDefault="00A0297C" w:rsidP="00806C67">
      <w:pPr>
        <w:jc w:val="center"/>
        <w:rPr>
          <w:b/>
        </w:rPr>
      </w:pPr>
    </w:p>
    <w:p w14:paraId="4EA2096D" w14:textId="39506C58" w:rsidR="00A0297C" w:rsidRDefault="00A0297C" w:rsidP="00806C67">
      <w:pPr>
        <w:jc w:val="center"/>
        <w:rPr>
          <w:b/>
        </w:rPr>
      </w:pPr>
    </w:p>
    <w:p w14:paraId="5D594C53" w14:textId="45D1FC9F" w:rsidR="00A0297C" w:rsidRDefault="00A0297C" w:rsidP="00806C67">
      <w:pPr>
        <w:jc w:val="center"/>
        <w:rPr>
          <w:b/>
        </w:rPr>
      </w:pPr>
    </w:p>
    <w:p w14:paraId="23D52BE4" w14:textId="44019249" w:rsidR="00A0297C" w:rsidRDefault="00A0297C" w:rsidP="00806C67">
      <w:pPr>
        <w:jc w:val="center"/>
        <w:rPr>
          <w:b/>
        </w:rPr>
      </w:pPr>
    </w:p>
    <w:p w14:paraId="0B55C6CD" w14:textId="74B85680" w:rsidR="00A0297C" w:rsidRDefault="00A0297C" w:rsidP="00806C67">
      <w:pPr>
        <w:jc w:val="center"/>
        <w:rPr>
          <w:b/>
        </w:rPr>
      </w:pPr>
    </w:p>
    <w:p w14:paraId="5EDB56E6" w14:textId="1FA18CB3" w:rsidR="00A0297C" w:rsidRDefault="00A0297C" w:rsidP="00806C67">
      <w:pPr>
        <w:jc w:val="center"/>
        <w:rPr>
          <w:b/>
        </w:rPr>
      </w:pPr>
    </w:p>
    <w:p w14:paraId="139F6C06" w14:textId="65FFD01C" w:rsidR="00A0297C" w:rsidRDefault="00A0297C" w:rsidP="00806C67">
      <w:pPr>
        <w:jc w:val="center"/>
        <w:rPr>
          <w:b/>
        </w:rPr>
      </w:pPr>
    </w:p>
    <w:p w14:paraId="21DFA946" w14:textId="1C6DB9E0" w:rsidR="00A0297C" w:rsidRDefault="00A0297C" w:rsidP="00806C67">
      <w:pPr>
        <w:jc w:val="center"/>
        <w:rPr>
          <w:b/>
        </w:rPr>
      </w:pPr>
    </w:p>
    <w:p w14:paraId="388078E1" w14:textId="33AA138D" w:rsidR="00A0297C" w:rsidRDefault="00A0297C" w:rsidP="00806C67">
      <w:pPr>
        <w:jc w:val="center"/>
        <w:rPr>
          <w:b/>
        </w:rPr>
      </w:pPr>
    </w:p>
    <w:p w14:paraId="1EBCCA76" w14:textId="4BAFDA39" w:rsidR="00A0297C" w:rsidRDefault="00A0297C" w:rsidP="00806C67">
      <w:pPr>
        <w:jc w:val="center"/>
        <w:rPr>
          <w:b/>
        </w:rPr>
      </w:pPr>
    </w:p>
    <w:p w14:paraId="34538FE1" w14:textId="04C3760C" w:rsidR="00A0297C" w:rsidRDefault="00A0297C" w:rsidP="00806C67">
      <w:pPr>
        <w:jc w:val="center"/>
        <w:rPr>
          <w:b/>
        </w:rPr>
      </w:pPr>
    </w:p>
    <w:p w14:paraId="59944C87" w14:textId="2948AA4A" w:rsidR="00A0297C" w:rsidRDefault="00A0297C" w:rsidP="00806C67">
      <w:pPr>
        <w:jc w:val="center"/>
        <w:rPr>
          <w:b/>
        </w:rPr>
      </w:pPr>
    </w:p>
    <w:p w14:paraId="63B9AB27" w14:textId="64E7E1F0" w:rsidR="00A0297C" w:rsidRDefault="00A0297C" w:rsidP="00806C67">
      <w:pPr>
        <w:jc w:val="center"/>
        <w:rPr>
          <w:b/>
        </w:rPr>
      </w:pPr>
    </w:p>
    <w:p w14:paraId="574C84E5" w14:textId="326B34ED" w:rsidR="00426E73" w:rsidRDefault="00426E73" w:rsidP="00426E73">
      <w:pPr>
        <w:pStyle w:val="Bodytext2"/>
        <w:spacing w:after="0" w:line="240" w:lineRule="auto"/>
        <w:ind w:firstLine="90"/>
        <w:jc w:val="center"/>
        <w:rPr>
          <w:b/>
          <w:bCs/>
          <w:color w:val="auto"/>
          <w:sz w:val="20"/>
          <w:szCs w:val="20"/>
        </w:rPr>
      </w:pPr>
    </w:p>
    <w:p w14:paraId="55DA48AE" w14:textId="32231A39" w:rsidR="00ED46B9" w:rsidRDefault="00ED46B9" w:rsidP="00426E73">
      <w:pPr>
        <w:pStyle w:val="Bodytext2"/>
        <w:spacing w:after="0" w:line="240" w:lineRule="auto"/>
        <w:ind w:firstLine="90"/>
        <w:jc w:val="center"/>
        <w:rPr>
          <w:b/>
          <w:bCs/>
          <w:color w:val="auto"/>
          <w:sz w:val="20"/>
          <w:szCs w:val="20"/>
        </w:rPr>
      </w:pPr>
    </w:p>
    <w:p w14:paraId="07B1BC7A" w14:textId="77777777" w:rsidR="00ED46B9" w:rsidRDefault="00ED46B9" w:rsidP="00426E73">
      <w:pPr>
        <w:pStyle w:val="Bodytext2"/>
        <w:spacing w:after="0" w:line="240" w:lineRule="auto"/>
        <w:ind w:firstLine="90"/>
        <w:jc w:val="center"/>
        <w:rPr>
          <w:b/>
          <w:bCs/>
          <w:color w:val="auto"/>
          <w:sz w:val="20"/>
          <w:szCs w:val="20"/>
        </w:rPr>
      </w:pPr>
    </w:p>
    <w:p w14:paraId="2D932673" w14:textId="77777777" w:rsidR="00426E73" w:rsidRPr="003658A4" w:rsidRDefault="00426E73" w:rsidP="00426E73">
      <w:pPr>
        <w:pStyle w:val="Bodytext2"/>
        <w:spacing w:after="0" w:line="240" w:lineRule="auto"/>
        <w:jc w:val="center"/>
        <w:rPr>
          <w:b/>
          <w:bCs/>
          <w:color w:val="auto"/>
          <w:sz w:val="20"/>
          <w:szCs w:val="20"/>
        </w:rPr>
      </w:pPr>
      <w:r>
        <w:rPr>
          <w:noProof/>
        </w:rPr>
        <w:drawing>
          <wp:anchor distT="0" distB="0" distL="114300" distR="114300" simplePos="0" relativeHeight="251671552" behindDoc="0" locked="0" layoutInCell="1" allowOverlap="1" wp14:anchorId="3C203143" wp14:editId="3A0EAB43">
            <wp:simplePos x="0" y="0"/>
            <wp:positionH relativeFrom="page">
              <wp:posOffset>1143635</wp:posOffset>
            </wp:positionH>
            <wp:positionV relativeFrom="paragraph">
              <wp:posOffset>10795</wp:posOffset>
            </wp:positionV>
            <wp:extent cx="676910" cy="944880"/>
            <wp:effectExtent l="0" t="0" r="0" b="0"/>
            <wp:wrapSquare wrapText="largest"/>
            <wp:docPr id="6"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r>
      <w:r>
        <w:rPr>
          <w:b/>
          <w:bCs/>
          <w:color w:val="auto"/>
          <w:sz w:val="20"/>
          <w:szCs w:val="20"/>
        </w:rPr>
        <w:t xml:space="preserve">PRIMARUL </w:t>
      </w:r>
      <w:r w:rsidRPr="003658A4">
        <w:rPr>
          <w:b/>
          <w:bCs/>
          <w:color w:val="auto"/>
          <w:sz w:val="20"/>
          <w:szCs w:val="20"/>
        </w:rPr>
        <w:t xml:space="preserve"> COMUNEI BOROD</w:t>
      </w:r>
    </w:p>
    <w:p w14:paraId="0136DAC7" w14:textId="77777777" w:rsidR="00426E73" w:rsidRPr="007A47A2" w:rsidRDefault="00426E73" w:rsidP="00426E73">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10">
        <w:r w:rsidRPr="007A47A2">
          <w:rPr>
            <w:rStyle w:val="ListLabel34"/>
            <w:sz w:val="20"/>
            <w:szCs w:val="20"/>
          </w:rPr>
          <w:t>@</w:t>
        </w:r>
      </w:hyperlink>
      <w:r w:rsidRPr="007A47A2">
        <w:rPr>
          <w:sz w:val="20"/>
          <w:szCs w:val="20"/>
        </w:rPr>
        <w:t>yahoo.com</w:t>
      </w:r>
    </w:p>
    <w:p w14:paraId="3073C555" w14:textId="77777777" w:rsidR="00426E73" w:rsidRPr="007A47A2" w:rsidRDefault="00426E73" w:rsidP="00426E73">
      <w:pPr>
        <w:jc w:val="center"/>
        <w:rPr>
          <w:bCs/>
          <w:sz w:val="20"/>
          <w:szCs w:val="20"/>
        </w:rPr>
      </w:pPr>
      <w:r w:rsidRPr="007A47A2">
        <w:rPr>
          <w:bCs/>
          <w:sz w:val="20"/>
          <w:szCs w:val="20"/>
        </w:rPr>
        <w:t>www.borod.ro</w:t>
      </w:r>
    </w:p>
    <w:p w14:paraId="64661AD4" w14:textId="77777777" w:rsidR="00426E73" w:rsidRPr="00327A65" w:rsidRDefault="00426E73" w:rsidP="00426E73"/>
    <w:p w14:paraId="0E708E0F" w14:textId="77777777" w:rsidR="003B19D5" w:rsidRPr="00D266BB" w:rsidRDefault="003B19D5" w:rsidP="00806C67">
      <w:pPr>
        <w:rPr>
          <w:b/>
        </w:rPr>
      </w:pPr>
    </w:p>
    <w:p w14:paraId="6FC0E24E" w14:textId="77777777" w:rsidR="00A0297C" w:rsidRDefault="00A0297C" w:rsidP="00806C67">
      <w:pPr>
        <w:rPr>
          <w:b/>
        </w:rPr>
      </w:pPr>
    </w:p>
    <w:p w14:paraId="0F06882E" w14:textId="6C5A1A6F" w:rsidR="00806C67" w:rsidRPr="00D266BB" w:rsidRDefault="00794733" w:rsidP="00806C67">
      <w:pPr>
        <w:rPr>
          <w:b/>
        </w:rPr>
      </w:pPr>
      <w:r w:rsidRPr="00D266BB">
        <w:rPr>
          <w:b/>
        </w:rPr>
        <w:t xml:space="preserve">Nr. </w:t>
      </w:r>
      <w:r w:rsidR="00090885">
        <w:rPr>
          <w:b/>
        </w:rPr>
        <w:t>1</w:t>
      </w:r>
      <w:r w:rsidR="00853C25">
        <w:rPr>
          <w:b/>
        </w:rPr>
        <w:t>0.</w:t>
      </w:r>
      <w:r w:rsidR="00022AE7">
        <w:rPr>
          <w:b/>
        </w:rPr>
        <w:t>60</w:t>
      </w:r>
      <w:r w:rsidR="00D5442E">
        <w:rPr>
          <w:b/>
        </w:rPr>
        <w:t>8</w:t>
      </w:r>
      <w:r w:rsidR="004E39E9" w:rsidRPr="00D266BB">
        <w:rPr>
          <w:b/>
        </w:rPr>
        <w:t xml:space="preserve"> din </w:t>
      </w:r>
      <w:r w:rsidR="007D441A">
        <w:rPr>
          <w:b/>
        </w:rPr>
        <w:t>1</w:t>
      </w:r>
      <w:r w:rsidR="00022AE7">
        <w:rPr>
          <w:b/>
        </w:rPr>
        <w:t>7</w:t>
      </w:r>
      <w:r w:rsidR="0031753C" w:rsidRPr="00D266BB">
        <w:rPr>
          <w:b/>
        </w:rPr>
        <w:t>.</w:t>
      </w:r>
      <w:r w:rsidR="00853C25">
        <w:rPr>
          <w:b/>
        </w:rPr>
        <w:t>0</w:t>
      </w:r>
      <w:r w:rsidR="00022AE7">
        <w:rPr>
          <w:b/>
        </w:rPr>
        <w:t>3</w:t>
      </w:r>
      <w:r w:rsidR="00090885">
        <w:rPr>
          <w:b/>
        </w:rPr>
        <w:t>.202</w:t>
      </w:r>
      <w:r w:rsidR="00853C25">
        <w:rPr>
          <w:b/>
        </w:rPr>
        <w:t>3</w:t>
      </w:r>
    </w:p>
    <w:p w14:paraId="08A2FF11" w14:textId="0F5788E7" w:rsidR="00806C67" w:rsidRDefault="00806C67" w:rsidP="00806C67">
      <w:pPr>
        <w:rPr>
          <w:b/>
        </w:rPr>
      </w:pPr>
    </w:p>
    <w:p w14:paraId="2C2BCF93" w14:textId="77777777" w:rsidR="00BF6861" w:rsidRPr="00D266BB" w:rsidRDefault="00BF6861" w:rsidP="00806C67">
      <w:pPr>
        <w:rPr>
          <w:b/>
        </w:rPr>
      </w:pPr>
    </w:p>
    <w:p w14:paraId="12A2EE34" w14:textId="77777777" w:rsidR="00806C67" w:rsidRPr="00D266BB" w:rsidRDefault="00F30AD8" w:rsidP="00806C67">
      <w:pPr>
        <w:pStyle w:val="Titlu2"/>
        <w:rPr>
          <w:sz w:val="24"/>
          <w:u w:val="none"/>
        </w:rPr>
      </w:pPr>
      <w:r w:rsidRPr="00D266BB">
        <w:rPr>
          <w:sz w:val="24"/>
          <w:u w:val="none"/>
        </w:rPr>
        <w:t>REFERAT DE APROBARE</w:t>
      </w:r>
    </w:p>
    <w:p w14:paraId="0F9909A6" w14:textId="77777777" w:rsidR="00806C67" w:rsidRPr="00D266BB" w:rsidRDefault="00806C67" w:rsidP="00806C67"/>
    <w:p w14:paraId="7D13E717" w14:textId="77777777" w:rsidR="00806C67" w:rsidRPr="00D266BB" w:rsidRDefault="00806C67" w:rsidP="00806C67"/>
    <w:p w14:paraId="7F9549A0" w14:textId="2868E855" w:rsidR="00806C67" w:rsidRPr="00BF6861" w:rsidRDefault="00806C67" w:rsidP="00806C67">
      <w:pPr>
        <w:pStyle w:val="Corptext"/>
        <w:rPr>
          <w:sz w:val="24"/>
        </w:rPr>
      </w:pPr>
      <w:bookmarkStart w:id="4" w:name="_Hlk130050153"/>
      <w:r w:rsidRPr="00D266BB">
        <w:rPr>
          <w:sz w:val="24"/>
        </w:rPr>
        <w:t xml:space="preserve">la Proiectul de hotărâre </w:t>
      </w:r>
      <w:bookmarkStart w:id="5" w:name="_Hlk130050101"/>
      <w:r w:rsidR="00D5442E" w:rsidRPr="00844479">
        <w:rPr>
          <w:sz w:val="24"/>
        </w:rPr>
        <w:t>privind cons</w:t>
      </w:r>
      <w:r w:rsidR="00D5442E">
        <w:rPr>
          <w:sz w:val="24"/>
        </w:rPr>
        <w:t>ti</w:t>
      </w:r>
      <w:r w:rsidR="00D5442E" w:rsidRPr="00844479">
        <w:rPr>
          <w:sz w:val="24"/>
        </w:rPr>
        <w:t xml:space="preserve">tuirea Grupului de lucru </w:t>
      </w:r>
      <w:r w:rsidR="00D5442E">
        <w:rPr>
          <w:sz w:val="24"/>
        </w:rPr>
        <w:t>pentru</w:t>
      </w:r>
      <w:r w:rsidR="00D5442E" w:rsidRPr="00844479">
        <w:rPr>
          <w:sz w:val="24"/>
        </w:rPr>
        <w:t xml:space="preserve"> identific</w:t>
      </w:r>
      <w:r w:rsidR="00D5442E">
        <w:rPr>
          <w:sz w:val="24"/>
        </w:rPr>
        <w:t>area</w:t>
      </w:r>
      <w:r w:rsidR="00D5442E" w:rsidRPr="00844479">
        <w:rPr>
          <w:sz w:val="24"/>
        </w:rPr>
        <w:t xml:space="preserve"> așezărilor informale</w:t>
      </w:r>
      <w:r w:rsidR="00D5442E">
        <w:rPr>
          <w:sz w:val="24"/>
        </w:rPr>
        <w:t xml:space="preserve"> </w:t>
      </w:r>
      <w:r w:rsidR="00D5442E" w:rsidRPr="00844479">
        <w:rPr>
          <w:sz w:val="24"/>
        </w:rPr>
        <w:t>la nivelul Comunei Borod, evalu</w:t>
      </w:r>
      <w:r w:rsidR="00D5442E">
        <w:rPr>
          <w:sz w:val="24"/>
        </w:rPr>
        <w:t>a</w:t>
      </w:r>
      <w:r w:rsidR="00D5442E" w:rsidRPr="00844479">
        <w:rPr>
          <w:sz w:val="24"/>
        </w:rPr>
        <w:t>r</w:t>
      </w:r>
      <w:r w:rsidR="00D5442E">
        <w:rPr>
          <w:sz w:val="24"/>
        </w:rPr>
        <w:t>ea</w:t>
      </w:r>
      <w:r w:rsidR="00D5442E" w:rsidRPr="00844479">
        <w:rPr>
          <w:sz w:val="24"/>
        </w:rPr>
        <w:t xml:space="preserve"> situației acestora și stabilir</w:t>
      </w:r>
      <w:r w:rsidR="00D5442E">
        <w:rPr>
          <w:sz w:val="24"/>
        </w:rPr>
        <w:t>ea</w:t>
      </w:r>
      <w:r w:rsidR="00D5442E" w:rsidRPr="00844479">
        <w:rPr>
          <w:sz w:val="24"/>
        </w:rPr>
        <w:t xml:space="preserve"> măsurilor necesare</w:t>
      </w:r>
      <w:bookmarkEnd w:id="4"/>
      <w:bookmarkEnd w:id="5"/>
    </w:p>
    <w:p w14:paraId="4BB76E2E" w14:textId="27C70316" w:rsidR="00806C67" w:rsidRDefault="00806C67" w:rsidP="00806C67">
      <w:pPr>
        <w:pStyle w:val="Corptext"/>
        <w:jc w:val="left"/>
        <w:rPr>
          <w:sz w:val="24"/>
        </w:rPr>
      </w:pPr>
    </w:p>
    <w:p w14:paraId="3FECD676" w14:textId="77777777" w:rsidR="00F859BE" w:rsidRPr="00F859BE" w:rsidRDefault="00F859BE" w:rsidP="00F859BE">
      <w:pPr>
        <w:pStyle w:val="Frspaiere"/>
        <w:jc w:val="both"/>
        <w:rPr>
          <w:rFonts w:ascii="Times New Roman" w:hAnsi="Times New Roman"/>
          <w:sz w:val="24"/>
          <w:szCs w:val="24"/>
        </w:rPr>
      </w:pPr>
    </w:p>
    <w:p w14:paraId="7E1C6DB6" w14:textId="42341711" w:rsidR="00F859BE" w:rsidRPr="00F859BE" w:rsidRDefault="00F859BE" w:rsidP="00F859BE">
      <w:pPr>
        <w:pStyle w:val="Frspaiere"/>
        <w:jc w:val="both"/>
        <w:rPr>
          <w:rFonts w:ascii="Times New Roman" w:hAnsi="Times New Roman"/>
          <w:sz w:val="24"/>
          <w:szCs w:val="24"/>
        </w:rPr>
      </w:pPr>
      <w:r w:rsidRPr="00F859BE">
        <w:rPr>
          <w:rFonts w:ascii="Times New Roman" w:hAnsi="Times New Roman"/>
          <w:sz w:val="24"/>
          <w:szCs w:val="24"/>
        </w:rPr>
        <w:tab/>
        <w:t>Luând act de responsabilitățile autorităților administrației publice locale privind</w:t>
      </w:r>
      <w:r w:rsidR="00B81026">
        <w:rPr>
          <w:rFonts w:ascii="Times New Roman" w:hAnsi="Times New Roman"/>
          <w:sz w:val="24"/>
          <w:szCs w:val="24"/>
        </w:rPr>
        <w:t xml:space="preserve"> </w:t>
      </w:r>
      <w:r w:rsidRPr="00F859BE">
        <w:rPr>
          <w:rFonts w:ascii="Times New Roman" w:hAnsi="Times New Roman"/>
          <w:sz w:val="24"/>
          <w:szCs w:val="24"/>
        </w:rPr>
        <w:t>combaterea sărăciei și excluziunii sociale, precum și fundamentarea unor politici, programe și</w:t>
      </w:r>
      <w:r w:rsidR="00B81026">
        <w:rPr>
          <w:rFonts w:ascii="Times New Roman" w:hAnsi="Times New Roman"/>
          <w:sz w:val="24"/>
          <w:szCs w:val="24"/>
        </w:rPr>
        <w:t xml:space="preserve"> </w:t>
      </w:r>
      <w:r w:rsidRPr="00F859BE">
        <w:rPr>
          <w:rFonts w:ascii="Times New Roman" w:hAnsi="Times New Roman"/>
          <w:sz w:val="24"/>
          <w:szCs w:val="24"/>
        </w:rPr>
        <w:t>măsuri adresate persoanelor vulnerabile,</w:t>
      </w:r>
    </w:p>
    <w:p w14:paraId="46D21F92" w14:textId="28B60D48" w:rsidR="00F859BE" w:rsidRPr="00F859BE" w:rsidRDefault="00F859BE" w:rsidP="00B81026">
      <w:pPr>
        <w:pStyle w:val="Frspaiere"/>
        <w:ind w:firstLine="720"/>
        <w:jc w:val="both"/>
        <w:rPr>
          <w:rFonts w:ascii="Times New Roman" w:hAnsi="Times New Roman"/>
          <w:sz w:val="24"/>
          <w:szCs w:val="24"/>
        </w:rPr>
      </w:pPr>
      <w:r w:rsidRPr="00F859BE">
        <w:rPr>
          <w:rFonts w:ascii="Times New Roman" w:hAnsi="Times New Roman"/>
          <w:sz w:val="24"/>
          <w:szCs w:val="24"/>
        </w:rPr>
        <w:t xml:space="preserve">În scopul identificării așezărilor informale de pe raza Comunei </w:t>
      </w:r>
      <w:r w:rsidR="00B81026">
        <w:rPr>
          <w:rFonts w:ascii="Times New Roman" w:hAnsi="Times New Roman"/>
          <w:sz w:val="24"/>
          <w:szCs w:val="24"/>
        </w:rPr>
        <w:t>Borod</w:t>
      </w:r>
      <w:r w:rsidRPr="00F859BE">
        <w:rPr>
          <w:rFonts w:ascii="Times New Roman" w:hAnsi="Times New Roman"/>
          <w:sz w:val="24"/>
          <w:szCs w:val="24"/>
        </w:rPr>
        <w:t>, pe baza</w:t>
      </w:r>
      <w:r w:rsidR="00B81026">
        <w:rPr>
          <w:rFonts w:ascii="Times New Roman" w:hAnsi="Times New Roman"/>
          <w:sz w:val="24"/>
          <w:szCs w:val="24"/>
        </w:rPr>
        <w:t xml:space="preserve"> </w:t>
      </w:r>
      <w:r w:rsidRPr="00F859BE">
        <w:rPr>
          <w:rFonts w:ascii="Times New Roman" w:hAnsi="Times New Roman"/>
          <w:sz w:val="24"/>
          <w:szCs w:val="24"/>
        </w:rPr>
        <w:t>îndeplinirii simultane a criteriilor prezvăzute în O.A.P. nr. 3494/2020, respectiv:</w:t>
      </w:r>
    </w:p>
    <w:p w14:paraId="7B709078" w14:textId="3DBEA29F" w:rsidR="00F859BE" w:rsidRPr="00F859BE" w:rsidRDefault="00F859BE" w:rsidP="00B81026">
      <w:pPr>
        <w:pStyle w:val="Frspaiere"/>
        <w:ind w:firstLine="720"/>
        <w:jc w:val="both"/>
        <w:rPr>
          <w:rFonts w:ascii="Times New Roman" w:hAnsi="Times New Roman"/>
          <w:sz w:val="24"/>
          <w:szCs w:val="24"/>
        </w:rPr>
      </w:pPr>
      <w:r w:rsidRPr="00F859BE">
        <w:rPr>
          <w:rFonts w:ascii="Times New Roman" w:hAnsi="Times New Roman"/>
          <w:sz w:val="24"/>
          <w:szCs w:val="24"/>
        </w:rPr>
        <w:t>a)grupeaz</w:t>
      </w:r>
      <w:r w:rsidR="00B81026">
        <w:rPr>
          <w:rFonts w:ascii="Times New Roman" w:hAnsi="Times New Roman"/>
          <w:sz w:val="24"/>
          <w:szCs w:val="24"/>
        </w:rPr>
        <w:t>ă</w:t>
      </w:r>
      <w:r w:rsidRPr="00F859BE">
        <w:rPr>
          <w:rFonts w:ascii="Times New Roman" w:hAnsi="Times New Roman"/>
          <w:sz w:val="24"/>
          <w:szCs w:val="24"/>
        </w:rPr>
        <w:t xml:space="preserve"> minimum 3 unit</w:t>
      </w:r>
      <w:r w:rsidR="00B81026">
        <w:rPr>
          <w:rFonts w:ascii="Times New Roman" w:hAnsi="Times New Roman"/>
          <w:sz w:val="24"/>
          <w:szCs w:val="24"/>
        </w:rPr>
        <w:t>ăț</w:t>
      </w:r>
      <w:r w:rsidRPr="00F859BE">
        <w:rPr>
          <w:rFonts w:ascii="Times New Roman" w:hAnsi="Times New Roman"/>
          <w:sz w:val="24"/>
          <w:szCs w:val="24"/>
        </w:rPr>
        <w:t>i destinate locuirii dezvoltate spontan, realizate f</w:t>
      </w:r>
      <w:r w:rsidR="00B81026">
        <w:rPr>
          <w:rFonts w:ascii="Times New Roman" w:hAnsi="Times New Roman"/>
          <w:sz w:val="24"/>
          <w:szCs w:val="24"/>
        </w:rPr>
        <w:t>ă</w:t>
      </w:r>
      <w:r w:rsidRPr="00F859BE">
        <w:rPr>
          <w:rFonts w:ascii="Times New Roman" w:hAnsi="Times New Roman"/>
          <w:sz w:val="24"/>
          <w:szCs w:val="24"/>
        </w:rPr>
        <w:t>r</w:t>
      </w:r>
      <w:r w:rsidR="00B81026">
        <w:rPr>
          <w:rFonts w:ascii="Times New Roman" w:hAnsi="Times New Roman"/>
          <w:sz w:val="24"/>
          <w:szCs w:val="24"/>
        </w:rPr>
        <w:t xml:space="preserve">ă </w:t>
      </w:r>
      <w:r w:rsidRPr="00F859BE">
        <w:rPr>
          <w:rFonts w:ascii="Times New Roman" w:hAnsi="Times New Roman"/>
          <w:sz w:val="24"/>
          <w:szCs w:val="24"/>
        </w:rPr>
        <w:t>respectarea normelor de construc</w:t>
      </w:r>
      <w:r w:rsidR="00B81026">
        <w:rPr>
          <w:rFonts w:ascii="Times New Roman" w:hAnsi="Times New Roman"/>
          <w:sz w:val="24"/>
          <w:szCs w:val="24"/>
        </w:rPr>
        <w:t>ț</w:t>
      </w:r>
      <w:r w:rsidRPr="00F859BE">
        <w:rPr>
          <w:rFonts w:ascii="Times New Roman" w:hAnsi="Times New Roman"/>
          <w:sz w:val="24"/>
          <w:szCs w:val="24"/>
        </w:rPr>
        <w:t>ie, igien</w:t>
      </w:r>
      <w:r w:rsidR="00B81026">
        <w:rPr>
          <w:rFonts w:ascii="Times New Roman" w:hAnsi="Times New Roman"/>
          <w:sz w:val="24"/>
          <w:szCs w:val="24"/>
        </w:rPr>
        <w:t>ă</w:t>
      </w:r>
      <w:r w:rsidRPr="00F859BE">
        <w:rPr>
          <w:rFonts w:ascii="Times New Roman" w:hAnsi="Times New Roman"/>
          <w:sz w:val="24"/>
          <w:szCs w:val="24"/>
        </w:rPr>
        <w:t xml:space="preserve"> </w:t>
      </w:r>
      <w:r w:rsidR="00B81026">
        <w:rPr>
          <w:rFonts w:ascii="Times New Roman" w:hAnsi="Times New Roman"/>
          <w:sz w:val="24"/>
          <w:szCs w:val="24"/>
        </w:rPr>
        <w:t>ș</w:t>
      </w:r>
      <w:r w:rsidRPr="00F859BE">
        <w:rPr>
          <w:rFonts w:ascii="Times New Roman" w:hAnsi="Times New Roman"/>
          <w:sz w:val="24"/>
          <w:szCs w:val="24"/>
        </w:rPr>
        <w:t>i s</w:t>
      </w:r>
      <w:r w:rsidR="00B81026">
        <w:rPr>
          <w:rFonts w:ascii="Times New Roman" w:hAnsi="Times New Roman"/>
          <w:sz w:val="24"/>
          <w:szCs w:val="24"/>
        </w:rPr>
        <w:t>ă</w:t>
      </w:r>
      <w:r w:rsidRPr="00F859BE">
        <w:rPr>
          <w:rFonts w:ascii="Times New Roman" w:hAnsi="Times New Roman"/>
          <w:sz w:val="24"/>
          <w:szCs w:val="24"/>
        </w:rPr>
        <w:t>n</w:t>
      </w:r>
      <w:r w:rsidR="00B81026">
        <w:rPr>
          <w:rFonts w:ascii="Times New Roman" w:hAnsi="Times New Roman"/>
          <w:sz w:val="24"/>
          <w:szCs w:val="24"/>
        </w:rPr>
        <w:t>ă</w:t>
      </w:r>
      <w:r w:rsidRPr="00F859BE">
        <w:rPr>
          <w:rFonts w:ascii="Times New Roman" w:hAnsi="Times New Roman"/>
          <w:sz w:val="24"/>
          <w:szCs w:val="24"/>
        </w:rPr>
        <w:t>tate public</w:t>
      </w:r>
      <w:r w:rsidR="00B81026">
        <w:rPr>
          <w:rFonts w:ascii="Times New Roman" w:hAnsi="Times New Roman"/>
          <w:sz w:val="24"/>
          <w:szCs w:val="24"/>
        </w:rPr>
        <w:t>ă</w:t>
      </w:r>
      <w:r w:rsidRPr="00F859BE">
        <w:rPr>
          <w:rFonts w:ascii="Times New Roman" w:hAnsi="Times New Roman"/>
          <w:sz w:val="24"/>
          <w:szCs w:val="24"/>
        </w:rPr>
        <w:t xml:space="preserve"> </w:t>
      </w:r>
      <w:r w:rsidR="00B81026">
        <w:rPr>
          <w:rFonts w:ascii="Times New Roman" w:hAnsi="Times New Roman"/>
          <w:sz w:val="24"/>
          <w:szCs w:val="24"/>
        </w:rPr>
        <w:t>ș</w:t>
      </w:r>
      <w:r w:rsidRPr="00F859BE">
        <w:rPr>
          <w:rFonts w:ascii="Times New Roman" w:hAnsi="Times New Roman"/>
          <w:sz w:val="24"/>
          <w:szCs w:val="24"/>
        </w:rPr>
        <w:t>i protec</w:t>
      </w:r>
      <w:r w:rsidR="00B81026">
        <w:rPr>
          <w:rFonts w:ascii="Times New Roman" w:hAnsi="Times New Roman"/>
          <w:sz w:val="24"/>
          <w:szCs w:val="24"/>
        </w:rPr>
        <w:t>ț</w:t>
      </w:r>
      <w:r w:rsidRPr="00F859BE">
        <w:rPr>
          <w:rFonts w:ascii="Times New Roman" w:hAnsi="Times New Roman"/>
          <w:sz w:val="24"/>
          <w:szCs w:val="24"/>
        </w:rPr>
        <w:t>ie a mediului;</w:t>
      </w:r>
    </w:p>
    <w:p w14:paraId="00CAAC0A" w14:textId="0626E8AF" w:rsidR="00F859BE" w:rsidRPr="00F859BE" w:rsidRDefault="00F859BE" w:rsidP="00B81026">
      <w:pPr>
        <w:pStyle w:val="Frspaiere"/>
        <w:ind w:firstLine="720"/>
        <w:jc w:val="both"/>
        <w:rPr>
          <w:rFonts w:ascii="Times New Roman" w:hAnsi="Times New Roman"/>
          <w:sz w:val="24"/>
          <w:szCs w:val="24"/>
        </w:rPr>
      </w:pPr>
      <w:r w:rsidRPr="00F859BE">
        <w:rPr>
          <w:rFonts w:ascii="Times New Roman" w:hAnsi="Times New Roman"/>
          <w:sz w:val="24"/>
          <w:szCs w:val="24"/>
        </w:rPr>
        <w:t>b)popula</w:t>
      </w:r>
      <w:r w:rsidR="00B81026">
        <w:rPr>
          <w:rFonts w:ascii="Times New Roman" w:hAnsi="Times New Roman"/>
          <w:sz w:val="24"/>
          <w:szCs w:val="24"/>
        </w:rPr>
        <w:t>ț</w:t>
      </w:r>
      <w:r w:rsidRPr="00F859BE">
        <w:rPr>
          <w:rFonts w:ascii="Times New Roman" w:hAnsi="Times New Roman"/>
          <w:sz w:val="24"/>
          <w:szCs w:val="24"/>
        </w:rPr>
        <w:t>ia care locuie</w:t>
      </w:r>
      <w:r w:rsidR="00B81026">
        <w:rPr>
          <w:rFonts w:ascii="Times New Roman" w:hAnsi="Times New Roman"/>
          <w:sz w:val="24"/>
          <w:szCs w:val="24"/>
        </w:rPr>
        <w:t>ș</w:t>
      </w:r>
      <w:r w:rsidRPr="00F859BE">
        <w:rPr>
          <w:rFonts w:ascii="Times New Roman" w:hAnsi="Times New Roman"/>
          <w:sz w:val="24"/>
          <w:szCs w:val="24"/>
        </w:rPr>
        <w:t xml:space="preserve">te </w:t>
      </w:r>
      <w:r w:rsidR="00B81026">
        <w:rPr>
          <w:rFonts w:ascii="Times New Roman" w:hAnsi="Times New Roman"/>
          <w:sz w:val="24"/>
          <w:szCs w:val="24"/>
        </w:rPr>
        <w:t>î</w:t>
      </w:r>
      <w:r w:rsidRPr="00F859BE">
        <w:rPr>
          <w:rFonts w:ascii="Times New Roman" w:hAnsi="Times New Roman"/>
          <w:sz w:val="24"/>
          <w:szCs w:val="24"/>
        </w:rPr>
        <w:t>n aceste unit</w:t>
      </w:r>
      <w:r w:rsidR="00B81026">
        <w:rPr>
          <w:rFonts w:ascii="Times New Roman" w:hAnsi="Times New Roman"/>
          <w:sz w:val="24"/>
          <w:szCs w:val="24"/>
        </w:rPr>
        <w:t>ăț</w:t>
      </w:r>
      <w:r w:rsidRPr="00F859BE">
        <w:rPr>
          <w:rFonts w:ascii="Times New Roman" w:hAnsi="Times New Roman"/>
          <w:sz w:val="24"/>
          <w:szCs w:val="24"/>
        </w:rPr>
        <w:t>i nu are nici un drept asupra imobilelor (terenuri</w:t>
      </w:r>
      <w:r w:rsidR="0081283C">
        <w:rPr>
          <w:rFonts w:ascii="Times New Roman" w:hAnsi="Times New Roman"/>
          <w:sz w:val="24"/>
          <w:szCs w:val="24"/>
        </w:rPr>
        <w:t xml:space="preserve"> </w:t>
      </w:r>
      <w:r w:rsidR="00B81026">
        <w:rPr>
          <w:rFonts w:ascii="Times New Roman" w:hAnsi="Times New Roman"/>
          <w:sz w:val="24"/>
          <w:szCs w:val="24"/>
        </w:rPr>
        <w:t>ș</w:t>
      </w:r>
      <w:r w:rsidRPr="00F859BE">
        <w:rPr>
          <w:rFonts w:ascii="Times New Roman" w:hAnsi="Times New Roman"/>
          <w:sz w:val="24"/>
          <w:szCs w:val="24"/>
        </w:rPr>
        <w:t>i/sau construc</w:t>
      </w:r>
      <w:r w:rsidR="0081283C">
        <w:rPr>
          <w:rFonts w:ascii="Times New Roman" w:hAnsi="Times New Roman"/>
          <w:sz w:val="24"/>
          <w:szCs w:val="24"/>
        </w:rPr>
        <w:t>ț</w:t>
      </w:r>
      <w:r w:rsidRPr="00F859BE">
        <w:rPr>
          <w:rFonts w:ascii="Times New Roman" w:hAnsi="Times New Roman"/>
          <w:sz w:val="24"/>
          <w:szCs w:val="24"/>
        </w:rPr>
        <w:t>ii) pe care le ocup</w:t>
      </w:r>
      <w:r w:rsidR="0081283C">
        <w:rPr>
          <w:rFonts w:ascii="Times New Roman" w:hAnsi="Times New Roman"/>
          <w:sz w:val="24"/>
          <w:szCs w:val="24"/>
        </w:rPr>
        <w:t>ă</w:t>
      </w:r>
      <w:r w:rsidRPr="00F859BE">
        <w:rPr>
          <w:rFonts w:ascii="Times New Roman" w:hAnsi="Times New Roman"/>
          <w:sz w:val="24"/>
          <w:szCs w:val="24"/>
        </w:rPr>
        <w:t>;</w:t>
      </w:r>
    </w:p>
    <w:p w14:paraId="206125E8" w14:textId="0870E4E4" w:rsidR="00F859BE" w:rsidRPr="00F859BE" w:rsidRDefault="00F859BE" w:rsidP="0081283C">
      <w:pPr>
        <w:pStyle w:val="Frspaiere"/>
        <w:ind w:firstLine="720"/>
        <w:jc w:val="both"/>
        <w:rPr>
          <w:rFonts w:ascii="Times New Roman" w:hAnsi="Times New Roman"/>
          <w:sz w:val="24"/>
          <w:szCs w:val="24"/>
        </w:rPr>
      </w:pPr>
      <w:r w:rsidRPr="00F859BE">
        <w:rPr>
          <w:rFonts w:ascii="Times New Roman" w:hAnsi="Times New Roman"/>
          <w:sz w:val="24"/>
          <w:szCs w:val="24"/>
        </w:rPr>
        <w:t>c)popula</w:t>
      </w:r>
      <w:r w:rsidR="0081283C">
        <w:rPr>
          <w:rFonts w:ascii="Times New Roman" w:hAnsi="Times New Roman"/>
          <w:sz w:val="24"/>
          <w:szCs w:val="24"/>
        </w:rPr>
        <w:t>ț</w:t>
      </w:r>
      <w:r w:rsidRPr="00F859BE">
        <w:rPr>
          <w:rFonts w:ascii="Times New Roman" w:hAnsi="Times New Roman"/>
          <w:sz w:val="24"/>
          <w:szCs w:val="24"/>
        </w:rPr>
        <w:t>ia se afl</w:t>
      </w:r>
      <w:r w:rsidR="0081283C">
        <w:rPr>
          <w:rFonts w:ascii="Times New Roman" w:hAnsi="Times New Roman"/>
          <w:sz w:val="24"/>
          <w:szCs w:val="24"/>
        </w:rPr>
        <w:t>ă</w:t>
      </w:r>
      <w:r w:rsidRPr="00F859BE">
        <w:rPr>
          <w:rFonts w:ascii="Times New Roman" w:hAnsi="Times New Roman"/>
          <w:sz w:val="24"/>
          <w:szCs w:val="24"/>
        </w:rPr>
        <w:t xml:space="preserve"> </w:t>
      </w:r>
      <w:r w:rsidR="0081283C">
        <w:rPr>
          <w:rFonts w:ascii="Times New Roman" w:hAnsi="Times New Roman"/>
          <w:sz w:val="24"/>
          <w:szCs w:val="24"/>
        </w:rPr>
        <w:t>î</w:t>
      </w:r>
      <w:r w:rsidRPr="00F859BE">
        <w:rPr>
          <w:rFonts w:ascii="Times New Roman" w:hAnsi="Times New Roman"/>
          <w:sz w:val="24"/>
          <w:szCs w:val="24"/>
        </w:rPr>
        <w:t>n situa</w:t>
      </w:r>
      <w:r w:rsidR="0081283C">
        <w:rPr>
          <w:rFonts w:ascii="Times New Roman" w:hAnsi="Times New Roman"/>
          <w:sz w:val="24"/>
          <w:szCs w:val="24"/>
        </w:rPr>
        <w:t>ț</w:t>
      </w:r>
      <w:r w:rsidRPr="00F859BE">
        <w:rPr>
          <w:rFonts w:ascii="Times New Roman" w:hAnsi="Times New Roman"/>
          <w:sz w:val="24"/>
          <w:szCs w:val="24"/>
        </w:rPr>
        <w:t xml:space="preserve">ia de excluziune, segregare </w:t>
      </w:r>
      <w:r w:rsidR="0081283C">
        <w:rPr>
          <w:rFonts w:ascii="Times New Roman" w:hAnsi="Times New Roman"/>
          <w:sz w:val="24"/>
          <w:szCs w:val="24"/>
        </w:rPr>
        <w:t>ș</w:t>
      </w:r>
      <w:r w:rsidRPr="00F859BE">
        <w:rPr>
          <w:rFonts w:ascii="Times New Roman" w:hAnsi="Times New Roman"/>
          <w:sz w:val="24"/>
          <w:szCs w:val="24"/>
        </w:rPr>
        <w:t>i marginalizare social</w:t>
      </w:r>
      <w:r w:rsidR="0081283C">
        <w:rPr>
          <w:rFonts w:ascii="Times New Roman" w:hAnsi="Times New Roman"/>
          <w:sz w:val="24"/>
          <w:szCs w:val="24"/>
        </w:rPr>
        <w:t>ă</w:t>
      </w:r>
      <w:r w:rsidRPr="00F859BE">
        <w:rPr>
          <w:rFonts w:ascii="Times New Roman" w:hAnsi="Times New Roman"/>
          <w:sz w:val="24"/>
          <w:szCs w:val="24"/>
        </w:rPr>
        <w:t>, respectiv</w:t>
      </w:r>
      <w:r w:rsidR="0081283C">
        <w:rPr>
          <w:rFonts w:ascii="Times New Roman" w:hAnsi="Times New Roman"/>
          <w:sz w:val="24"/>
          <w:szCs w:val="24"/>
        </w:rPr>
        <w:t xml:space="preserve"> </w:t>
      </w:r>
      <w:r w:rsidRPr="00F859BE">
        <w:rPr>
          <w:rFonts w:ascii="Times New Roman" w:hAnsi="Times New Roman"/>
          <w:sz w:val="24"/>
          <w:szCs w:val="24"/>
        </w:rPr>
        <w:t xml:space="preserve">persoanele care locuiesc </w:t>
      </w:r>
      <w:r w:rsidR="0081283C">
        <w:rPr>
          <w:rFonts w:ascii="Times New Roman" w:hAnsi="Times New Roman"/>
          <w:sz w:val="24"/>
          <w:szCs w:val="24"/>
        </w:rPr>
        <w:t>î</w:t>
      </w:r>
      <w:r w:rsidRPr="00F859BE">
        <w:rPr>
          <w:rFonts w:ascii="Times New Roman" w:hAnsi="Times New Roman"/>
          <w:sz w:val="24"/>
          <w:szCs w:val="24"/>
        </w:rPr>
        <w:t>n acele a</w:t>
      </w:r>
      <w:r w:rsidR="0081283C">
        <w:rPr>
          <w:rFonts w:ascii="Times New Roman" w:hAnsi="Times New Roman"/>
          <w:sz w:val="24"/>
          <w:szCs w:val="24"/>
        </w:rPr>
        <w:t>ș</w:t>
      </w:r>
      <w:r w:rsidRPr="00F859BE">
        <w:rPr>
          <w:rFonts w:ascii="Times New Roman" w:hAnsi="Times New Roman"/>
          <w:sz w:val="24"/>
          <w:szCs w:val="24"/>
        </w:rPr>
        <w:t>ez</w:t>
      </w:r>
      <w:r w:rsidR="0081283C">
        <w:rPr>
          <w:rFonts w:ascii="Times New Roman" w:hAnsi="Times New Roman"/>
          <w:sz w:val="24"/>
          <w:szCs w:val="24"/>
        </w:rPr>
        <w:t>ă</w:t>
      </w:r>
      <w:r w:rsidRPr="00F859BE">
        <w:rPr>
          <w:rFonts w:ascii="Times New Roman" w:hAnsi="Times New Roman"/>
          <w:sz w:val="24"/>
          <w:szCs w:val="24"/>
        </w:rPr>
        <w:t xml:space="preserve">ri sunt persoane sau familii care sunt </w:t>
      </w:r>
      <w:r w:rsidR="0081283C">
        <w:rPr>
          <w:rFonts w:ascii="Times New Roman" w:hAnsi="Times New Roman"/>
          <w:sz w:val="24"/>
          <w:szCs w:val="24"/>
        </w:rPr>
        <w:t>î</w:t>
      </w:r>
      <w:r w:rsidRPr="00F859BE">
        <w:rPr>
          <w:rFonts w:ascii="Times New Roman" w:hAnsi="Times New Roman"/>
          <w:sz w:val="24"/>
          <w:szCs w:val="24"/>
        </w:rPr>
        <w:t>n risc de a-</w:t>
      </w:r>
      <w:r w:rsidR="0081283C">
        <w:rPr>
          <w:rFonts w:ascii="Times New Roman" w:hAnsi="Times New Roman"/>
          <w:sz w:val="24"/>
          <w:szCs w:val="24"/>
        </w:rPr>
        <w:t>ș</w:t>
      </w:r>
      <w:r w:rsidRPr="00F859BE">
        <w:rPr>
          <w:rFonts w:ascii="Times New Roman" w:hAnsi="Times New Roman"/>
          <w:sz w:val="24"/>
          <w:szCs w:val="24"/>
        </w:rPr>
        <w:t>i pierde</w:t>
      </w:r>
    </w:p>
    <w:p w14:paraId="49F7F126" w14:textId="21FE0C73" w:rsidR="00F859BE" w:rsidRPr="00F859BE" w:rsidRDefault="00F859BE" w:rsidP="00F859BE">
      <w:pPr>
        <w:pStyle w:val="Frspaiere"/>
        <w:jc w:val="both"/>
        <w:rPr>
          <w:rFonts w:ascii="Times New Roman" w:hAnsi="Times New Roman"/>
          <w:sz w:val="24"/>
          <w:szCs w:val="24"/>
        </w:rPr>
      </w:pPr>
      <w:r w:rsidRPr="00F859BE">
        <w:rPr>
          <w:rFonts w:ascii="Times New Roman" w:hAnsi="Times New Roman"/>
          <w:sz w:val="24"/>
          <w:szCs w:val="24"/>
        </w:rPr>
        <w:t>capacitatea de satisfacere a nevoilor zilnice de trai din cauza unor situa</w:t>
      </w:r>
      <w:r w:rsidR="0081283C">
        <w:rPr>
          <w:rFonts w:ascii="Times New Roman" w:hAnsi="Times New Roman"/>
          <w:sz w:val="24"/>
          <w:szCs w:val="24"/>
        </w:rPr>
        <w:t>ț</w:t>
      </w:r>
      <w:r w:rsidRPr="00F859BE">
        <w:rPr>
          <w:rFonts w:ascii="Times New Roman" w:hAnsi="Times New Roman"/>
          <w:sz w:val="24"/>
          <w:szCs w:val="24"/>
        </w:rPr>
        <w:t>ii de boal</w:t>
      </w:r>
      <w:r w:rsidR="0081283C">
        <w:rPr>
          <w:rFonts w:ascii="Times New Roman" w:hAnsi="Times New Roman"/>
          <w:sz w:val="24"/>
          <w:szCs w:val="24"/>
        </w:rPr>
        <w:t>ă</w:t>
      </w:r>
      <w:r w:rsidRPr="00F859BE">
        <w:rPr>
          <w:rFonts w:ascii="Times New Roman" w:hAnsi="Times New Roman"/>
          <w:sz w:val="24"/>
          <w:szCs w:val="24"/>
        </w:rPr>
        <w:t>, dizabilitate,</w:t>
      </w:r>
    </w:p>
    <w:p w14:paraId="47EB1DAA" w14:textId="2D13A7E7" w:rsidR="00F859BE" w:rsidRPr="00F859BE" w:rsidRDefault="00F859BE" w:rsidP="00F859BE">
      <w:pPr>
        <w:pStyle w:val="Frspaiere"/>
        <w:jc w:val="both"/>
        <w:rPr>
          <w:rFonts w:ascii="Times New Roman" w:hAnsi="Times New Roman"/>
          <w:sz w:val="24"/>
          <w:szCs w:val="24"/>
        </w:rPr>
      </w:pPr>
      <w:r w:rsidRPr="00F859BE">
        <w:rPr>
          <w:rFonts w:ascii="Times New Roman" w:hAnsi="Times New Roman"/>
          <w:sz w:val="24"/>
          <w:szCs w:val="24"/>
        </w:rPr>
        <w:t>s</w:t>
      </w:r>
      <w:r w:rsidR="0081283C">
        <w:rPr>
          <w:rFonts w:ascii="Times New Roman" w:hAnsi="Times New Roman"/>
          <w:sz w:val="24"/>
          <w:szCs w:val="24"/>
        </w:rPr>
        <w:t>ă</w:t>
      </w:r>
      <w:r w:rsidRPr="00F859BE">
        <w:rPr>
          <w:rFonts w:ascii="Times New Roman" w:hAnsi="Times New Roman"/>
          <w:sz w:val="24"/>
          <w:szCs w:val="24"/>
        </w:rPr>
        <w:t>r</w:t>
      </w:r>
      <w:r w:rsidR="0081283C">
        <w:rPr>
          <w:rFonts w:ascii="Times New Roman" w:hAnsi="Times New Roman"/>
          <w:sz w:val="24"/>
          <w:szCs w:val="24"/>
        </w:rPr>
        <w:t>ă</w:t>
      </w:r>
      <w:r w:rsidRPr="00F859BE">
        <w:rPr>
          <w:rFonts w:ascii="Times New Roman" w:hAnsi="Times New Roman"/>
          <w:sz w:val="24"/>
          <w:szCs w:val="24"/>
        </w:rPr>
        <w:t>cie, dependen</w:t>
      </w:r>
      <w:r w:rsidR="0081283C">
        <w:rPr>
          <w:rFonts w:ascii="Times New Roman" w:hAnsi="Times New Roman"/>
          <w:sz w:val="24"/>
          <w:szCs w:val="24"/>
        </w:rPr>
        <w:t>ță</w:t>
      </w:r>
      <w:r w:rsidRPr="00F859BE">
        <w:rPr>
          <w:rFonts w:ascii="Times New Roman" w:hAnsi="Times New Roman"/>
          <w:sz w:val="24"/>
          <w:szCs w:val="24"/>
        </w:rPr>
        <w:t xml:space="preserve"> de droguri sau de alcool ori a altor situa</w:t>
      </w:r>
      <w:r w:rsidR="0081283C">
        <w:rPr>
          <w:rFonts w:ascii="Times New Roman" w:hAnsi="Times New Roman"/>
          <w:sz w:val="24"/>
          <w:szCs w:val="24"/>
        </w:rPr>
        <w:t>ț</w:t>
      </w:r>
      <w:r w:rsidRPr="00F859BE">
        <w:rPr>
          <w:rFonts w:ascii="Times New Roman" w:hAnsi="Times New Roman"/>
          <w:sz w:val="24"/>
          <w:szCs w:val="24"/>
        </w:rPr>
        <w:t>ii care conduc la vulnerabilitate</w:t>
      </w:r>
    </w:p>
    <w:p w14:paraId="21DDDAF3" w14:textId="1B096043" w:rsidR="00F859BE" w:rsidRPr="00F859BE" w:rsidRDefault="00F859BE" w:rsidP="00F859BE">
      <w:pPr>
        <w:pStyle w:val="Frspaiere"/>
        <w:jc w:val="both"/>
        <w:rPr>
          <w:rFonts w:ascii="Times New Roman" w:hAnsi="Times New Roman"/>
          <w:sz w:val="24"/>
          <w:szCs w:val="24"/>
        </w:rPr>
      </w:pPr>
      <w:r w:rsidRPr="00F859BE">
        <w:rPr>
          <w:rFonts w:ascii="Times New Roman" w:hAnsi="Times New Roman"/>
          <w:sz w:val="24"/>
          <w:szCs w:val="24"/>
        </w:rPr>
        <w:t>economic</w:t>
      </w:r>
      <w:r w:rsidR="0081283C">
        <w:rPr>
          <w:rFonts w:ascii="Times New Roman" w:hAnsi="Times New Roman"/>
          <w:sz w:val="24"/>
          <w:szCs w:val="24"/>
        </w:rPr>
        <w:t>ă</w:t>
      </w:r>
      <w:r w:rsidRPr="00F859BE">
        <w:rPr>
          <w:rFonts w:ascii="Times New Roman" w:hAnsi="Times New Roman"/>
          <w:sz w:val="24"/>
          <w:szCs w:val="24"/>
        </w:rPr>
        <w:t xml:space="preserve"> </w:t>
      </w:r>
      <w:r w:rsidR="0081283C">
        <w:rPr>
          <w:rFonts w:ascii="Times New Roman" w:hAnsi="Times New Roman"/>
          <w:sz w:val="24"/>
          <w:szCs w:val="24"/>
        </w:rPr>
        <w:t>ș</w:t>
      </w:r>
      <w:r w:rsidRPr="00F859BE">
        <w:rPr>
          <w:rFonts w:ascii="Times New Roman" w:hAnsi="Times New Roman"/>
          <w:sz w:val="24"/>
          <w:szCs w:val="24"/>
        </w:rPr>
        <w:t>i social</w:t>
      </w:r>
      <w:r w:rsidR="0081283C">
        <w:rPr>
          <w:rFonts w:ascii="Times New Roman" w:hAnsi="Times New Roman"/>
          <w:sz w:val="24"/>
          <w:szCs w:val="24"/>
        </w:rPr>
        <w:t>ă</w:t>
      </w:r>
      <w:r w:rsidRPr="00F859BE">
        <w:rPr>
          <w:rFonts w:ascii="Times New Roman" w:hAnsi="Times New Roman"/>
          <w:sz w:val="24"/>
          <w:szCs w:val="24"/>
        </w:rPr>
        <w:t>;</w:t>
      </w:r>
    </w:p>
    <w:p w14:paraId="3D77B742" w14:textId="1404E87B" w:rsidR="0081283C" w:rsidRDefault="00F859BE" w:rsidP="0081283C">
      <w:pPr>
        <w:ind w:firstLine="720"/>
        <w:jc w:val="both"/>
      </w:pPr>
      <w:r w:rsidRPr="00F859BE">
        <w:t xml:space="preserve">Ținând cont de prevederile </w:t>
      </w:r>
      <w:r w:rsidR="0081283C" w:rsidRPr="00F859BE">
        <w:t>art. 38</w:t>
      </w:r>
      <w:r w:rsidR="0081283C" w:rsidRPr="00F859BE">
        <w:rPr>
          <w:vertAlign w:val="superscript"/>
        </w:rPr>
        <w:t>1</w:t>
      </w:r>
      <w:r w:rsidR="0081283C" w:rsidRPr="00F859BE">
        <w:t>-38</w:t>
      </w:r>
      <w:r w:rsidR="0081283C" w:rsidRPr="00F859BE">
        <w:rPr>
          <w:vertAlign w:val="superscript"/>
        </w:rPr>
        <w:t>6</w:t>
      </w:r>
      <w:r w:rsidR="0081283C" w:rsidRPr="00F859BE">
        <w:t xml:space="preserve"> și Anexa 4 din Normele metodologice de aplicare a Legii nr. 350/2001 privind amenajarea teritoriului  și urbanismul și de elaborare și actualizare a documentațiilor de urbanism, aprobate prin Ordinul viceprim-ministrului, ministrul dezvoltării regionale și administrației publice, nr. 233/2016, cu modificările și completările ulterioare;</w:t>
      </w:r>
    </w:p>
    <w:p w14:paraId="36656F7C" w14:textId="77777777" w:rsidR="0081283C" w:rsidRDefault="0081283C" w:rsidP="0081283C">
      <w:pPr>
        <w:pStyle w:val="Frspaiere"/>
        <w:ind w:firstLine="720"/>
        <w:jc w:val="both"/>
        <w:rPr>
          <w:rFonts w:ascii="Times New Roman" w:hAnsi="Times New Roman"/>
          <w:sz w:val="24"/>
          <w:szCs w:val="24"/>
        </w:rPr>
      </w:pPr>
      <w:r w:rsidRPr="00D266BB">
        <w:rPr>
          <w:rFonts w:ascii="Times New Roman" w:hAnsi="Times New Roman"/>
          <w:sz w:val="24"/>
          <w:szCs w:val="24"/>
        </w:rPr>
        <w:t>Având în vedere prevederile art. 240 alin. (2) din OUG nr. 57/2019 privind Codul administrativ aprecierea necesității și oportunitatea adoptării și emiterii actelor administrative aparține exclusiv autorităților deliberative, respectiv executive, astfel consider că aprobarea acestui proiect de hotărâre este necesară și oportună.</w:t>
      </w:r>
    </w:p>
    <w:p w14:paraId="37273B28" w14:textId="5ECA85C7" w:rsidR="0081283C" w:rsidRPr="00D266BB" w:rsidRDefault="0081283C" w:rsidP="0081283C">
      <w:pPr>
        <w:ind w:firstLine="720"/>
        <w:jc w:val="both"/>
      </w:pPr>
      <w:r w:rsidRPr="00D266BB">
        <w:t xml:space="preserve">În temeiul prevederilor art. 136 alin. (1) din O.U.G. nr. 57/2019 privind Codul administrativ, îmi exprim inițiativa de promovare a proiectului de hotărâre </w:t>
      </w:r>
      <w:r w:rsidRPr="0081283C">
        <w:t>privind constituirea Grupului de lucru pentru identificarea așezărilor informale la nivelul Comunei Borod, evaluarea situației acestora și stabilirea măsurilor necesare</w:t>
      </w:r>
      <w:r w:rsidRPr="00D266BB">
        <w:t>.</w:t>
      </w:r>
    </w:p>
    <w:p w14:paraId="1B57807E" w14:textId="77777777" w:rsidR="0081283C" w:rsidRPr="00F859BE" w:rsidRDefault="0081283C" w:rsidP="0081283C">
      <w:pPr>
        <w:ind w:firstLine="720"/>
        <w:jc w:val="both"/>
      </w:pPr>
    </w:p>
    <w:p w14:paraId="0473ECDA" w14:textId="77777777" w:rsidR="00806C67" w:rsidRPr="00D266BB" w:rsidRDefault="00806C67" w:rsidP="00806C67">
      <w:pPr>
        <w:pStyle w:val="Corptext"/>
        <w:jc w:val="left"/>
        <w:rPr>
          <w:sz w:val="24"/>
        </w:rPr>
      </w:pPr>
    </w:p>
    <w:p w14:paraId="6E521F9D" w14:textId="77777777" w:rsidR="00806C67" w:rsidRPr="00D266BB" w:rsidRDefault="00806C67" w:rsidP="00806C67">
      <w:pPr>
        <w:jc w:val="center"/>
        <w:rPr>
          <w:b/>
        </w:rPr>
      </w:pPr>
      <w:r w:rsidRPr="00D266BB">
        <w:rPr>
          <w:b/>
        </w:rPr>
        <w:t>PRIMAR,</w:t>
      </w:r>
    </w:p>
    <w:p w14:paraId="5F93C19E" w14:textId="53C1F2B9" w:rsidR="00806C67" w:rsidRPr="00D266BB" w:rsidRDefault="00BF6861" w:rsidP="00806C67">
      <w:pPr>
        <w:jc w:val="center"/>
        <w:rPr>
          <w:b/>
        </w:rPr>
      </w:pPr>
      <w:r>
        <w:rPr>
          <w:b/>
        </w:rPr>
        <w:t xml:space="preserve">Sorin-Petru </w:t>
      </w:r>
      <w:r w:rsidR="00D266BB">
        <w:rPr>
          <w:b/>
        </w:rPr>
        <w:t xml:space="preserve">SARCA </w:t>
      </w:r>
    </w:p>
    <w:p w14:paraId="4277C6B4" w14:textId="77777777" w:rsidR="00806C67" w:rsidRPr="0046254D" w:rsidRDefault="00806C67" w:rsidP="00806C67">
      <w:pPr>
        <w:rPr>
          <w:b/>
          <w:sz w:val="28"/>
          <w:szCs w:val="28"/>
        </w:rPr>
      </w:pPr>
    </w:p>
    <w:p w14:paraId="080ECE59" w14:textId="3831F0FD" w:rsidR="00806C67" w:rsidRDefault="00806C67" w:rsidP="00806C67">
      <w:pPr>
        <w:rPr>
          <w:b/>
        </w:rPr>
      </w:pPr>
    </w:p>
    <w:p w14:paraId="31AD17B9" w14:textId="77777777" w:rsidR="00806C67" w:rsidRDefault="00806C67" w:rsidP="00806C67">
      <w:pPr>
        <w:rPr>
          <w:b/>
        </w:rPr>
      </w:pPr>
    </w:p>
    <w:p w14:paraId="5873D671" w14:textId="77777777" w:rsidR="003B19D5" w:rsidRDefault="003B19D5" w:rsidP="003B19D5">
      <w:pPr>
        <w:pStyle w:val="Titlu1"/>
        <w:rPr>
          <w:sz w:val="24"/>
        </w:rPr>
      </w:pPr>
    </w:p>
    <w:p w14:paraId="60CCB345" w14:textId="77777777" w:rsidR="00BF6861" w:rsidRDefault="00BF6861" w:rsidP="00BF6861">
      <w:pPr>
        <w:pStyle w:val="Bodytext2"/>
        <w:spacing w:after="0" w:line="240" w:lineRule="auto"/>
        <w:ind w:firstLine="90"/>
        <w:jc w:val="center"/>
        <w:rPr>
          <w:b/>
          <w:bCs/>
          <w:color w:val="auto"/>
          <w:sz w:val="20"/>
          <w:szCs w:val="20"/>
        </w:rPr>
      </w:pPr>
    </w:p>
    <w:p w14:paraId="28064B2A" w14:textId="264670F0" w:rsidR="00BF6861" w:rsidRPr="003658A4" w:rsidRDefault="00BF6861" w:rsidP="00BF6861">
      <w:pPr>
        <w:pStyle w:val="Bodytext2"/>
        <w:spacing w:after="0" w:line="240" w:lineRule="auto"/>
        <w:jc w:val="center"/>
        <w:rPr>
          <w:b/>
          <w:bCs/>
          <w:color w:val="auto"/>
          <w:sz w:val="20"/>
          <w:szCs w:val="20"/>
        </w:rPr>
      </w:pPr>
      <w:r>
        <w:rPr>
          <w:noProof/>
        </w:rPr>
        <w:drawing>
          <wp:anchor distT="0" distB="0" distL="114300" distR="114300" simplePos="0" relativeHeight="251673600" behindDoc="0" locked="0" layoutInCell="1" allowOverlap="1" wp14:anchorId="54E32FAB" wp14:editId="2AA88312">
            <wp:simplePos x="0" y="0"/>
            <wp:positionH relativeFrom="page">
              <wp:posOffset>1143635</wp:posOffset>
            </wp:positionH>
            <wp:positionV relativeFrom="paragraph">
              <wp:posOffset>10795</wp:posOffset>
            </wp:positionV>
            <wp:extent cx="676910" cy="944880"/>
            <wp:effectExtent l="0" t="0" r="0" b="0"/>
            <wp:wrapSquare wrapText="largest"/>
            <wp:docPr id="7" name="Picture 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text&#10;&#10;Descriere generată autom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910"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58A4">
        <w:rPr>
          <w:b/>
          <w:bCs/>
          <w:color w:val="auto"/>
          <w:sz w:val="20"/>
          <w:szCs w:val="20"/>
        </w:rPr>
        <w:t>JUDEȚUL BIHOR</w:t>
      </w:r>
      <w:r w:rsidRPr="003658A4">
        <w:rPr>
          <w:b/>
          <w:bCs/>
          <w:color w:val="auto"/>
          <w:sz w:val="20"/>
          <w:szCs w:val="20"/>
        </w:rPr>
        <w:br/>
      </w:r>
      <w:r>
        <w:rPr>
          <w:b/>
          <w:bCs/>
          <w:color w:val="auto"/>
          <w:sz w:val="20"/>
          <w:szCs w:val="20"/>
        </w:rPr>
        <w:t xml:space="preserve">PRIMĂRIA </w:t>
      </w:r>
      <w:r w:rsidRPr="003658A4">
        <w:rPr>
          <w:b/>
          <w:bCs/>
          <w:color w:val="auto"/>
          <w:sz w:val="20"/>
          <w:szCs w:val="20"/>
        </w:rPr>
        <w:t xml:space="preserve"> COMUNEI BOROD</w:t>
      </w:r>
    </w:p>
    <w:p w14:paraId="147E4FB8" w14:textId="77777777" w:rsidR="00BF6861" w:rsidRPr="007A47A2" w:rsidRDefault="00BF6861" w:rsidP="00BF6861">
      <w:pPr>
        <w:jc w:val="center"/>
        <w:rPr>
          <w:b/>
          <w:bCs/>
          <w:sz w:val="20"/>
          <w:szCs w:val="20"/>
        </w:rPr>
      </w:pPr>
      <w:r w:rsidRPr="007A47A2">
        <w:rPr>
          <w:sz w:val="20"/>
          <w:szCs w:val="20"/>
        </w:rPr>
        <w:t>Borod, nr.162, 417065, Borod, Bihor, România CUI 468750</w:t>
      </w:r>
      <w:r w:rsidRPr="007A47A2">
        <w:rPr>
          <w:sz w:val="20"/>
          <w:szCs w:val="20"/>
        </w:rPr>
        <w:br/>
        <w:t>Tel. 40.259.315098;  Fax 40.0259.3155;  primaria_borod</w:t>
      </w:r>
      <w:hyperlink r:id="rId11">
        <w:r w:rsidRPr="007A47A2">
          <w:rPr>
            <w:rStyle w:val="ListLabel34"/>
            <w:sz w:val="20"/>
            <w:szCs w:val="20"/>
          </w:rPr>
          <w:t>@</w:t>
        </w:r>
      </w:hyperlink>
      <w:r w:rsidRPr="007A47A2">
        <w:rPr>
          <w:sz w:val="20"/>
          <w:szCs w:val="20"/>
        </w:rPr>
        <w:t>yahoo.com</w:t>
      </w:r>
    </w:p>
    <w:p w14:paraId="4CC507EE" w14:textId="77777777" w:rsidR="00BF6861" w:rsidRPr="007A47A2" w:rsidRDefault="00BF6861" w:rsidP="00BF6861">
      <w:pPr>
        <w:jc w:val="center"/>
        <w:rPr>
          <w:bCs/>
          <w:sz w:val="20"/>
          <w:szCs w:val="20"/>
        </w:rPr>
      </w:pPr>
      <w:r w:rsidRPr="007A47A2">
        <w:rPr>
          <w:bCs/>
          <w:sz w:val="20"/>
          <w:szCs w:val="20"/>
        </w:rPr>
        <w:t>www.borod.ro</w:t>
      </w:r>
    </w:p>
    <w:p w14:paraId="3DCE173E" w14:textId="77777777" w:rsidR="00BF6861" w:rsidRPr="00327A65" w:rsidRDefault="00BF6861" w:rsidP="00BF6861"/>
    <w:p w14:paraId="265E80F0" w14:textId="77777777" w:rsidR="00BF6861" w:rsidRPr="00D266BB" w:rsidRDefault="00BF6861" w:rsidP="00BF6861">
      <w:pPr>
        <w:rPr>
          <w:b/>
        </w:rPr>
      </w:pPr>
    </w:p>
    <w:p w14:paraId="0598968D" w14:textId="23357344" w:rsidR="00737C88" w:rsidRDefault="00737C88" w:rsidP="00BF6861">
      <w:pPr>
        <w:rPr>
          <w:b/>
        </w:rPr>
      </w:pPr>
      <w:r>
        <w:rPr>
          <w:b/>
        </w:rPr>
        <w:t>SECRETAR GENERAL</w:t>
      </w:r>
    </w:p>
    <w:p w14:paraId="128541BF" w14:textId="22F4126B" w:rsidR="00BF6861" w:rsidRPr="00D266BB" w:rsidRDefault="00BF6861" w:rsidP="00BF6861">
      <w:pPr>
        <w:rPr>
          <w:b/>
        </w:rPr>
      </w:pPr>
      <w:r w:rsidRPr="00D266BB">
        <w:rPr>
          <w:b/>
        </w:rPr>
        <w:t xml:space="preserve">Nr. </w:t>
      </w:r>
      <w:r>
        <w:rPr>
          <w:b/>
        </w:rPr>
        <w:t>1</w:t>
      </w:r>
      <w:r w:rsidR="00853C25">
        <w:rPr>
          <w:b/>
        </w:rPr>
        <w:t>0.</w:t>
      </w:r>
      <w:r w:rsidR="00022AE7">
        <w:rPr>
          <w:b/>
        </w:rPr>
        <w:t>60</w:t>
      </w:r>
      <w:r w:rsidR="0081283C">
        <w:rPr>
          <w:b/>
        </w:rPr>
        <w:t>9</w:t>
      </w:r>
      <w:r w:rsidRPr="00D266BB">
        <w:rPr>
          <w:b/>
        </w:rPr>
        <w:t xml:space="preserve"> din</w:t>
      </w:r>
      <w:r w:rsidR="005D2D81">
        <w:rPr>
          <w:b/>
        </w:rPr>
        <w:t xml:space="preserve"> </w:t>
      </w:r>
      <w:r w:rsidR="00022AE7">
        <w:rPr>
          <w:b/>
        </w:rPr>
        <w:t>17</w:t>
      </w:r>
      <w:r w:rsidRPr="00D266BB">
        <w:rPr>
          <w:b/>
        </w:rPr>
        <w:t>.</w:t>
      </w:r>
      <w:r w:rsidR="00853C25">
        <w:rPr>
          <w:b/>
        </w:rPr>
        <w:t>0</w:t>
      </w:r>
      <w:r w:rsidR="00022AE7">
        <w:rPr>
          <w:b/>
        </w:rPr>
        <w:t>3</w:t>
      </w:r>
      <w:r>
        <w:rPr>
          <w:b/>
        </w:rPr>
        <w:t>.202</w:t>
      </w:r>
      <w:r w:rsidR="00853C25">
        <w:rPr>
          <w:b/>
        </w:rPr>
        <w:t>3</w:t>
      </w:r>
    </w:p>
    <w:p w14:paraId="1D37E59A" w14:textId="77777777" w:rsidR="00BF6861" w:rsidRPr="00D266BB" w:rsidRDefault="00BF6861" w:rsidP="00BF6861">
      <w:pPr>
        <w:rPr>
          <w:b/>
        </w:rPr>
      </w:pPr>
    </w:p>
    <w:p w14:paraId="128DCB93" w14:textId="77777777" w:rsidR="00BF6861" w:rsidRPr="00D266BB" w:rsidRDefault="00BF6861" w:rsidP="00BF6861"/>
    <w:p w14:paraId="32A7231B" w14:textId="77777777" w:rsidR="00806C67" w:rsidRPr="009430EE" w:rsidRDefault="00806C67" w:rsidP="00806C67">
      <w:pPr>
        <w:rPr>
          <w:b/>
        </w:rPr>
      </w:pPr>
    </w:p>
    <w:p w14:paraId="50FA8A11" w14:textId="77777777" w:rsidR="002D33DD" w:rsidRPr="009430EE" w:rsidRDefault="002D33DD" w:rsidP="00806C67">
      <w:pPr>
        <w:rPr>
          <w:b/>
        </w:rPr>
      </w:pPr>
    </w:p>
    <w:p w14:paraId="368F7E0D" w14:textId="77777777" w:rsidR="00806C67" w:rsidRPr="009430EE" w:rsidRDefault="00806C67" w:rsidP="00806C67">
      <w:pPr>
        <w:pStyle w:val="Titlu2"/>
        <w:rPr>
          <w:sz w:val="24"/>
          <w:u w:val="none"/>
        </w:rPr>
      </w:pPr>
      <w:r w:rsidRPr="009430EE">
        <w:rPr>
          <w:sz w:val="24"/>
          <w:u w:val="none"/>
        </w:rPr>
        <w:t>RAPORT DE SPECIALITATE</w:t>
      </w:r>
    </w:p>
    <w:p w14:paraId="39E38453" w14:textId="77777777" w:rsidR="00806C67" w:rsidRPr="0046254D" w:rsidRDefault="00806C67" w:rsidP="00806C67">
      <w:pPr>
        <w:rPr>
          <w:sz w:val="28"/>
          <w:szCs w:val="28"/>
        </w:rPr>
      </w:pPr>
    </w:p>
    <w:p w14:paraId="47B22345" w14:textId="40B73EDF" w:rsidR="005D2D81" w:rsidRPr="00BF6861" w:rsidRDefault="0081283C" w:rsidP="005D2D81">
      <w:pPr>
        <w:pStyle w:val="Corptext"/>
        <w:rPr>
          <w:sz w:val="24"/>
        </w:rPr>
      </w:pPr>
      <w:r w:rsidRPr="0081283C">
        <w:rPr>
          <w:sz w:val="24"/>
        </w:rPr>
        <w:t>la Proiectul de hotărâre privind constituirea Grupului de lucru pentru identificarea așezărilor informale la nivelul Comunei Borod, evaluarea situației acestora și stabilirea măsurilor necesare</w:t>
      </w:r>
    </w:p>
    <w:p w14:paraId="6858488E" w14:textId="0C941E45" w:rsidR="00806C67" w:rsidRPr="0046254D" w:rsidRDefault="00806C67" w:rsidP="00D13DAC">
      <w:pPr>
        <w:pStyle w:val="Corptext"/>
        <w:rPr>
          <w:szCs w:val="28"/>
        </w:rPr>
      </w:pPr>
    </w:p>
    <w:p w14:paraId="1DE458B6" w14:textId="77777777" w:rsidR="00806C67" w:rsidRDefault="00806C67" w:rsidP="00806C67">
      <w:pPr>
        <w:pStyle w:val="Corptext"/>
        <w:jc w:val="left"/>
        <w:rPr>
          <w:szCs w:val="28"/>
        </w:rPr>
      </w:pPr>
    </w:p>
    <w:p w14:paraId="179C5765" w14:textId="7E987F89" w:rsidR="0081283C" w:rsidRDefault="0081283C" w:rsidP="0081283C">
      <w:pPr>
        <w:autoSpaceDE w:val="0"/>
        <w:autoSpaceDN w:val="0"/>
        <w:adjustRightInd w:val="0"/>
        <w:ind w:firstLine="720"/>
        <w:rPr>
          <w:sz w:val="23"/>
          <w:szCs w:val="23"/>
          <w:lang w:val="en-US"/>
        </w:rPr>
      </w:pPr>
      <w:r>
        <w:rPr>
          <w:sz w:val="23"/>
          <w:szCs w:val="23"/>
          <w:lang w:val="en-US"/>
        </w:rPr>
        <w:t>V</w:t>
      </w:r>
      <w:r>
        <w:rPr>
          <w:rFonts w:ascii="TimesNewRoman" w:hAnsi="TimesNewRoman" w:cs="TimesNewRoman"/>
          <w:sz w:val="23"/>
          <w:szCs w:val="23"/>
          <w:lang w:val="en-US"/>
        </w:rPr>
        <w:t>ă</w:t>
      </w:r>
      <w:r>
        <w:rPr>
          <w:sz w:val="23"/>
          <w:szCs w:val="23"/>
          <w:lang w:val="en-US"/>
        </w:rPr>
        <w:t>zând Circulara Institu</w:t>
      </w:r>
      <w:r>
        <w:rPr>
          <w:rFonts w:ascii="TimesNewRoman" w:hAnsi="TimesNewRoman" w:cs="TimesNewRoman"/>
          <w:sz w:val="23"/>
          <w:szCs w:val="23"/>
          <w:lang w:val="en-US"/>
        </w:rPr>
        <w:t>ț</w:t>
      </w:r>
      <w:r>
        <w:rPr>
          <w:sz w:val="23"/>
          <w:szCs w:val="23"/>
          <w:lang w:val="en-US"/>
        </w:rPr>
        <w:t>iei Prefectului- Jude</w:t>
      </w:r>
      <w:r>
        <w:rPr>
          <w:rFonts w:ascii="TimesNewRoman" w:hAnsi="TimesNewRoman" w:cs="TimesNewRoman"/>
          <w:sz w:val="23"/>
          <w:szCs w:val="23"/>
          <w:lang w:val="en-US"/>
        </w:rPr>
        <w:t>ț</w:t>
      </w:r>
      <w:r>
        <w:rPr>
          <w:sz w:val="23"/>
          <w:szCs w:val="23"/>
          <w:lang w:val="en-US"/>
        </w:rPr>
        <w:t xml:space="preserve">ul Bihor nr. 2823/14.03.2023 cu </w:t>
      </w:r>
      <w:r w:rsidR="008A57BA">
        <w:rPr>
          <w:sz w:val="23"/>
          <w:szCs w:val="23"/>
          <w:lang w:val="en-US"/>
        </w:rPr>
        <w:t>privire la așezările informale și necesitatea constituirii grupului de lucru pentru identificarea așezărilor informale.</w:t>
      </w:r>
    </w:p>
    <w:p w14:paraId="5C2C11E3" w14:textId="2AEC1630" w:rsidR="00806C67" w:rsidRDefault="008A57BA" w:rsidP="008A57BA">
      <w:pPr>
        <w:autoSpaceDE w:val="0"/>
        <w:autoSpaceDN w:val="0"/>
        <w:adjustRightInd w:val="0"/>
        <w:ind w:firstLine="720"/>
        <w:rPr>
          <w:lang w:val="en-US"/>
        </w:rPr>
      </w:pPr>
      <w:r w:rsidRPr="008A57BA">
        <w:rPr>
          <w:lang w:val="en-US"/>
        </w:rPr>
        <w:t>Prevederile art. 38</w:t>
      </w:r>
      <w:r w:rsidRPr="008A57BA">
        <w:rPr>
          <w:vertAlign w:val="superscript"/>
          <w:lang w:val="en-US"/>
        </w:rPr>
        <w:t>1</w:t>
      </w:r>
      <w:r w:rsidRPr="008A57BA">
        <w:rPr>
          <w:lang w:val="en-US"/>
        </w:rPr>
        <w:t xml:space="preserve"> din NORMELE METODOLOGICE din 26 februarie 2016 de aplicare a Legii nr.</w:t>
      </w:r>
      <w:r>
        <w:rPr>
          <w:lang w:val="en-US"/>
        </w:rPr>
        <w:t xml:space="preserve"> </w:t>
      </w:r>
      <w:r w:rsidRPr="008A57BA">
        <w:rPr>
          <w:lang w:val="en-US"/>
        </w:rPr>
        <w:t>350/2001 privind amenajarea teritoriului și urbanismul și de elaborare și actualizare a</w:t>
      </w:r>
      <w:r>
        <w:rPr>
          <w:lang w:val="en-US"/>
        </w:rPr>
        <w:t xml:space="preserve"> </w:t>
      </w:r>
      <w:r w:rsidRPr="008A57BA">
        <w:rPr>
          <w:lang w:val="en-US"/>
        </w:rPr>
        <w:t>documentațiilor de urbanism,</w:t>
      </w:r>
      <w:r>
        <w:rPr>
          <w:lang w:val="en-US"/>
        </w:rPr>
        <w:t xml:space="preserve"> </w:t>
      </w:r>
      <w:r w:rsidRPr="008A57BA">
        <w:rPr>
          <w:lang w:val="en-US"/>
        </w:rPr>
        <w:t>se referă la stabilirea mecanismelor de colectare periodică a</w:t>
      </w:r>
      <w:r>
        <w:rPr>
          <w:lang w:val="en-US"/>
        </w:rPr>
        <w:t xml:space="preserve"> </w:t>
      </w:r>
      <w:r w:rsidRPr="008A57BA">
        <w:rPr>
          <w:lang w:val="en-US"/>
        </w:rPr>
        <w:t>informațiilor statistice și a datelor care să stea la baza</w:t>
      </w:r>
      <w:r>
        <w:rPr>
          <w:lang w:val="en-US"/>
        </w:rPr>
        <w:t xml:space="preserve"> </w:t>
      </w:r>
      <w:r w:rsidRPr="008A57BA">
        <w:rPr>
          <w:lang w:val="en-US"/>
        </w:rPr>
        <w:t>analizei nevoilor și problemelor asociate locuirii în așezări informale, precum și la monitorizarea evoluției situației</w:t>
      </w:r>
      <w:r>
        <w:rPr>
          <w:lang w:val="en-US"/>
        </w:rPr>
        <w:t xml:space="preserve"> </w:t>
      </w:r>
      <w:r w:rsidRPr="008A57BA">
        <w:rPr>
          <w:lang w:val="en-US"/>
        </w:rPr>
        <w:t>populației din așezările informale și stabilirea prin documentațiile de urbanism a modului de ocupare a terenurilor,</w:t>
      </w:r>
      <w:r>
        <w:rPr>
          <w:lang w:val="en-US"/>
        </w:rPr>
        <w:t xml:space="preserve"> </w:t>
      </w:r>
      <w:r w:rsidRPr="008A57BA">
        <w:rPr>
          <w:lang w:val="en-US"/>
        </w:rPr>
        <w:t>precum și a unor tipuri de intervenții care să conducă la creșterea calității vieții și la reducerea riscurilor la care este</w:t>
      </w:r>
      <w:r>
        <w:rPr>
          <w:lang w:val="en-US"/>
        </w:rPr>
        <w:t xml:space="preserve"> </w:t>
      </w:r>
      <w:r w:rsidRPr="008A57BA">
        <w:rPr>
          <w:lang w:val="en-US"/>
        </w:rPr>
        <w:t>expusă populația care locuiește în așezări informale, precum și populația din unitățile administrativ-teritoriale în</w:t>
      </w:r>
      <w:r>
        <w:rPr>
          <w:lang w:val="en-US"/>
        </w:rPr>
        <w:t xml:space="preserve"> </w:t>
      </w:r>
      <w:r w:rsidRPr="008A57BA">
        <w:rPr>
          <w:lang w:val="en-US"/>
        </w:rPr>
        <w:t>care există astfel de așezări.</w:t>
      </w:r>
    </w:p>
    <w:p w14:paraId="2E78FB3F" w14:textId="6945B53D" w:rsidR="008A57BA" w:rsidRPr="008A57BA" w:rsidRDefault="008A57BA" w:rsidP="008A57BA">
      <w:pPr>
        <w:autoSpaceDE w:val="0"/>
        <w:autoSpaceDN w:val="0"/>
        <w:adjustRightInd w:val="0"/>
        <w:ind w:firstLine="720"/>
        <w:rPr>
          <w:lang w:val="en-US"/>
        </w:rPr>
      </w:pPr>
      <w:r w:rsidRPr="008A57BA">
        <w:rPr>
          <w:lang w:val="en-US"/>
        </w:rPr>
        <w:t>Totodată, c</w:t>
      </w:r>
      <w:r>
        <w:rPr>
          <w:lang w:val="en-US"/>
        </w:rPr>
        <w:t>onform</w:t>
      </w:r>
      <w:r w:rsidRPr="008A57BA">
        <w:rPr>
          <w:lang w:val="en-US"/>
        </w:rPr>
        <w:t xml:space="preserve"> art. 38</w:t>
      </w:r>
      <w:r w:rsidRPr="008A57BA">
        <w:rPr>
          <w:vertAlign w:val="superscript"/>
          <w:lang w:val="en-US"/>
        </w:rPr>
        <w:t>2</w:t>
      </w:r>
      <w:r w:rsidRPr="008A57BA">
        <w:rPr>
          <w:lang w:val="en-US"/>
        </w:rPr>
        <w:t xml:space="preserve"> din normele metodologice se face mențiunea că prevederile art. 38 se aplică în</w:t>
      </w:r>
      <w:r>
        <w:rPr>
          <w:lang w:val="en-US"/>
        </w:rPr>
        <w:t xml:space="preserve"> </w:t>
      </w:r>
      <w:r w:rsidRPr="008A57BA">
        <w:rPr>
          <w:lang w:val="en-US"/>
        </w:rPr>
        <w:t>conformitate cu prevederile art. 19</w:t>
      </w:r>
      <w:r w:rsidRPr="008A57BA">
        <w:rPr>
          <w:vertAlign w:val="superscript"/>
          <w:lang w:val="en-US"/>
        </w:rPr>
        <w:t>1</w:t>
      </w:r>
      <w:r w:rsidRPr="008A57BA">
        <w:rPr>
          <w:lang w:val="en-US"/>
        </w:rPr>
        <w:t xml:space="preserve"> din Lege, în scopul:</w:t>
      </w:r>
    </w:p>
    <w:p w14:paraId="518A28C5" w14:textId="596A18C3" w:rsidR="008A57BA" w:rsidRPr="008A57BA" w:rsidRDefault="008A57BA" w:rsidP="008A57BA">
      <w:pPr>
        <w:pStyle w:val="Listparagraf"/>
        <w:numPr>
          <w:ilvl w:val="0"/>
          <w:numId w:val="1"/>
        </w:numPr>
        <w:autoSpaceDE w:val="0"/>
        <w:autoSpaceDN w:val="0"/>
        <w:adjustRightInd w:val="0"/>
        <w:rPr>
          <w:lang w:val="en-US"/>
        </w:rPr>
      </w:pPr>
      <w:r w:rsidRPr="008A57BA">
        <w:rPr>
          <w:lang w:val="en-US"/>
        </w:rPr>
        <w:t>stabilirii criteriilor minimale pentru identificarea așezărilor informale, precum și a măsurilor privind monitorizarea și îmbunătățirea condițiilor de locuire a populației;</w:t>
      </w:r>
    </w:p>
    <w:p w14:paraId="45B7798A" w14:textId="0B3373E6" w:rsidR="008A57BA" w:rsidRPr="008A57BA" w:rsidRDefault="008A57BA" w:rsidP="008A57BA">
      <w:pPr>
        <w:pStyle w:val="Listparagraf"/>
        <w:numPr>
          <w:ilvl w:val="0"/>
          <w:numId w:val="1"/>
        </w:numPr>
        <w:autoSpaceDE w:val="0"/>
        <w:autoSpaceDN w:val="0"/>
        <w:adjustRightInd w:val="0"/>
        <w:rPr>
          <w:lang w:val="en-US"/>
        </w:rPr>
      </w:pPr>
      <w:r w:rsidRPr="008A57BA">
        <w:rPr>
          <w:lang w:val="en-US"/>
        </w:rPr>
        <w:t>implementării următoarelor tipuri de măsuri prioritare: identificarea așezărilor informale, identificarea regimului juridic și economic al terenurilor, identificarea riscurilor la care sunt expuși locuitorii din așezările informale, stabilirea unor măsuri privind îmbunătățirea condițiilor de locuire și a calității vieții, informarea și implicarea locuitorilor din așezările informale și a celor din comunitățile învecinate în procesul de planificare și reglementare</w:t>
      </w:r>
    </w:p>
    <w:p w14:paraId="2ABE781A" w14:textId="52DBA78E" w:rsidR="008A57BA" w:rsidRPr="008A57BA" w:rsidRDefault="008A57BA" w:rsidP="008A57BA">
      <w:pPr>
        <w:pStyle w:val="Listparagraf"/>
        <w:numPr>
          <w:ilvl w:val="0"/>
          <w:numId w:val="1"/>
        </w:numPr>
        <w:autoSpaceDE w:val="0"/>
        <w:autoSpaceDN w:val="0"/>
        <w:adjustRightInd w:val="0"/>
        <w:rPr>
          <w:lang w:val="en-US"/>
        </w:rPr>
      </w:pPr>
      <w:r w:rsidRPr="008A57BA">
        <w:rPr>
          <w:lang w:val="en-US"/>
        </w:rPr>
        <w:t>corelării măsurilor destinate așezărilor informale cu programele de incluziune socială și cu</w:t>
      </w:r>
    </w:p>
    <w:p w14:paraId="3E1BF499" w14:textId="68125688" w:rsidR="008A57BA" w:rsidRPr="008A57BA" w:rsidRDefault="008A57BA" w:rsidP="008A57BA">
      <w:pPr>
        <w:autoSpaceDE w:val="0"/>
        <w:autoSpaceDN w:val="0"/>
        <w:adjustRightInd w:val="0"/>
        <w:rPr>
          <w:lang w:val="en-US"/>
        </w:rPr>
      </w:pPr>
      <w:r w:rsidRPr="008A57BA">
        <w:rPr>
          <w:lang w:val="en-US"/>
        </w:rPr>
        <w:t>programele de investiții publice aferente documentațiilor de urbanism.</w:t>
      </w:r>
    </w:p>
    <w:p w14:paraId="4C097973" w14:textId="78404924" w:rsidR="00E8529A" w:rsidRPr="00E8529A" w:rsidRDefault="00E8529A" w:rsidP="00E8529A">
      <w:pPr>
        <w:autoSpaceDE w:val="0"/>
        <w:autoSpaceDN w:val="0"/>
        <w:adjustRightInd w:val="0"/>
        <w:ind w:firstLine="720"/>
        <w:rPr>
          <w:lang w:val="en-US"/>
        </w:rPr>
      </w:pPr>
      <w:r w:rsidRPr="00E8529A">
        <w:rPr>
          <w:lang w:val="en-US"/>
        </w:rPr>
        <w:t>În aceste condiții, în vederea identificării așezărilor informale, evaluării situației acestora și stabilirii</w:t>
      </w:r>
      <w:r>
        <w:rPr>
          <w:lang w:val="en-US"/>
        </w:rPr>
        <w:t xml:space="preserve"> </w:t>
      </w:r>
      <w:r w:rsidRPr="00E8529A">
        <w:rPr>
          <w:lang w:val="en-US"/>
        </w:rPr>
        <w:t xml:space="preserve">măsurilor necesare, sub coordonarea </w:t>
      </w:r>
      <w:r>
        <w:rPr>
          <w:lang w:val="en-US"/>
        </w:rPr>
        <w:t>primarului comunei</w:t>
      </w:r>
      <w:r w:rsidRPr="00E8529A">
        <w:rPr>
          <w:lang w:val="en-US"/>
        </w:rPr>
        <w:t>, autoritatea administrației publice locale va</w:t>
      </w:r>
      <w:r>
        <w:rPr>
          <w:lang w:val="en-US"/>
        </w:rPr>
        <w:t xml:space="preserve"> </w:t>
      </w:r>
      <w:r w:rsidRPr="00E8529A">
        <w:rPr>
          <w:lang w:val="en-US"/>
        </w:rPr>
        <w:t>organiza un grup de lucru propriu, ce va fi aprobat, conform prevederilor art. 38</w:t>
      </w:r>
      <w:r w:rsidRPr="00E8529A">
        <w:rPr>
          <w:vertAlign w:val="superscript"/>
          <w:lang w:val="en-US"/>
        </w:rPr>
        <w:t>3</w:t>
      </w:r>
      <w:r w:rsidRPr="00E8529A">
        <w:rPr>
          <w:lang w:val="en-US"/>
        </w:rPr>
        <w:t xml:space="preserve"> prin hotărâre a consiliului local.</w:t>
      </w:r>
    </w:p>
    <w:p w14:paraId="17D457D3" w14:textId="3F3DC0E6" w:rsidR="00E8529A" w:rsidRPr="00E8529A" w:rsidRDefault="00E8529A" w:rsidP="00E8529A">
      <w:pPr>
        <w:autoSpaceDE w:val="0"/>
        <w:autoSpaceDN w:val="0"/>
        <w:adjustRightInd w:val="0"/>
        <w:ind w:firstLine="720"/>
        <w:rPr>
          <w:lang w:val="en-US"/>
        </w:rPr>
      </w:pPr>
      <w:r w:rsidRPr="00E8529A">
        <w:rPr>
          <w:lang w:val="en-US"/>
        </w:rPr>
        <w:t>Astfel, grupul de lucru de la nivelul local se va organiza în vederea identificării așezărilor informale și luării în</w:t>
      </w:r>
      <w:r>
        <w:rPr>
          <w:lang w:val="en-US"/>
        </w:rPr>
        <w:t xml:space="preserve"> </w:t>
      </w:r>
      <w:r w:rsidRPr="00E8529A">
        <w:rPr>
          <w:lang w:val="en-US"/>
        </w:rPr>
        <w:t>evidență la nivelul unităților administrativ-teritoriale a acestora, stabilirii situației persoanelor și imobilelor cuprinse</w:t>
      </w:r>
      <w:r>
        <w:rPr>
          <w:lang w:val="en-US"/>
        </w:rPr>
        <w:t xml:space="preserve"> </w:t>
      </w:r>
      <w:r w:rsidRPr="00E8529A">
        <w:rPr>
          <w:lang w:val="en-US"/>
        </w:rPr>
        <w:t>în acestea și stabilirii măsurilor de intervenție pentru îmbunătățirea condițiilor de locuit și asigurarea unor condiții</w:t>
      </w:r>
      <w:r>
        <w:rPr>
          <w:lang w:val="en-US"/>
        </w:rPr>
        <w:t xml:space="preserve"> </w:t>
      </w:r>
      <w:r w:rsidRPr="00E8529A">
        <w:rPr>
          <w:lang w:val="en-US"/>
        </w:rPr>
        <w:t>decente de viață pentru persoanele vulnerabile.</w:t>
      </w:r>
    </w:p>
    <w:p w14:paraId="37C016CC" w14:textId="1A1216E2" w:rsidR="008A57BA" w:rsidRDefault="00E8529A" w:rsidP="00E8529A">
      <w:pPr>
        <w:autoSpaceDE w:val="0"/>
        <w:autoSpaceDN w:val="0"/>
        <w:adjustRightInd w:val="0"/>
        <w:ind w:firstLine="720"/>
        <w:rPr>
          <w:lang w:val="en-US"/>
        </w:rPr>
      </w:pPr>
      <w:r w:rsidRPr="00E8529A">
        <w:rPr>
          <w:lang w:val="en-US"/>
        </w:rPr>
        <w:lastRenderedPageBreak/>
        <w:t>Grupul de lucru va fi alcătuit, conform organigramei, după caz, din serviciile/persoanele responsabile cu:</w:t>
      </w:r>
      <w:r>
        <w:rPr>
          <w:lang w:val="en-US"/>
        </w:rPr>
        <w:t xml:space="preserve"> </w:t>
      </w:r>
      <w:r w:rsidRPr="00E8529A">
        <w:rPr>
          <w:lang w:val="en-US"/>
        </w:rPr>
        <w:t>urbanismul și autorizarea construcțiilor, control și disciplină în construcții, asistență socială,</w:t>
      </w:r>
      <w:r>
        <w:rPr>
          <w:lang w:val="en-US"/>
        </w:rPr>
        <w:t xml:space="preserve"> </w:t>
      </w:r>
      <w:r w:rsidRPr="00E8529A">
        <w:rPr>
          <w:lang w:val="en-US"/>
        </w:rPr>
        <w:t>sănătate publică, investiții, poliți</w:t>
      </w:r>
      <w:r>
        <w:rPr>
          <w:lang w:val="en-US"/>
        </w:rPr>
        <w:t>e</w:t>
      </w:r>
      <w:r w:rsidRPr="00E8529A">
        <w:rPr>
          <w:lang w:val="en-US"/>
        </w:rPr>
        <w:t>, experți locali pentru rromi. În grupurile</w:t>
      </w:r>
      <w:r>
        <w:rPr>
          <w:lang w:val="en-US"/>
        </w:rPr>
        <w:t xml:space="preserve"> </w:t>
      </w:r>
      <w:r w:rsidRPr="00E8529A">
        <w:rPr>
          <w:lang w:val="en-US"/>
        </w:rPr>
        <w:t>de lucru sunt incluși și reprezentanți ai societății civile.</w:t>
      </w:r>
    </w:p>
    <w:p w14:paraId="5FFF9344" w14:textId="2C74825F" w:rsidR="00E8529A" w:rsidRPr="00E8529A" w:rsidRDefault="00E8529A" w:rsidP="00E8529A">
      <w:pPr>
        <w:autoSpaceDE w:val="0"/>
        <w:autoSpaceDN w:val="0"/>
        <w:adjustRightInd w:val="0"/>
        <w:ind w:firstLine="720"/>
        <w:rPr>
          <w:lang w:val="en-US"/>
        </w:rPr>
      </w:pPr>
      <w:r w:rsidRPr="00E8529A">
        <w:rPr>
          <w:lang w:val="en-US"/>
        </w:rPr>
        <w:t>Într-o primă etapă de analiză, grupul de lucru constituit la nivel local potrivit art. 38</w:t>
      </w:r>
      <w:r w:rsidRPr="00E8529A">
        <w:rPr>
          <w:vertAlign w:val="superscript"/>
          <w:lang w:val="en-US"/>
        </w:rPr>
        <w:t>3</w:t>
      </w:r>
      <w:r w:rsidRPr="00E8529A">
        <w:rPr>
          <w:lang w:val="en-US"/>
        </w:rPr>
        <w:t>, alin.(1) va realiza</w:t>
      </w:r>
      <w:r>
        <w:rPr>
          <w:lang w:val="en-US"/>
        </w:rPr>
        <w:t xml:space="preserve"> </w:t>
      </w:r>
      <w:r w:rsidRPr="00E8529A">
        <w:rPr>
          <w:lang w:val="en-US"/>
        </w:rPr>
        <w:t>pentru fiecare așezare informală:</w:t>
      </w:r>
    </w:p>
    <w:p w14:paraId="6AC17669" w14:textId="0BD1894C" w:rsidR="00E8529A" w:rsidRPr="00E8529A" w:rsidRDefault="00E8529A" w:rsidP="00E8529A">
      <w:pPr>
        <w:pStyle w:val="Listparagraf"/>
        <w:numPr>
          <w:ilvl w:val="0"/>
          <w:numId w:val="2"/>
        </w:numPr>
        <w:autoSpaceDE w:val="0"/>
        <w:autoSpaceDN w:val="0"/>
        <w:adjustRightInd w:val="0"/>
        <w:rPr>
          <w:lang w:val="en-US"/>
        </w:rPr>
      </w:pPr>
      <w:r w:rsidRPr="00E8529A">
        <w:rPr>
          <w:lang w:val="en-US"/>
        </w:rPr>
        <w:t>organizarea de vizite pe teren;</w:t>
      </w:r>
    </w:p>
    <w:p w14:paraId="662034E7" w14:textId="41F1AF1F" w:rsidR="00E8529A" w:rsidRPr="00E8529A" w:rsidRDefault="00E8529A" w:rsidP="00E8529A">
      <w:pPr>
        <w:pStyle w:val="Listparagraf"/>
        <w:numPr>
          <w:ilvl w:val="0"/>
          <w:numId w:val="2"/>
        </w:numPr>
        <w:autoSpaceDE w:val="0"/>
        <w:autoSpaceDN w:val="0"/>
        <w:adjustRightInd w:val="0"/>
        <w:rPr>
          <w:lang w:val="en-US"/>
        </w:rPr>
      </w:pPr>
      <w:r w:rsidRPr="00E8529A">
        <w:rPr>
          <w:lang w:val="en-US"/>
        </w:rPr>
        <w:t>reprezentarea grafică prin suprapunerea ridicării topografice a așezării informale cu documentațiile</w:t>
      </w:r>
      <w:r>
        <w:rPr>
          <w:lang w:val="en-US"/>
        </w:rPr>
        <w:t xml:space="preserve"> </w:t>
      </w:r>
      <w:r w:rsidRPr="00E8529A">
        <w:rPr>
          <w:lang w:val="en-US"/>
        </w:rPr>
        <w:t>de urbanism în vigoare, în vederea identificării și relaționării cu reglementările urbanistice;</w:t>
      </w:r>
    </w:p>
    <w:p w14:paraId="4AA79D2A" w14:textId="48E068A9" w:rsidR="00E8529A" w:rsidRPr="00E8529A" w:rsidRDefault="00E8529A" w:rsidP="00E8529A">
      <w:pPr>
        <w:pStyle w:val="Listparagraf"/>
        <w:numPr>
          <w:ilvl w:val="0"/>
          <w:numId w:val="2"/>
        </w:numPr>
        <w:autoSpaceDE w:val="0"/>
        <w:autoSpaceDN w:val="0"/>
        <w:adjustRightInd w:val="0"/>
        <w:rPr>
          <w:lang w:val="en-US"/>
        </w:rPr>
      </w:pPr>
      <w:r w:rsidRPr="00E8529A">
        <w:rPr>
          <w:lang w:val="en-US"/>
        </w:rPr>
        <w:t>evaluarea preliminară a regimului economic și juridic al imobilelor (terenuri și construcții), prin</w:t>
      </w:r>
      <w:r>
        <w:rPr>
          <w:lang w:val="en-US"/>
        </w:rPr>
        <w:t xml:space="preserve"> </w:t>
      </w:r>
      <w:r w:rsidRPr="00E8529A">
        <w:rPr>
          <w:lang w:val="en-US"/>
        </w:rPr>
        <w:t>cercetare de teren și documentare;</w:t>
      </w:r>
    </w:p>
    <w:p w14:paraId="65534ACF" w14:textId="56A4CBC8" w:rsidR="00E8529A" w:rsidRPr="00E8529A" w:rsidRDefault="00E8529A" w:rsidP="00E8529A">
      <w:pPr>
        <w:pStyle w:val="Listparagraf"/>
        <w:numPr>
          <w:ilvl w:val="0"/>
          <w:numId w:val="2"/>
        </w:numPr>
        <w:autoSpaceDE w:val="0"/>
        <w:autoSpaceDN w:val="0"/>
        <w:adjustRightInd w:val="0"/>
        <w:rPr>
          <w:lang w:val="en-US"/>
        </w:rPr>
      </w:pPr>
      <w:r w:rsidRPr="00E8529A">
        <w:rPr>
          <w:lang w:val="en-US"/>
        </w:rPr>
        <w:t>evaluarea preliminară privind expunerea la riscuri naturale, biologice și antropice, în raport cu</w:t>
      </w:r>
      <w:r>
        <w:rPr>
          <w:lang w:val="en-US"/>
        </w:rPr>
        <w:t xml:space="preserve"> </w:t>
      </w:r>
      <w:r w:rsidRPr="00E8529A">
        <w:rPr>
          <w:lang w:val="en-US"/>
        </w:rPr>
        <w:t>zonele de protecție existente în documentațiile de urbanism, hărțile de risc și cu informațiile</w:t>
      </w:r>
      <w:r>
        <w:rPr>
          <w:lang w:val="en-US"/>
        </w:rPr>
        <w:t xml:space="preserve"> </w:t>
      </w:r>
      <w:r w:rsidRPr="00E8529A">
        <w:rPr>
          <w:lang w:val="en-US"/>
        </w:rPr>
        <w:t>disponibile în domeniul mediului;</w:t>
      </w:r>
    </w:p>
    <w:p w14:paraId="41053873" w14:textId="2C75A622" w:rsidR="00E8529A" w:rsidRPr="00E8529A" w:rsidRDefault="00E8529A" w:rsidP="00E8529A">
      <w:pPr>
        <w:pStyle w:val="Listparagraf"/>
        <w:numPr>
          <w:ilvl w:val="0"/>
          <w:numId w:val="2"/>
        </w:numPr>
        <w:autoSpaceDE w:val="0"/>
        <w:autoSpaceDN w:val="0"/>
        <w:adjustRightInd w:val="0"/>
        <w:rPr>
          <w:lang w:val="en-US"/>
        </w:rPr>
      </w:pPr>
      <w:r w:rsidRPr="00E8529A">
        <w:rPr>
          <w:lang w:val="en-US"/>
        </w:rPr>
        <w:t>stabilirea măsurilor ce se impun în raport cu regimul de construibilitate și servituțile de utilitate</w:t>
      </w:r>
      <w:r>
        <w:rPr>
          <w:lang w:val="en-US"/>
        </w:rPr>
        <w:t xml:space="preserve"> </w:t>
      </w:r>
      <w:r w:rsidRPr="00E8529A">
        <w:rPr>
          <w:lang w:val="en-US"/>
        </w:rPr>
        <w:t>publică;</w:t>
      </w:r>
    </w:p>
    <w:p w14:paraId="00536740" w14:textId="147669D3" w:rsidR="00E8529A" w:rsidRPr="00E8529A" w:rsidRDefault="00E8529A" w:rsidP="00E8529A">
      <w:pPr>
        <w:pStyle w:val="Listparagraf"/>
        <w:numPr>
          <w:ilvl w:val="0"/>
          <w:numId w:val="2"/>
        </w:numPr>
        <w:autoSpaceDE w:val="0"/>
        <w:autoSpaceDN w:val="0"/>
        <w:adjustRightInd w:val="0"/>
        <w:rPr>
          <w:lang w:val="en-US"/>
        </w:rPr>
      </w:pPr>
      <w:r w:rsidRPr="00E8529A">
        <w:rPr>
          <w:lang w:val="en-US"/>
        </w:rPr>
        <w:t>identificarea reprezentanților așezărilor informale care să facă parte din grupul de lucru și să</w:t>
      </w:r>
    </w:p>
    <w:p w14:paraId="43049A98" w14:textId="1AACC311" w:rsidR="00E8529A" w:rsidRPr="00E8529A" w:rsidRDefault="00E8529A" w:rsidP="00E8529A">
      <w:pPr>
        <w:autoSpaceDE w:val="0"/>
        <w:autoSpaceDN w:val="0"/>
        <w:adjustRightInd w:val="0"/>
        <w:ind w:firstLine="720"/>
        <w:rPr>
          <w:lang w:val="en-US"/>
        </w:rPr>
      </w:pPr>
      <w:r w:rsidRPr="00E8529A">
        <w:rPr>
          <w:lang w:val="en-US"/>
        </w:rPr>
        <w:t>participe la stabilirea măsurilor.</w:t>
      </w:r>
    </w:p>
    <w:p w14:paraId="7C1CFA8A" w14:textId="236FB50B" w:rsidR="00E8529A" w:rsidRPr="00E8529A" w:rsidRDefault="00E8529A" w:rsidP="00E8529A">
      <w:pPr>
        <w:autoSpaceDE w:val="0"/>
        <w:autoSpaceDN w:val="0"/>
        <w:adjustRightInd w:val="0"/>
        <w:ind w:firstLine="720"/>
        <w:rPr>
          <w:i/>
          <w:iCs/>
          <w:lang w:val="en-US"/>
        </w:rPr>
      </w:pPr>
      <w:r w:rsidRPr="00E8529A">
        <w:rPr>
          <w:lang w:val="en-US"/>
        </w:rPr>
        <w:t>În conformitate cu art. 38</w:t>
      </w:r>
      <w:r w:rsidRPr="00E8529A">
        <w:rPr>
          <w:vertAlign w:val="superscript"/>
          <w:lang w:val="en-US"/>
        </w:rPr>
        <w:t>3</w:t>
      </w:r>
      <w:r w:rsidRPr="00E8529A">
        <w:rPr>
          <w:lang w:val="en-US"/>
        </w:rPr>
        <w:t xml:space="preserve"> alin. (5) ” </w:t>
      </w:r>
      <w:r w:rsidRPr="00E8529A">
        <w:rPr>
          <w:i/>
          <w:iCs/>
          <w:lang w:val="en-US"/>
        </w:rPr>
        <w:t>în situația în care la nivelul unității administrativ-teritoriale nu există</w:t>
      </w:r>
      <w:r>
        <w:rPr>
          <w:i/>
          <w:iCs/>
          <w:lang w:val="en-US"/>
        </w:rPr>
        <w:t xml:space="preserve"> </w:t>
      </w:r>
      <w:r w:rsidRPr="00E8529A">
        <w:rPr>
          <w:i/>
          <w:iCs/>
          <w:lang w:val="en-US"/>
        </w:rPr>
        <w:t>specialiști în domeniu pentru a realiza acțiunile de la alin. (4), autoritățile administrației publice vor fi sprijinite de</w:t>
      </w:r>
      <w:r>
        <w:rPr>
          <w:i/>
          <w:iCs/>
          <w:lang w:val="en-US"/>
        </w:rPr>
        <w:t xml:space="preserve"> </w:t>
      </w:r>
      <w:r w:rsidRPr="00E8529A">
        <w:rPr>
          <w:i/>
          <w:iCs/>
          <w:lang w:val="en-US"/>
        </w:rPr>
        <w:t>comisia județeană prevăzută la art. 22</w:t>
      </w:r>
      <w:r w:rsidRPr="00E8529A">
        <w:rPr>
          <w:i/>
          <w:iCs/>
          <w:vertAlign w:val="superscript"/>
          <w:lang w:val="en-US"/>
        </w:rPr>
        <w:t>1</w:t>
      </w:r>
      <w:r w:rsidRPr="00E8529A">
        <w:rPr>
          <w:i/>
          <w:iCs/>
          <w:lang w:val="en-US"/>
        </w:rPr>
        <w:t xml:space="preserve"> din Lege.”</w:t>
      </w:r>
    </w:p>
    <w:p w14:paraId="1696E94B" w14:textId="3730E00A" w:rsidR="00E8529A" w:rsidRPr="00E8529A" w:rsidRDefault="00E8529A" w:rsidP="00E8529A">
      <w:pPr>
        <w:autoSpaceDE w:val="0"/>
        <w:autoSpaceDN w:val="0"/>
        <w:adjustRightInd w:val="0"/>
        <w:ind w:firstLine="720"/>
        <w:rPr>
          <w:i/>
          <w:iCs/>
          <w:lang w:val="en-US"/>
        </w:rPr>
      </w:pPr>
      <w:r w:rsidRPr="00E8529A">
        <w:rPr>
          <w:lang w:val="en-US"/>
        </w:rPr>
        <w:t>În conformitate cu art. 38</w:t>
      </w:r>
      <w:r w:rsidRPr="00E8529A">
        <w:rPr>
          <w:vertAlign w:val="superscript"/>
          <w:lang w:val="en-US"/>
        </w:rPr>
        <w:t>3</w:t>
      </w:r>
      <w:r w:rsidRPr="00E8529A">
        <w:rPr>
          <w:lang w:val="en-US"/>
        </w:rPr>
        <w:t xml:space="preserve"> alin. (6), ” </w:t>
      </w:r>
      <w:r w:rsidRPr="00E8529A">
        <w:rPr>
          <w:i/>
          <w:iCs/>
          <w:lang w:val="en-US"/>
        </w:rPr>
        <w:t>în vederea identificării situațiilor care pot genera marginalizarea</w:t>
      </w:r>
      <w:r>
        <w:rPr>
          <w:i/>
          <w:iCs/>
          <w:lang w:val="en-US"/>
        </w:rPr>
        <w:t xml:space="preserve"> </w:t>
      </w:r>
      <w:r w:rsidRPr="00E8529A">
        <w:rPr>
          <w:i/>
          <w:iCs/>
          <w:lang w:val="en-US"/>
        </w:rPr>
        <w:t>sau excluziunea socială, serviciul public de asistență socială de la nivel local realizează o evaluare socioeconomică</w:t>
      </w:r>
      <w:r>
        <w:rPr>
          <w:i/>
          <w:iCs/>
          <w:lang w:val="en-US"/>
        </w:rPr>
        <w:t xml:space="preserve"> </w:t>
      </w:r>
      <w:r w:rsidRPr="00E8529A">
        <w:rPr>
          <w:i/>
          <w:iCs/>
          <w:lang w:val="en-US"/>
        </w:rPr>
        <w:t>a fiecărui locuitor al așezărilor informale și o pune la dispoziția grupului de lucru</w:t>
      </w:r>
      <w:r w:rsidRPr="00E8529A">
        <w:rPr>
          <w:lang w:val="en-US"/>
        </w:rPr>
        <w:t>.”</w:t>
      </w:r>
    </w:p>
    <w:p w14:paraId="01CB200B" w14:textId="13897423" w:rsidR="00E8529A" w:rsidRPr="00E8529A" w:rsidRDefault="00E8529A" w:rsidP="00444A00">
      <w:pPr>
        <w:autoSpaceDE w:val="0"/>
        <w:autoSpaceDN w:val="0"/>
        <w:adjustRightInd w:val="0"/>
        <w:ind w:firstLine="720"/>
        <w:rPr>
          <w:lang w:val="en-US"/>
        </w:rPr>
      </w:pPr>
      <w:r w:rsidRPr="00E8529A">
        <w:rPr>
          <w:lang w:val="en-US"/>
        </w:rPr>
        <w:t>Ca urmare a analizelor de mai sus, grupul de lucru realizează un diagnostic preliminar al așezării informale</w:t>
      </w:r>
      <w:r w:rsidR="00444A00">
        <w:rPr>
          <w:lang w:val="en-US"/>
        </w:rPr>
        <w:t xml:space="preserve"> </w:t>
      </w:r>
      <w:r w:rsidRPr="00E8529A">
        <w:rPr>
          <w:lang w:val="en-US"/>
        </w:rPr>
        <w:t>și stabilește un prim set de măsuri.</w:t>
      </w:r>
    </w:p>
    <w:p w14:paraId="0E2942D4" w14:textId="1C4A6A99" w:rsidR="00E8529A" w:rsidRPr="00E8529A" w:rsidRDefault="00E8529A" w:rsidP="00444A00">
      <w:pPr>
        <w:autoSpaceDE w:val="0"/>
        <w:autoSpaceDN w:val="0"/>
        <w:adjustRightInd w:val="0"/>
        <w:ind w:firstLine="720"/>
        <w:rPr>
          <w:lang w:val="en-US"/>
        </w:rPr>
      </w:pPr>
      <w:r w:rsidRPr="00E8529A">
        <w:rPr>
          <w:lang w:val="en-US"/>
        </w:rPr>
        <w:t>În urma identificării așezărilor informale, autoritățile administrației publice locale, prin grupurile de lucru</w:t>
      </w:r>
      <w:r w:rsidR="00444A00">
        <w:rPr>
          <w:lang w:val="en-US"/>
        </w:rPr>
        <w:t xml:space="preserve"> </w:t>
      </w:r>
      <w:r w:rsidRPr="00E8529A">
        <w:rPr>
          <w:lang w:val="en-US"/>
        </w:rPr>
        <w:t>constituite, completează fișa de date cu scopul de a colecta informații în vederea cunoașterii, cuantificării și</w:t>
      </w:r>
      <w:r w:rsidR="00444A00">
        <w:rPr>
          <w:lang w:val="en-US"/>
        </w:rPr>
        <w:t xml:space="preserve"> </w:t>
      </w:r>
      <w:r w:rsidRPr="00E8529A">
        <w:rPr>
          <w:lang w:val="en-US"/>
        </w:rPr>
        <w:t>monitorizării situației așezărilor informale și fundamentării unor politici, programe și proiecte adresate acestora.</w:t>
      </w:r>
    </w:p>
    <w:p w14:paraId="5876B7C3" w14:textId="18824472" w:rsidR="00E8529A" w:rsidRPr="00E8529A" w:rsidRDefault="00E8529A" w:rsidP="00444A00">
      <w:pPr>
        <w:autoSpaceDE w:val="0"/>
        <w:autoSpaceDN w:val="0"/>
        <w:adjustRightInd w:val="0"/>
        <w:ind w:firstLine="720"/>
        <w:rPr>
          <w:lang w:val="en-US"/>
        </w:rPr>
      </w:pPr>
      <w:r w:rsidRPr="00E8529A">
        <w:rPr>
          <w:lang w:val="en-US"/>
        </w:rPr>
        <w:t>Fișa de date va fi completată conform ANEXEI 4 la normele metodologice și va cuprinde atât informații</w:t>
      </w:r>
      <w:r w:rsidR="00444A00">
        <w:rPr>
          <w:lang w:val="en-US"/>
        </w:rPr>
        <w:t xml:space="preserve"> </w:t>
      </w:r>
      <w:r w:rsidRPr="00E8529A">
        <w:rPr>
          <w:lang w:val="en-US"/>
        </w:rPr>
        <w:t>privind localizarea așezării informale, date statistice privind populația, gospodăriile și condițiile de locuire, precum și</w:t>
      </w:r>
      <w:r w:rsidR="00444A00">
        <w:rPr>
          <w:lang w:val="en-US"/>
        </w:rPr>
        <w:t xml:space="preserve"> </w:t>
      </w:r>
      <w:r w:rsidRPr="00E8529A">
        <w:rPr>
          <w:lang w:val="en-US"/>
        </w:rPr>
        <w:t>tipurile de intervenții stabilite la nivel local pentru fiecare așezare informală.</w:t>
      </w:r>
    </w:p>
    <w:p w14:paraId="6D389B37" w14:textId="06EF96A3" w:rsidR="00E8529A" w:rsidRPr="00E8529A" w:rsidRDefault="00E8529A" w:rsidP="00444A00">
      <w:pPr>
        <w:autoSpaceDE w:val="0"/>
        <w:autoSpaceDN w:val="0"/>
        <w:adjustRightInd w:val="0"/>
        <w:ind w:firstLine="720"/>
        <w:rPr>
          <w:lang w:val="en-US"/>
        </w:rPr>
      </w:pPr>
      <w:r w:rsidRPr="00E8529A">
        <w:rPr>
          <w:lang w:val="en-US"/>
        </w:rPr>
        <w:t>De asemenea, în vederea constituirii unei baze de date care să sprijine coordonarea măsurilor la nivel</w:t>
      </w:r>
      <w:r w:rsidR="00444A00">
        <w:rPr>
          <w:lang w:val="en-US"/>
        </w:rPr>
        <w:t xml:space="preserve"> </w:t>
      </w:r>
      <w:r w:rsidRPr="00E8529A">
        <w:rPr>
          <w:lang w:val="en-US"/>
        </w:rPr>
        <w:t>județean, autoritatea administrației publice locale transmite comisiei județene anual, în format electronic, până la</w:t>
      </w:r>
      <w:r w:rsidR="00444A00">
        <w:rPr>
          <w:lang w:val="en-US"/>
        </w:rPr>
        <w:t xml:space="preserve"> </w:t>
      </w:r>
      <w:r w:rsidRPr="00E8529A">
        <w:rPr>
          <w:lang w:val="en-US"/>
        </w:rPr>
        <w:t>data de 31 iulie, fișa de date, prevăzută în anexa nr. 4 la prezentele norme metodologice.</w:t>
      </w:r>
    </w:p>
    <w:p w14:paraId="1613AA6D" w14:textId="089A48F3" w:rsidR="00E8529A" w:rsidRPr="00E8529A" w:rsidRDefault="00E8529A" w:rsidP="00444A00">
      <w:pPr>
        <w:autoSpaceDE w:val="0"/>
        <w:autoSpaceDN w:val="0"/>
        <w:adjustRightInd w:val="0"/>
        <w:ind w:firstLine="720"/>
        <w:rPr>
          <w:lang w:val="en-US"/>
        </w:rPr>
      </w:pPr>
      <w:r w:rsidRPr="00E8529A">
        <w:rPr>
          <w:lang w:val="en-US"/>
        </w:rPr>
        <w:t xml:space="preserve">În conformitate cu prevederile </w:t>
      </w:r>
      <w:r w:rsidRPr="00444A00">
        <w:rPr>
          <w:lang w:val="en-US"/>
        </w:rPr>
        <w:t>art. 38</w:t>
      </w:r>
      <w:r w:rsidRPr="00444A00">
        <w:rPr>
          <w:vertAlign w:val="superscript"/>
          <w:lang w:val="en-US"/>
        </w:rPr>
        <w:t>4</w:t>
      </w:r>
      <w:r w:rsidRPr="00444A00">
        <w:rPr>
          <w:lang w:val="en-US"/>
        </w:rPr>
        <w:t xml:space="preserve"> alin.</w:t>
      </w:r>
      <w:r w:rsidR="00444A00">
        <w:rPr>
          <w:lang w:val="en-US"/>
        </w:rPr>
        <w:t xml:space="preserve"> </w:t>
      </w:r>
      <w:r w:rsidRPr="00444A00">
        <w:rPr>
          <w:lang w:val="en-US"/>
        </w:rPr>
        <w:t>(1),</w:t>
      </w:r>
      <w:r w:rsidRPr="00E8529A">
        <w:rPr>
          <w:lang w:val="en-US"/>
        </w:rPr>
        <w:t xml:space="preserve"> pe baza evaluării din teren cu privire la situația</w:t>
      </w:r>
      <w:r w:rsidR="00444A00">
        <w:rPr>
          <w:lang w:val="en-US"/>
        </w:rPr>
        <w:t xml:space="preserve"> </w:t>
      </w:r>
      <w:r w:rsidRPr="00E8529A">
        <w:rPr>
          <w:lang w:val="en-US"/>
        </w:rPr>
        <w:t>socioeconomică a populației vizate, a regimului juridic, economic și tehnic al imobilelor, a expunerii la riscuri</w:t>
      </w:r>
      <w:r w:rsidR="00444A00">
        <w:rPr>
          <w:lang w:val="en-US"/>
        </w:rPr>
        <w:t xml:space="preserve"> </w:t>
      </w:r>
      <w:r w:rsidRPr="00E8529A">
        <w:rPr>
          <w:lang w:val="en-US"/>
        </w:rPr>
        <w:t>naturale, biologice și antropice și a prevederilor din documentațiile de urbanism în vigoare, grupul de lucru constituit</w:t>
      </w:r>
      <w:r w:rsidR="00444A00">
        <w:rPr>
          <w:lang w:val="en-US"/>
        </w:rPr>
        <w:t xml:space="preserve"> </w:t>
      </w:r>
      <w:r w:rsidRPr="00E8529A">
        <w:rPr>
          <w:lang w:val="en-US"/>
        </w:rPr>
        <w:t>la nivel local va propune măsuri specifice de intervenție, pe care le va supune procesului de consultare publică.</w:t>
      </w:r>
    </w:p>
    <w:p w14:paraId="15525CFB" w14:textId="3A7F25AD" w:rsidR="00E8529A" w:rsidRDefault="00E8529A" w:rsidP="00444A00">
      <w:pPr>
        <w:autoSpaceDE w:val="0"/>
        <w:autoSpaceDN w:val="0"/>
        <w:adjustRightInd w:val="0"/>
        <w:ind w:firstLine="720"/>
        <w:rPr>
          <w:lang w:val="en-US"/>
        </w:rPr>
      </w:pPr>
      <w:r w:rsidRPr="00E8529A">
        <w:rPr>
          <w:lang w:val="en-US"/>
        </w:rPr>
        <w:t>Măsurile propuse vor fi adaptate nevoilor populației din așezarea informală, precum și comunităților din</w:t>
      </w:r>
      <w:r w:rsidR="00444A00">
        <w:rPr>
          <w:lang w:val="en-US"/>
        </w:rPr>
        <w:t xml:space="preserve"> </w:t>
      </w:r>
      <w:r w:rsidRPr="00E8529A">
        <w:rPr>
          <w:lang w:val="en-US"/>
        </w:rPr>
        <w:t>vecinătate, în vederea asigurării cerințelor de siguranță și dezvoltare durabilă.</w:t>
      </w:r>
    </w:p>
    <w:p w14:paraId="6296D624" w14:textId="0D4423A8" w:rsidR="00444A00" w:rsidRPr="00444A00" w:rsidRDefault="00444A00" w:rsidP="00444A00">
      <w:pPr>
        <w:autoSpaceDE w:val="0"/>
        <w:autoSpaceDN w:val="0"/>
        <w:adjustRightInd w:val="0"/>
        <w:ind w:firstLine="720"/>
        <w:rPr>
          <w:lang w:val="en-US"/>
        </w:rPr>
      </w:pPr>
      <w:r w:rsidRPr="00444A00">
        <w:rPr>
          <w:lang w:val="en-US"/>
        </w:rPr>
        <w:t>În procesul de stabilire a măsurilor, populația din așezările informale va fi informată</w:t>
      </w:r>
      <w:r>
        <w:rPr>
          <w:lang w:val="en-US"/>
        </w:rPr>
        <w:t xml:space="preserve"> </w:t>
      </w:r>
      <w:r w:rsidRPr="00444A00">
        <w:rPr>
          <w:lang w:val="en-US"/>
        </w:rPr>
        <w:t>permanent cu privire la</w:t>
      </w:r>
      <w:r>
        <w:rPr>
          <w:lang w:val="en-US"/>
        </w:rPr>
        <w:t xml:space="preserve"> </w:t>
      </w:r>
      <w:r w:rsidRPr="00444A00">
        <w:rPr>
          <w:lang w:val="en-US"/>
        </w:rPr>
        <w:t>drepturile și obligațiile pe care le are conform legii, riscurile la care este expusă, măsurile pe care autoritatea locală</w:t>
      </w:r>
      <w:r>
        <w:rPr>
          <w:lang w:val="en-US"/>
        </w:rPr>
        <w:t xml:space="preserve"> </w:t>
      </w:r>
      <w:r w:rsidRPr="00444A00">
        <w:rPr>
          <w:lang w:val="en-US"/>
        </w:rPr>
        <w:t>le propune și modul de implementare, iar autoritatea administrației publice locale va consulta populația din</w:t>
      </w:r>
      <w:r>
        <w:rPr>
          <w:lang w:val="en-US"/>
        </w:rPr>
        <w:t xml:space="preserve"> </w:t>
      </w:r>
      <w:r w:rsidRPr="00444A00">
        <w:rPr>
          <w:lang w:val="en-US"/>
        </w:rPr>
        <w:t>așezările informale cu privire la măsurile identificate și analizează propunerile formulate de reprezentanții</w:t>
      </w:r>
      <w:r>
        <w:rPr>
          <w:lang w:val="en-US"/>
        </w:rPr>
        <w:t xml:space="preserve"> </w:t>
      </w:r>
      <w:r w:rsidRPr="00444A00">
        <w:rPr>
          <w:lang w:val="en-US"/>
        </w:rPr>
        <w:t>comunității din așezarea informală.</w:t>
      </w:r>
    </w:p>
    <w:p w14:paraId="187E465C" w14:textId="2F3DCE75" w:rsidR="00444A00" w:rsidRPr="00444A00" w:rsidRDefault="00444A00" w:rsidP="00444A00">
      <w:pPr>
        <w:autoSpaceDE w:val="0"/>
        <w:autoSpaceDN w:val="0"/>
        <w:adjustRightInd w:val="0"/>
        <w:ind w:firstLine="720"/>
        <w:rPr>
          <w:lang w:val="en-US"/>
        </w:rPr>
      </w:pPr>
      <w:r w:rsidRPr="00444A00">
        <w:rPr>
          <w:lang w:val="en-US"/>
        </w:rPr>
        <w:lastRenderedPageBreak/>
        <w:t>După procesul de consultare a populației, măsurile se vor constitui într-un plan de acțiune ce este propus</w:t>
      </w:r>
      <w:r>
        <w:rPr>
          <w:lang w:val="en-US"/>
        </w:rPr>
        <w:t xml:space="preserve"> </w:t>
      </w:r>
      <w:r w:rsidRPr="00444A00">
        <w:rPr>
          <w:lang w:val="en-US"/>
        </w:rPr>
        <w:t>avizării comisiei județene constituite conform art. 38</w:t>
      </w:r>
      <w:r w:rsidRPr="00444A00">
        <w:rPr>
          <w:vertAlign w:val="superscript"/>
          <w:lang w:val="en-US"/>
        </w:rPr>
        <w:t>7</w:t>
      </w:r>
      <w:r w:rsidRPr="00444A00">
        <w:rPr>
          <w:lang w:val="en-US"/>
        </w:rPr>
        <w:t xml:space="preserve">, iar apoi aprobării </w:t>
      </w:r>
      <w:r>
        <w:rPr>
          <w:lang w:val="en-US"/>
        </w:rPr>
        <w:t>C</w:t>
      </w:r>
      <w:r w:rsidRPr="00444A00">
        <w:rPr>
          <w:lang w:val="en-US"/>
        </w:rPr>
        <w:t xml:space="preserve">onsiliului </w:t>
      </w:r>
      <w:r>
        <w:rPr>
          <w:lang w:val="en-US"/>
        </w:rPr>
        <w:t>L</w:t>
      </w:r>
      <w:r w:rsidRPr="00444A00">
        <w:rPr>
          <w:lang w:val="en-US"/>
        </w:rPr>
        <w:t>ocal al</w:t>
      </w:r>
      <w:r>
        <w:rPr>
          <w:lang w:val="en-US"/>
        </w:rPr>
        <w:t xml:space="preserve"> Comunei Borod</w:t>
      </w:r>
      <w:r w:rsidRPr="00444A00">
        <w:rPr>
          <w:lang w:val="en-US"/>
        </w:rPr>
        <w:t>.</w:t>
      </w:r>
    </w:p>
    <w:p w14:paraId="36FE07CA" w14:textId="5B09464D" w:rsidR="00444A00" w:rsidRPr="00444A00" w:rsidRDefault="00444A00" w:rsidP="00444A00">
      <w:pPr>
        <w:autoSpaceDE w:val="0"/>
        <w:autoSpaceDN w:val="0"/>
        <w:adjustRightInd w:val="0"/>
        <w:ind w:firstLine="720"/>
        <w:rPr>
          <w:lang w:val="en-US"/>
        </w:rPr>
      </w:pPr>
      <w:r w:rsidRPr="00444A00">
        <w:rPr>
          <w:lang w:val="en-US"/>
        </w:rPr>
        <w:t>Conform prevederilor art. 38</w:t>
      </w:r>
      <w:r w:rsidRPr="00444A00">
        <w:rPr>
          <w:vertAlign w:val="superscript"/>
          <w:lang w:val="en-US"/>
        </w:rPr>
        <w:t>5</w:t>
      </w:r>
      <w:r w:rsidRPr="00444A00">
        <w:rPr>
          <w:lang w:val="en-US"/>
        </w:rPr>
        <w:t xml:space="preserve"> alin.</w:t>
      </w:r>
      <w:r w:rsidRPr="00444A00">
        <w:rPr>
          <w:b/>
          <w:bCs/>
          <w:lang w:val="en-US"/>
        </w:rPr>
        <w:t xml:space="preserve"> </w:t>
      </w:r>
      <w:r w:rsidRPr="00444A00">
        <w:rPr>
          <w:lang w:val="en-US"/>
        </w:rPr>
        <w:t>(1) măsurile în situ se stabilesc dacă în urma evaluării situației</w:t>
      </w:r>
      <w:r>
        <w:rPr>
          <w:lang w:val="en-US"/>
        </w:rPr>
        <w:t xml:space="preserve"> </w:t>
      </w:r>
      <w:r w:rsidRPr="00444A00">
        <w:rPr>
          <w:lang w:val="en-US"/>
        </w:rPr>
        <w:t>așezării informale se constată că aceasta nu este localizată în zone cu interdicție de construire ca urmare a situării</w:t>
      </w:r>
      <w:r>
        <w:rPr>
          <w:lang w:val="en-US"/>
        </w:rPr>
        <w:t xml:space="preserve"> </w:t>
      </w:r>
      <w:r w:rsidRPr="00444A00">
        <w:rPr>
          <w:lang w:val="en-US"/>
        </w:rPr>
        <w:t>în zone de riscuri naturale, tehnologice, în zone de protecție a unor infrastructuri sau că există unele funcțiuni</w:t>
      </w:r>
      <w:r>
        <w:rPr>
          <w:lang w:val="en-US"/>
        </w:rPr>
        <w:t xml:space="preserve"> </w:t>
      </w:r>
      <w:r w:rsidRPr="00444A00">
        <w:rPr>
          <w:lang w:val="en-US"/>
        </w:rPr>
        <w:t>incompatibile cu funcțiunea de locuire.</w:t>
      </w:r>
    </w:p>
    <w:p w14:paraId="50E14AEC" w14:textId="1DF7F283" w:rsidR="00444A00" w:rsidRPr="00444A00" w:rsidRDefault="00444A00" w:rsidP="00444A00">
      <w:pPr>
        <w:autoSpaceDE w:val="0"/>
        <w:autoSpaceDN w:val="0"/>
        <w:adjustRightInd w:val="0"/>
        <w:ind w:firstLine="720"/>
        <w:rPr>
          <w:lang w:val="en-US"/>
        </w:rPr>
      </w:pPr>
      <w:r w:rsidRPr="00444A00">
        <w:rPr>
          <w:lang w:val="en-US"/>
        </w:rPr>
        <w:t>În situația în care măsurile vizează reglementarea așezării informale existente in situ, autoritățile</w:t>
      </w:r>
      <w:r>
        <w:rPr>
          <w:lang w:val="en-US"/>
        </w:rPr>
        <w:t xml:space="preserve"> </w:t>
      </w:r>
      <w:r w:rsidRPr="00444A00">
        <w:rPr>
          <w:lang w:val="en-US"/>
        </w:rPr>
        <w:t>administrației publice locale iau măsuri financiare și tehnice:</w:t>
      </w:r>
    </w:p>
    <w:p w14:paraId="6E04293B" w14:textId="45CCE3BE" w:rsidR="00444A00" w:rsidRPr="00444A00" w:rsidRDefault="00444A00" w:rsidP="00444A00">
      <w:pPr>
        <w:pStyle w:val="Listparagraf"/>
        <w:numPr>
          <w:ilvl w:val="0"/>
          <w:numId w:val="3"/>
        </w:numPr>
        <w:autoSpaceDE w:val="0"/>
        <w:autoSpaceDN w:val="0"/>
        <w:adjustRightInd w:val="0"/>
        <w:rPr>
          <w:lang w:val="en-US"/>
        </w:rPr>
      </w:pPr>
      <w:r w:rsidRPr="00444A00">
        <w:rPr>
          <w:lang w:val="en-US"/>
        </w:rPr>
        <w:t>de asigurare a accesului la o sursă de apă potabilă, evacuare a apelor uzate, colectare și</w:t>
      </w:r>
    </w:p>
    <w:p w14:paraId="30AEB30C" w14:textId="77777777" w:rsidR="00444A00" w:rsidRPr="00444A00" w:rsidRDefault="00444A00" w:rsidP="00444A00">
      <w:pPr>
        <w:autoSpaceDE w:val="0"/>
        <w:autoSpaceDN w:val="0"/>
        <w:adjustRightInd w:val="0"/>
        <w:rPr>
          <w:lang w:val="en-US"/>
        </w:rPr>
      </w:pPr>
      <w:r w:rsidRPr="00444A00">
        <w:rPr>
          <w:lang w:val="en-US"/>
        </w:rPr>
        <w:t>evacuare a deșeurilor, în scopul asigurării sănătății populației și protecției mediului;</w:t>
      </w:r>
    </w:p>
    <w:p w14:paraId="59B5EDB8" w14:textId="544DE192" w:rsidR="00444A00" w:rsidRPr="00444A00" w:rsidRDefault="00444A00" w:rsidP="00444A00">
      <w:pPr>
        <w:pStyle w:val="Listparagraf"/>
        <w:numPr>
          <w:ilvl w:val="0"/>
          <w:numId w:val="3"/>
        </w:numPr>
        <w:autoSpaceDE w:val="0"/>
        <w:autoSpaceDN w:val="0"/>
        <w:adjustRightInd w:val="0"/>
        <w:rPr>
          <w:lang w:val="en-US"/>
        </w:rPr>
      </w:pPr>
      <w:r w:rsidRPr="00444A00">
        <w:rPr>
          <w:lang w:val="en-US"/>
        </w:rPr>
        <w:t>de conectare a așezării prin infrastructura de drumuri astfel încât să fie asigurat accesul la servicii</w:t>
      </w:r>
      <w:r>
        <w:rPr>
          <w:lang w:val="en-US"/>
        </w:rPr>
        <w:t xml:space="preserve"> </w:t>
      </w:r>
      <w:r w:rsidRPr="00444A00">
        <w:rPr>
          <w:lang w:val="en-US"/>
        </w:rPr>
        <w:t>publice locale;</w:t>
      </w:r>
    </w:p>
    <w:p w14:paraId="0DA285BF" w14:textId="6A00AF6B" w:rsidR="00444A00" w:rsidRPr="00444A00" w:rsidRDefault="00444A00" w:rsidP="00444A00">
      <w:pPr>
        <w:pStyle w:val="Listparagraf"/>
        <w:numPr>
          <w:ilvl w:val="0"/>
          <w:numId w:val="3"/>
        </w:numPr>
        <w:autoSpaceDE w:val="0"/>
        <w:autoSpaceDN w:val="0"/>
        <w:adjustRightInd w:val="0"/>
        <w:rPr>
          <w:lang w:val="en-US"/>
        </w:rPr>
      </w:pPr>
      <w:r w:rsidRPr="00444A00">
        <w:rPr>
          <w:lang w:val="en-US"/>
        </w:rPr>
        <w:t>de întocmire a unor note tehnice de constatare pentru fiecare unitate destinată locuirii, în vederea</w:t>
      </w:r>
      <w:r>
        <w:rPr>
          <w:lang w:val="en-US"/>
        </w:rPr>
        <w:t xml:space="preserve"> </w:t>
      </w:r>
      <w:r w:rsidRPr="00444A00">
        <w:rPr>
          <w:lang w:val="en-US"/>
        </w:rPr>
        <w:t>stabilirii măsurilor ce se impun din punct de vedere tehnic și juridic.</w:t>
      </w:r>
    </w:p>
    <w:p w14:paraId="2EF1AF41" w14:textId="77777777" w:rsidR="00444A00" w:rsidRPr="00444A00" w:rsidRDefault="00444A00" w:rsidP="00444A00">
      <w:pPr>
        <w:autoSpaceDE w:val="0"/>
        <w:autoSpaceDN w:val="0"/>
        <w:adjustRightInd w:val="0"/>
        <w:ind w:firstLine="720"/>
        <w:rPr>
          <w:lang w:val="en-US"/>
        </w:rPr>
      </w:pPr>
      <w:r w:rsidRPr="00444A00">
        <w:rPr>
          <w:lang w:val="en-US"/>
        </w:rPr>
        <w:t>Măsurile în situ se vor corela cu strategiile de dezvoltare locală și planurile de acțiuni aferente</w:t>
      </w:r>
    </w:p>
    <w:p w14:paraId="20B3A7DC" w14:textId="77777777" w:rsidR="00444A00" w:rsidRDefault="00444A00" w:rsidP="00444A00">
      <w:pPr>
        <w:autoSpaceDE w:val="0"/>
        <w:autoSpaceDN w:val="0"/>
        <w:adjustRightInd w:val="0"/>
        <w:rPr>
          <w:lang w:val="en-US"/>
        </w:rPr>
      </w:pPr>
      <w:r w:rsidRPr="00444A00">
        <w:rPr>
          <w:lang w:val="en-US"/>
        </w:rPr>
        <w:t>documentațiilor de urbanism și cu planurile de investiții ale autorităților administrației publice, prin care se</w:t>
      </w:r>
      <w:r>
        <w:rPr>
          <w:lang w:val="en-US"/>
        </w:rPr>
        <w:t xml:space="preserve"> </w:t>
      </w:r>
      <w:r w:rsidRPr="00444A00">
        <w:rPr>
          <w:lang w:val="en-US"/>
        </w:rPr>
        <w:t>urmărește îmbunătățirea condițiilor de locuire a populației din așezări informale, în</w:t>
      </w:r>
      <w:r>
        <w:rPr>
          <w:lang w:val="en-US"/>
        </w:rPr>
        <w:t xml:space="preserve"> </w:t>
      </w:r>
      <w:r w:rsidRPr="00444A00">
        <w:rPr>
          <w:lang w:val="en-US"/>
        </w:rPr>
        <w:t>concordanță cu prioritizarea</w:t>
      </w:r>
      <w:r>
        <w:rPr>
          <w:lang w:val="en-US"/>
        </w:rPr>
        <w:t xml:space="preserve"> </w:t>
      </w:r>
      <w:r w:rsidRPr="00444A00">
        <w:rPr>
          <w:lang w:val="en-US"/>
        </w:rPr>
        <w:t>investițiilor.</w:t>
      </w:r>
    </w:p>
    <w:p w14:paraId="68B2B04E" w14:textId="3F6B84B9" w:rsidR="00444A00" w:rsidRPr="00444A00" w:rsidRDefault="00444A00" w:rsidP="002909C4">
      <w:pPr>
        <w:autoSpaceDE w:val="0"/>
        <w:autoSpaceDN w:val="0"/>
        <w:adjustRightInd w:val="0"/>
        <w:ind w:firstLine="720"/>
        <w:rPr>
          <w:lang w:val="en-US"/>
        </w:rPr>
      </w:pPr>
      <w:r w:rsidRPr="00444A00">
        <w:rPr>
          <w:lang w:val="en-US"/>
        </w:rPr>
        <w:t>În funcție de situația particulară a fiecărei gospodării și a fiecărei unități destinate locuirii din cadrul</w:t>
      </w:r>
      <w:r>
        <w:rPr>
          <w:lang w:val="en-US"/>
        </w:rPr>
        <w:t xml:space="preserve"> </w:t>
      </w:r>
      <w:r w:rsidRPr="00444A00">
        <w:rPr>
          <w:lang w:val="en-US"/>
        </w:rPr>
        <w:t>așezării informale se vor stabili măsuri care vizează clarificarea situației juridice a terenului și a construcției, în</w:t>
      </w:r>
      <w:r>
        <w:rPr>
          <w:lang w:val="en-US"/>
        </w:rPr>
        <w:t xml:space="preserve"> </w:t>
      </w:r>
      <w:r w:rsidRPr="00444A00">
        <w:rPr>
          <w:lang w:val="en-US"/>
        </w:rPr>
        <w:t>conformitate cu legislația în vigoare, posibilitatea de legalizare a acestora, precum și măsuri de integrare socială</w:t>
      </w:r>
      <w:r w:rsidR="002909C4">
        <w:rPr>
          <w:lang w:val="en-US"/>
        </w:rPr>
        <w:t xml:space="preserve"> </w:t>
      </w:r>
      <w:r w:rsidRPr="00444A00">
        <w:rPr>
          <w:lang w:val="en-US"/>
        </w:rPr>
        <w:t>adecvate.</w:t>
      </w:r>
    </w:p>
    <w:p w14:paraId="0326F7DA" w14:textId="500F35EE" w:rsidR="00444A00" w:rsidRPr="00444A00" w:rsidRDefault="00444A00" w:rsidP="002909C4">
      <w:pPr>
        <w:autoSpaceDE w:val="0"/>
        <w:autoSpaceDN w:val="0"/>
        <w:adjustRightInd w:val="0"/>
        <w:ind w:firstLine="720"/>
        <w:rPr>
          <w:lang w:val="en-US"/>
        </w:rPr>
      </w:pPr>
      <w:r w:rsidRPr="00444A00">
        <w:rPr>
          <w:lang w:val="en-US"/>
        </w:rPr>
        <w:t>În cazul inițierii reglementării in situ, inclusiv demarării de operațiuni de regenerare sau restructurare</w:t>
      </w:r>
      <w:r w:rsidR="002909C4">
        <w:rPr>
          <w:lang w:val="en-US"/>
        </w:rPr>
        <w:t xml:space="preserve"> </w:t>
      </w:r>
      <w:r w:rsidRPr="00444A00">
        <w:rPr>
          <w:lang w:val="en-US"/>
        </w:rPr>
        <w:t>urbană pentru zonele care cuprind așezări informale, autoritățile administrației publice locale vor lua măsuri pentru</w:t>
      </w:r>
      <w:r w:rsidR="002909C4">
        <w:rPr>
          <w:lang w:val="en-US"/>
        </w:rPr>
        <w:t xml:space="preserve"> </w:t>
      </w:r>
      <w:r w:rsidRPr="00444A00">
        <w:rPr>
          <w:lang w:val="en-US"/>
        </w:rPr>
        <w:t>elaborarea sau actualizarea documentațiilor de urbanism pentru zona ce cuprinde așezarea informală.</w:t>
      </w:r>
    </w:p>
    <w:p w14:paraId="19349CB9" w14:textId="447E805B" w:rsidR="002909C4" w:rsidRPr="004118C9" w:rsidRDefault="002909C4" w:rsidP="002909C4">
      <w:pPr>
        <w:ind w:firstLine="720"/>
        <w:jc w:val="both"/>
        <w:rPr>
          <w:b/>
        </w:rPr>
      </w:pPr>
      <w:r w:rsidRPr="004118C9">
        <w:t xml:space="preserve">Ca urmare a celor precizate mai sus, consiliul local are competență </w:t>
      </w:r>
      <w:r>
        <w:t>în</w:t>
      </w:r>
      <w:r w:rsidRPr="004118C9">
        <w:t xml:space="preserve"> aproba</w:t>
      </w:r>
      <w:r>
        <w:t>rea</w:t>
      </w:r>
      <w:r w:rsidRPr="004118C9">
        <w:t xml:space="preserve"> </w:t>
      </w:r>
      <w:r>
        <w:rPr>
          <w:lang w:val="pt-BR"/>
        </w:rPr>
        <w:t xml:space="preserve">Proiectului de hotărâre </w:t>
      </w:r>
      <w:r w:rsidRPr="0081283C">
        <w:t>privind constituirea Grupului de lucru pentru identificarea așezărilor informale la nivelul Comunei Borod, evaluarea situației acestora și stabilirea măsurilor necesare</w:t>
      </w:r>
      <w:r w:rsidRPr="004118C9">
        <w:t>.</w:t>
      </w:r>
    </w:p>
    <w:p w14:paraId="14E71D14" w14:textId="21E157C6" w:rsidR="00806C67" w:rsidRDefault="00806C67" w:rsidP="003B19D5">
      <w:pPr>
        <w:ind w:firstLine="720"/>
        <w:jc w:val="both"/>
      </w:pPr>
    </w:p>
    <w:p w14:paraId="01533B12" w14:textId="77777777" w:rsidR="009430EE" w:rsidRDefault="009430EE" w:rsidP="003B19D5">
      <w:pPr>
        <w:ind w:firstLine="720"/>
        <w:jc w:val="both"/>
      </w:pPr>
    </w:p>
    <w:p w14:paraId="710DDADB" w14:textId="77777777" w:rsidR="00396C99" w:rsidRPr="009430EE" w:rsidRDefault="00396C99" w:rsidP="003B19D5">
      <w:pPr>
        <w:ind w:firstLine="720"/>
        <w:jc w:val="both"/>
      </w:pPr>
    </w:p>
    <w:p w14:paraId="3B92020A" w14:textId="77777777" w:rsidR="00806C67" w:rsidRPr="0046254D" w:rsidRDefault="00806C67" w:rsidP="00806C67">
      <w:pPr>
        <w:pStyle w:val="Corptext"/>
        <w:jc w:val="left"/>
        <w:rPr>
          <w:szCs w:val="28"/>
        </w:rPr>
      </w:pPr>
    </w:p>
    <w:p w14:paraId="6B651006" w14:textId="77777777" w:rsidR="00806C67" w:rsidRPr="009430EE" w:rsidRDefault="00806C67" w:rsidP="00806C67">
      <w:pPr>
        <w:pStyle w:val="Corptext"/>
        <w:rPr>
          <w:sz w:val="24"/>
        </w:rPr>
      </w:pPr>
      <w:r w:rsidRPr="009430EE">
        <w:rPr>
          <w:sz w:val="24"/>
        </w:rPr>
        <w:t>SECRETAR</w:t>
      </w:r>
      <w:r w:rsidR="005F01D2" w:rsidRPr="009430EE">
        <w:rPr>
          <w:sz w:val="24"/>
        </w:rPr>
        <w:t xml:space="preserve"> GENERAL</w:t>
      </w:r>
      <w:r w:rsidRPr="009430EE">
        <w:rPr>
          <w:sz w:val="24"/>
        </w:rPr>
        <w:t>,</w:t>
      </w:r>
    </w:p>
    <w:p w14:paraId="1F24A095" w14:textId="6EEFE444" w:rsidR="00806C67" w:rsidRPr="009430EE" w:rsidRDefault="00BF6861" w:rsidP="00806C67">
      <w:pPr>
        <w:pStyle w:val="Corptext"/>
        <w:rPr>
          <w:sz w:val="24"/>
        </w:rPr>
      </w:pPr>
      <w:r>
        <w:rPr>
          <w:sz w:val="24"/>
        </w:rPr>
        <w:t>Ileana</w:t>
      </w:r>
      <w:r w:rsidRPr="009430EE">
        <w:rPr>
          <w:sz w:val="24"/>
        </w:rPr>
        <w:t xml:space="preserve"> </w:t>
      </w:r>
      <w:r w:rsidR="00806C67" w:rsidRPr="009430EE">
        <w:rPr>
          <w:sz w:val="24"/>
        </w:rPr>
        <w:t>BUTIRI</w:t>
      </w:r>
      <w:r w:rsidR="00FB2A55">
        <w:rPr>
          <w:sz w:val="24"/>
        </w:rPr>
        <w:t xml:space="preserve"> </w:t>
      </w:r>
    </w:p>
    <w:p w14:paraId="5B3124E8" w14:textId="77777777" w:rsidR="00806C67" w:rsidRPr="009430EE" w:rsidRDefault="00806C67" w:rsidP="00806C67">
      <w:pPr>
        <w:rPr>
          <w:b/>
        </w:rPr>
      </w:pPr>
    </w:p>
    <w:p w14:paraId="0761BBA4" w14:textId="77777777" w:rsidR="003B19D5" w:rsidRDefault="003B19D5" w:rsidP="00806C67">
      <w:pPr>
        <w:rPr>
          <w:b/>
          <w:sz w:val="28"/>
          <w:szCs w:val="28"/>
        </w:rPr>
      </w:pPr>
    </w:p>
    <w:p w14:paraId="4B683082" w14:textId="77777777" w:rsidR="003B19D5" w:rsidRPr="0046254D" w:rsidRDefault="003B19D5" w:rsidP="00806C67">
      <w:pPr>
        <w:rPr>
          <w:b/>
          <w:sz w:val="28"/>
          <w:szCs w:val="28"/>
        </w:rPr>
      </w:pPr>
    </w:p>
    <w:p w14:paraId="7719D253" w14:textId="77777777" w:rsidR="00806C67" w:rsidRDefault="00806C67" w:rsidP="00806C67">
      <w:pPr>
        <w:rPr>
          <w:b/>
        </w:rPr>
      </w:pPr>
    </w:p>
    <w:p w14:paraId="34A6B7F5" w14:textId="77777777" w:rsidR="00661163" w:rsidRDefault="00661163" w:rsidP="00806C67">
      <w:pPr>
        <w:rPr>
          <w:b/>
        </w:rPr>
      </w:pPr>
    </w:p>
    <w:p w14:paraId="7AEC0AF1" w14:textId="77777777" w:rsidR="009430EE" w:rsidRDefault="009430EE" w:rsidP="00806C67">
      <w:pPr>
        <w:rPr>
          <w:b/>
        </w:rPr>
      </w:pPr>
    </w:p>
    <w:p w14:paraId="4C6CB0B1" w14:textId="77777777" w:rsidR="009430EE" w:rsidRDefault="009430EE" w:rsidP="00806C67">
      <w:pPr>
        <w:rPr>
          <w:b/>
        </w:rPr>
      </w:pPr>
    </w:p>
    <w:p w14:paraId="00C35AEF" w14:textId="77777777" w:rsidR="009430EE" w:rsidRDefault="009430EE" w:rsidP="00806C67">
      <w:pPr>
        <w:rPr>
          <w:b/>
        </w:rPr>
      </w:pPr>
    </w:p>
    <w:sectPr w:rsidR="009430EE" w:rsidSect="0015165C">
      <w:pgSz w:w="12240" w:h="15840"/>
      <w:pgMar w:top="540" w:right="720"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749C0"/>
    <w:multiLevelType w:val="hybridMultilevel"/>
    <w:tmpl w:val="5F56E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3279F"/>
    <w:multiLevelType w:val="hybridMultilevel"/>
    <w:tmpl w:val="9928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31E1F"/>
    <w:multiLevelType w:val="hybridMultilevel"/>
    <w:tmpl w:val="4142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6365149">
    <w:abstractNumId w:val="0"/>
  </w:num>
  <w:num w:numId="2" w16cid:durableId="676270968">
    <w:abstractNumId w:val="1"/>
  </w:num>
  <w:num w:numId="3" w16cid:durableId="1284077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763A1"/>
    <w:rsid w:val="00001A4C"/>
    <w:rsid w:val="000108DE"/>
    <w:rsid w:val="00013880"/>
    <w:rsid w:val="00015EAC"/>
    <w:rsid w:val="00022AE7"/>
    <w:rsid w:val="000239FC"/>
    <w:rsid w:val="000327DD"/>
    <w:rsid w:val="00036883"/>
    <w:rsid w:val="00043ED8"/>
    <w:rsid w:val="000443C9"/>
    <w:rsid w:val="0004655C"/>
    <w:rsid w:val="00046CF5"/>
    <w:rsid w:val="0005524A"/>
    <w:rsid w:val="000624CC"/>
    <w:rsid w:val="00071C5B"/>
    <w:rsid w:val="00073A5D"/>
    <w:rsid w:val="00073BAB"/>
    <w:rsid w:val="00074E0B"/>
    <w:rsid w:val="00076346"/>
    <w:rsid w:val="000804E0"/>
    <w:rsid w:val="000843CB"/>
    <w:rsid w:val="00090885"/>
    <w:rsid w:val="000A4249"/>
    <w:rsid w:val="000A4995"/>
    <w:rsid w:val="000A4FD6"/>
    <w:rsid w:val="000B1395"/>
    <w:rsid w:val="000B3F21"/>
    <w:rsid w:val="000B432A"/>
    <w:rsid w:val="000C010D"/>
    <w:rsid w:val="000C7D8F"/>
    <w:rsid w:val="000D184D"/>
    <w:rsid w:val="000D4448"/>
    <w:rsid w:val="000E62B9"/>
    <w:rsid w:val="000F0FAA"/>
    <w:rsid w:val="000F488D"/>
    <w:rsid w:val="001038FD"/>
    <w:rsid w:val="0010495B"/>
    <w:rsid w:val="0010794E"/>
    <w:rsid w:val="00112495"/>
    <w:rsid w:val="00112F5A"/>
    <w:rsid w:val="00113607"/>
    <w:rsid w:val="00117BBD"/>
    <w:rsid w:val="001205B2"/>
    <w:rsid w:val="00123237"/>
    <w:rsid w:val="00125DD4"/>
    <w:rsid w:val="00126BC3"/>
    <w:rsid w:val="00131898"/>
    <w:rsid w:val="001337BC"/>
    <w:rsid w:val="001457DC"/>
    <w:rsid w:val="0014634B"/>
    <w:rsid w:val="0015165C"/>
    <w:rsid w:val="0015584D"/>
    <w:rsid w:val="001569D3"/>
    <w:rsid w:val="001622F2"/>
    <w:rsid w:val="0016527A"/>
    <w:rsid w:val="0016546E"/>
    <w:rsid w:val="001675F5"/>
    <w:rsid w:val="0017536D"/>
    <w:rsid w:val="0017575D"/>
    <w:rsid w:val="00177C83"/>
    <w:rsid w:val="00177D2C"/>
    <w:rsid w:val="00190F21"/>
    <w:rsid w:val="001A5D8F"/>
    <w:rsid w:val="001A5E37"/>
    <w:rsid w:val="001B2A04"/>
    <w:rsid w:val="001C2D16"/>
    <w:rsid w:val="001C35E5"/>
    <w:rsid w:val="001D4C88"/>
    <w:rsid w:val="001E2F24"/>
    <w:rsid w:val="001E4730"/>
    <w:rsid w:val="001E5BF2"/>
    <w:rsid w:val="001E5D27"/>
    <w:rsid w:val="002014FA"/>
    <w:rsid w:val="002046A4"/>
    <w:rsid w:val="00205BA8"/>
    <w:rsid w:val="00211259"/>
    <w:rsid w:val="00211A6B"/>
    <w:rsid w:val="00213BD1"/>
    <w:rsid w:val="002174C0"/>
    <w:rsid w:val="00217DE2"/>
    <w:rsid w:val="002275B6"/>
    <w:rsid w:val="00227F77"/>
    <w:rsid w:val="00230146"/>
    <w:rsid w:val="00240CC5"/>
    <w:rsid w:val="00246728"/>
    <w:rsid w:val="00252605"/>
    <w:rsid w:val="00264CDD"/>
    <w:rsid w:val="00271824"/>
    <w:rsid w:val="00273804"/>
    <w:rsid w:val="0028158E"/>
    <w:rsid w:val="00282337"/>
    <w:rsid w:val="002860DB"/>
    <w:rsid w:val="002909C4"/>
    <w:rsid w:val="00296CF3"/>
    <w:rsid w:val="002D2291"/>
    <w:rsid w:val="002D33DD"/>
    <w:rsid w:val="002D5DA5"/>
    <w:rsid w:val="002D6459"/>
    <w:rsid w:val="002E22F5"/>
    <w:rsid w:val="002E459E"/>
    <w:rsid w:val="002E45A1"/>
    <w:rsid w:val="002E74A8"/>
    <w:rsid w:val="002F17A7"/>
    <w:rsid w:val="002F4CCB"/>
    <w:rsid w:val="002F537E"/>
    <w:rsid w:val="003161C6"/>
    <w:rsid w:val="0031753C"/>
    <w:rsid w:val="00317F42"/>
    <w:rsid w:val="00326E70"/>
    <w:rsid w:val="003308D6"/>
    <w:rsid w:val="00331EE2"/>
    <w:rsid w:val="00333FC7"/>
    <w:rsid w:val="00365C42"/>
    <w:rsid w:val="0036627B"/>
    <w:rsid w:val="00366290"/>
    <w:rsid w:val="00366DA0"/>
    <w:rsid w:val="00370085"/>
    <w:rsid w:val="0037148E"/>
    <w:rsid w:val="00372F31"/>
    <w:rsid w:val="00372F81"/>
    <w:rsid w:val="00375E29"/>
    <w:rsid w:val="00376052"/>
    <w:rsid w:val="00377602"/>
    <w:rsid w:val="00385367"/>
    <w:rsid w:val="00387982"/>
    <w:rsid w:val="00395E8B"/>
    <w:rsid w:val="00396C99"/>
    <w:rsid w:val="00397A85"/>
    <w:rsid w:val="003A0649"/>
    <w:rsid w:val="003A2AD4"/>
    <w:rsid w:val="003A3752"/>
    <w:rsid w:val="003A55E5"/>
    <w:rsid w:val="003A72FE"/>
    <w:rsid w:val="003B19D5"/>
    <w:rsid w:val="003C3EDD"/>
    <w:rsid w:val="003C4369"/>
    <w:rsid w:val="003C76AC"/>
    <w:rsid w:val="003D04DB"/>
    <w:rsid w:val="003D442B"/>
    <w:rsid w:val="003D6BA9"/>
    <w:rsid w:val="003D772A"/>
    <w:rsid w:val="003E02CF"/>
    <w:rsid w:val="003E370B"/>
    <w:rsid w:val="003E4F50"/>
    <w:rsid w:val="003E7577"/>
    <w:rsid w:val="003F2046"/>
    <w:rsid w:val="00401425"/>
    <w:rsid w:val="00402E78"/>
    <w:rsid w:val="0040309A"/>
    <w:rsid w:val="004042BB"/>
    <w:rsid w:val="00420144"/>
    <w:rsid w:val="00421D48"/>
    <w:rsid w:val="00424BE7"/>
    <w:rsid w:val="00425605"/>
    <w:rsid w:val="00426E73"/>
    <w:rsid w:val="00426ED0"/>
    <w:rsid w:val="004279FD"/>
    <w:rsid w:val="00427E19"/>
    <w:rsid w:val="00444A00"/>
    <w:rsid w:val="00446975"/>
    <w:rsid w:val="00450DE5"/>
    <w:rsid w:val="00454D30"/>
    <w:rsid w:val="00457471"/>
    <w:rsid w:val="00460CCF"/>
    <w:rsid w:val="004674FB"/>
    <w:rsid w:val="00470FD0"/>
    <w:rsid w:val="0047439E"/>
    <w:rsid w:val="00480921"/>
    <w:rsid w:val="00482C72"/>
    <w:rsid w:val="00485381"/>
    <w:rsid w:val="00485B3A"/>
    <w:rsid w:val="0049499E"/>
    <w:rsid w:val="00496D2E"/>
    <w:rsid w:val="004A170C"/>
    <w:rsid w:val="004A6B90"/>
    <w:rsid w:val="004B0D21"/>
    <w:rsid w:val="004B7310"/>
    <w:rsid w:val="004C26A5"/>
    <w:rsid w:val="004C3896"/>
    <w:rsid w:val="004C654B"/>
    <w:rsid w:val="004D601E"/>
    <w:rsid w:val="004E1097"/>
    <w:rsid w:val="004E1F2E"/>
    <w:rsid w:val="004E30A7"/>
    <w:rsid w:val="004E39E9"/>
    <w:rsid w:val="004E6E08"/>
    <w:rsid w:val="004F2C65"/>
    <w:rsid w:val="004F4E24"/>
    <w:rsid w:val="0050101B"/>
    <w:rsid w:val="00503369"/>
    <w:rsid w:val="0050427E"/>
    <w:rsid w:val="005103B9"/>
    <w:rsid w:val="0051762C"/>
    <w:rsid w:val="00524556"/>
    <w:rsid w:val="00526CD2"/>
    <w:rsid w:val="00532CA0"/>
    <w:rsid w:val="005351D3"/>
    <w:rsid w:val="005539D0"/>
    <w:rsid w:val="00556775"/>
    <w:rsid w:val="00560F05"/>
    <w:rsid w:val="00561781"/>
    <w:rsid w:val="0056317D"/>
    <w:rsid w:val="00563206"/>
    <w:rsid w:val="00564D4F"/>
    <w:rsid w:val="00574ABF"/>
    <w:rsid w:val="005840AD"/>
    <w:rsid w:val="0058796E"/>
    <w:rsid w:val="005956B4"/>
    <w:rsid w:val="005A0EAC"/>
    <w:rsid w:val="005A12FE"/>
    <w:rsid w:val="005A2C08"/>
    <w:rsid w:val="005A4E88"/>
    <w:rsid w:val="005B3027"/>
    <w:rsid w:val="005C0F3A"/>
    <w:rsid w:val="005D2D81"/>
    <w:rsid w:val="005D2FBC"/>
    <w:rsid w:val="005E0390"/>
    <w:rsid w:val="005E061B"/>
    <w:rsid w:val="005E328E"/>
    <w:rsid w:val="005E49F7"/>
    <w:rsid w:val="005E6671"/>
    <w:rsid w:val="005E71CA"/>
    <w:rsid w:val="005F01D2"/>
    <w:rsid w:val="005F477A"/>
    <w:rsid w:val="00602D21"/>
    <w:rsid w:val="00605B78"/>
    <w:rsid w:val="00605B79"/>
    <w:rsid w:val="006209AD"/>
    <w:rsid w:val="00621EB9"/>
    <w:rsid w:val="00623018"/>
    <w:rsid w:val="0062405B"/>
    <w:rsid w:val="00624954"/>
    <w:rsid w:val="006304D2"/>
    <w:rsid w:val="00634882"/>
    <w:rsid w:val="00643CA7"/>
    <w:rsid w:val="00651DF8"/>
    <w:rsid w:val="00653495"/>
    <w:rsid w:val="006549E8"/>
    <w:rsid w:val="00656385"/>
    <w:rsid w:val="00661163"/>
    <w:rsid w:val="00672C0C"/>
    <w:rsid w:val="00673CD8"/>
    <w:rsid w:val="006900AA"/>
    <w:rsid w:val="0069360C"/>
    <w:rsid w:val="006A5808"/>
    <w:rsid w:val="006A656E"/>
    <w:rsid w:val="006B252D"/>
    <w:rsid w:val="006B3154"/>
    <w:rsid w:val="006B41A9"/>
    <w:rsid w:val="006B41D4"/>
    <w:rsid w:val="006B5AC6"/>
    <w:rsid w:val="006C225C"/>
    <w:rsid w:val="006C2E40"/>
    <w:rsid w:val="006C6B77"/>
    <w:rsid w:val="006C763E"/>
    <w:rsid w:val="006D354F"/>
    <w:rsid w:val="006D46DB"/>
    <w:rsid w:val="006D75B7"/>
    <w:rsid w:val="006E1682"/>
    <w:rsid w:val="006F19FD"/>
    <w:rsid w:val="006F2345"/>
    <w:rsid w:val="006F3D0C"/>
    <w:rsid w:val="006F61C2"/>
    <w:rsid w:val="006F6F10"/>
    <w:rsid w:val="006F7F18"/>
    <w:rsid w:val="0070461A"/>
    <w:rsid w:val="00714559"/>
    <w:rsid w:val="00722FBA"/>
    <w:rsid w:val="007261A2"/>
    <w:rsid w:val="00726E3B"/>
    <w:rsid w:val="00734D80"/>
    <w:rsid w:val="00737C88"/>
    <w:rsid w:val="00750635"/>
    <w:rsid w:val="00750C7A"/>
    <w:rsid w:val="00753C9C"/>
    <w:rsid w:val="0075599D"/>
    <w:rsid w:val="00755E19"/>
    <w:rsid w:val="00756E0B"/>
    <w:rsid w:val="00764278"/>
    <w:rsid w:val="00764A4E"/>
    <w:rsid w:val="0077276B"/>
    <w:rsid w:val="007736B7"/>
    <w:rsid w:val="00776B0F"/>
    <w:rsid w:val="00782F15"/>
    <w:rsid w:val="00787E82"/>
    <w:rsid w:val="00794733"/>
    <w:rsid w:val="007A24BD"/>
    <w:rsid w:val="007B537D"/>
    <w:rsid w:val="007B7984"/>
    <w:rsid w:val="007C1388"/>
    <w:rsid w:val="007C698E"/>
    <w:rsid w:val="007D441A"/>
    <w:rsid w:val="007D6339"/>
    <w:rsid w:val="007F48AD"/>
    <w:rsid w:val="00804582"/>
    <w:rsid w:val="00804FEC"/>
    <w:rsid w:val="00806B03"/>
    <w:rsid w:val="00806C67"/>
    <w:rsid w:val="00806CB5"/>
    <w:rsid w:val="0081283C"/>
    <w:rsid w:val="008249DE"/>
    <w:rsid w:val="008259EB"/>
    <w:rsid w:val="008416B7"/>
    <w:rsid w:val="0084343E"/>
    <w:rsid w:val="00844479"/>
    <w:rsid w:val="00846A32"/>
    <w:rsid w:val="008519C8"/>
    <w:rsid w:val="00852A5B"/>
    <w:rsid w:val="00853C25"/>
    <w:rsid w:val="00863154"/>
    <w:rsid w:val="00863845"/>
    <w:rsid w:val="00871C25"/>
    <w:rsid w:val="0088165C"/>
    <w:rsid w:val="008829F6"/>
    <w:rsid w:val="0088564A"/>
    <w:rsid w:val="00885C9F"/>
    <w:rsid w:val="00895CD9"/>
    <w:rsid w:val="008A0976"/>
    <w:rsid w:val="008A1F87"/>
    <w:rsid w:val="008A3D54"/>
    <w:rsid w:val="008A57BA"/>
    <w:rsid w:val="008B57E9"/>
    <w:rsid w:val="008B6161"/>
    <w:rsid w:val="008B6E98"/>
    <w:rsid w:val="008B71B8"/>
    <w:rsid w:val="008D5563"/>
    <w:rsid w:val="008E6435"/>
    <w:rsid w:val="008F12F8"/>
    <w:rsid w:val="0090010F"/>
    <w:rsid w:val="009007DD"/>
    <w:rsid w:val="0090138F"/>
    <w:rsid w:val="00901909"/>
    <w:rsid w:val="00902612"/>
    <w:rsid w:val="00905105"/>
    <w:rsid w:val="00905CE5"/>
    <w:rsid w:val="00915222"/>
    <w:rsid w:val="009264CD"/>
    <w:rsid w:val="00931D29"/>
    <w:rsid w:val="009340A9"/>
    <w:rsid w:val="00935D6F"/>
    <w:rsid w:val="009430EE"/>
    <w:rsid w:val="00944E54"/>
    <w:rsid w:val="00947D2A"/>
    <w:rsid w:val="00964C37"/>
    <w:rsid w:val="009660E7"/>
    <w:rsid w:val="00972D24"/>
    <w:rsid w:val="00976B4D"/>
    <w:rsid w:val="00977B94"/>
    <w:rsid w:val="00980C1E"/>
    <w:rsid w:val="00985B72"/>
    <w:rsid w:val="009874D3"/>
    <w:rsid w:val="00990785"/>
    <w:rsid w:val="0099331F"/>
    <w:rsid w:val="00996D6A"/>
    <w:rsid w:val="00997379"/>
    <w:rsid w:val="009A489C"/>
    <w:rsid w:val="009B2C12"/>
    <w:rsid w:val="009B4004"/>
    <w:rsid w:val="009C3AE4"/>
    <w:rsid w:val="009C3EB9"/>
    <w:rsid w:val="009C5AF3"/>
    <w:rsid w:val="009C7F50"/>
    <w:rsid w:val="009D0324"/>
    <w:rsid w:val="009D32A7"/>
    <w:rsid w:val="009D3662"/>
    <w:rsid w:val="009D6667"/>
    <w:rsid w:val="009E290B"/>
    <w:rsid w:val="009E37A5"/>
    <w:rsid w:val="009E58F3"/>
    <w:rsid w:val="009E7EA6"/>
    <w:rsid w:val="009F1C7E"/>
    <w:rsid w:val="009F2228"/>
    <w:rsid w:val="009F69AF"/>
    <w:rsid w:val="00A0297C"/>
    <w:rsid w:val="00A05AE7"/>
    <w:rsid w:val="00A06582"/>
    <w:rsid w:val="00A10116"/>
    <w:rsid w:val="00A1038D"/>
    <w:rsid w:val="00A11FDE"/>
    <w:rsid w:val="00A35AD2"/>
    <w:rsid w:val="00A361A9"/>
    <w:rsid w:val="00A374CD"/>
    <w:rsid w:val="00A4096A"/>
    <w:rsid w:val="00A41550"/>
    <w:rsid w:val="00A41FF1"/>
    <w:rsid w:val="00A42C10"/>
    <w:rsid w:val="00A466D9"/>
    <w:rsid w:val="00A54720"/>
    <w:rsid w:val="00A563F6"/>
    <w:rsid w:val="00A61AC4"/>
    <w:rsid w:val="00A6201E"/>
    <w:rsid w:val="00A630D4"/>
    <w:rsid w:val="00A641E9"/>
    <w:rsid w:val="00A74085"/>
    <w:rsid w:val="00A75EE1"/>
    <w:rsid w:val="00A80A9F"/>
    <w:rsid w:val="00A839ED"/>
    <w:rsid w:val="00A92581"/>
    <w:rsid w:val="00AA0D0E"/>
    <w:rsid w:val="00AA1AF3"/>
    <w:rsid w:val="00AA4001"/>
    <w:rsid w:val="00AB2785"/>
    <w:rsid w:val="00AB3964"/>
    <w:rsid w:val="00AC240E"/>
    <w:rsid w:val="00AE120C"/>
    <w:rsid w:val="00AE49CA"/>
    <w:rsid w:val="00AF2950"/>
    <w:rsid w:val="00B01211"/>
    <w:rsid w:val="00B015C0"/>
    <w:rsid w:val="00B03304"/>
    <w:rsid w:val="00B0411D"/>
    <w:rsid w:val="00B044DC"/>
    <w:rsid w:val="00B05E8C"/>
    <w:rsid w:val="00B06D3A"/>
    <w:rsid w:val="00B12D28"/>
    <w:rsid w:val="00B2373C"/>
    <w:rsid w:val="00B23B4D"/>
    <w:rsid w:val="00B24904"/>
    <w:rsid w:val="00B274DC"/>
    <w:rsid w:val="00B31662"/>
    <w:rsid w:val="00B324C9"/>
    <w:rsid w:val="00B360F7"/>
    <w:rsid w:val="00B43EFE"/>
    <w:rsid w:val="00B5233F"/>
    <w:rsid w:val="00B5415F"/>
    <w:rsid w:val="00B575CD"/>
    <w:rsid w:val="00B6082C"/>
    <w:rsid w:val="00B64746"/>
    <w:rsid w:val="00B64CD8"/>
    <w:rsid w:val="00B66BF2"/>
    <w:rsid w:val="00B7543F"/>
    <w:rsid w:val="00B763A1"/>
    <w:rsid w:val="00B81026"/>
    <w:rsid w:val="00B84B77"/>
    <w:rsid w:val="00B85D17"/>
    <w:rsid w:val="00B930E1"/>
    <w:rsid w:val="00B97075"/>
    <w:rsid w:val="00BA44B4"/>
    <w:rsid w:val="00BA5CCF"/>
    <w:rsid w:val="00BB0CDB"/>
    <w:rsid w:val="00BB3277"/>
    <w:rsid w:val="00BB6A7F"/>
    <w:rsid w:val="00BC2495"/>
    <w:rsid w:val="00BD4527"/>
    <w:rsid w:val="00BD49D0"/>
    <w:rsid w:val="00BE0041"/>
    <w:rsid w:val="00BE3AE2"/>
    <w:rsid w:val="00BF22BE"/>
    <w:rsid w:val="00BF2518"/>
    <w:rsid w:val="00BF419D"/>
    <w:rsid w:val="00BF566A"/>
    <w:rsid w:val="00BF6861"/>
    <w:rsid w:val="00C07F4E"/>
    <w:rsid w:val="00C173A9"/>
    <w:rsid w:val="00C20A21"/>
    <w:rsid w:val="00C215C2"/>
    <w:rsid w:val="00C26843"/>
    <w:rsid w:val="00C2758E"/>
    <w:rsid w:val="00C30D94"/>
    <w:rsid w:val="00C3471D"/>
    <w:rsid w:val="00C37020"/>
    <w:rsid w:val="00C41D8C"/>
    <w:rsid w:val="00C44579"/>
    <w:rsid w:val="00C45E28"/>
    <w:rsid w:val="00C47C3D"/>
    <w:rsid w:val="00C518CC"/>
    <w:rsid w:val="00C57D3E"/>
    <w:rsid w:val="00C671D7"/>
    <w:rsid w:val="00C70914"/>
    <w:rsid w:val="00C82E5B"/>
    <w:rsid w:val="00CA6F2E"/>
    <w:rsid w:val="00CB0E1A"/>
    <w:rsid w:val="00CD0ED3"/>
    <w:rsid w:val="00CE001D"/>
    <w:rsid w:val="00CE4560"/>
    <w:rsid w:val="00CF0680"/>
    <w:rsid w:val="00CF2CBB"/>
    <w:rsid w:val="00CF7DEE"/>
    <w:rsid w:val="00D00EC3"/>
    <w:rsid w:val="00D03167"/>
    <w:rsid w:val="00D10FA0"/>
    <w:rsid w:val="00D1359E"/>
    <w:rsid w:val="00D13DAC"/>
    <w:rsid w:val="00D13DB0"/>
    <w:rsid w:val="00D2199A"/>
    <w:rsid w:val="00D266BB"/>
    <w:rsid w:val="00D47C5B"/>
    <w:rsid w:val="00D5442E"/>
    <w:rsid w:val="00D6099F"/>
    <w:rsid w:val="00D6176E"/>
    <w:rsid w:val="00D62D71"/>
    <w:rsid w:val="00D63897"/>
    <w:rsid w:val="00D717E0"/>
    <w:rsid w:val="00D76440"/>
    <w:rsid w:val="00D77A9E"/>
    <w:rsid w:val="00D92CEE"/>
    <w:rsid w:val="00D9792C"/>
    <w:rsid w:val="00DA10AD"/>
    <w:rsid w:val="00DA3D43"/>
    <w:rsid w:val="00DA545C"/>
    <w:rsid w:val="00DB2336"/>
    <w:rsid w:val="00DC05B7"/>
    <w:rsid w:val="00DC2D49"/>
    <w:rsid w:val="00DC63F4"/>
    <w:rsid w:val="00DC6DB4"/>
    <w:rsid w:val="00DD2163"/>
    <w:rsid w:val="00DD27FB"/>
    <w:rsid w:val="00DD2E01"/>
    <w:rsid w:val="00DD35F6"/>
    <w:rsid w:val="00DD69D1"/>
    <w:rsid w:val="00DE1239"/>
    <w:rsid w:val="00DE2679"/>
    <w:rsid w:val="00DE3D2B"/>
    <w:rsid w:val="00DE6AAD"/>
    <w:rsid w:val="00DF2031"/>
    <w:rsid w:val="00DF2158"/>
    <w:rsid w:val="00E149F5"/>
    <w:rsid w:val="00E20966"/>
    <w:rsid w:val="00E20E2E"/>
    <w:rsid w:val="00E3226D"/>
    <w:rsid w:val="00E349CF"/>
    <w:rsid w:val="00E4071E"/>
    <w:rsid w:val="00E4184E"/>
    <w:rsid w:val="00E459DC"/>
    <w:rsid w:val="00E52C66"/>
    <w:rsid w:val="00E72507"/>
    <w:rsid w:val="00E813B0"/>
    <w:rsid w:val="00E8207B"/>
    <w:rsid w:val="00E850FE"/>
    <w:rsid w:val="00E8529A"/>
    <w:rsid w:val="00EA087D"/>
    <w:rsid w:val="00EA2AB1"/>
    <w:rsid w:val="00EA4080"/>
    <w:rsid w:val="00EB606A"/>
    <w:rsid w:val="00EC2C86"/>
    <w:rsid w:val="00EC55A7"/>
    <w:rsid w:val="00ED0A85"/>
    <w:rsid w:val="00ED135D"/>
    <w:rsid w:val="00ED1E00"/>
    <w:rsid w:val="00ED41D7"/>
    <w:rsid w:val="00ED46B9"/>
    <w:rsid w:val="00ED4D86"/>
    <w:rsid w:val="00EE06DE"/>
    <w:rsid w:val="00EE1A8E"/>
    <w:rsid w:val="00EE2358"/>
    <w:rsid w:val="00EF00BD"/>
    <w:rsid w:val="00EF4913"/>
    <w:rsid w:val="00EF6ABD"/>
    <w:rsid w:val="00F00F51"/>
    <w:rsid w:val="00F06118"/>
    <w:rsid w:val="00F11FAD"/>
    <w:rsid w:val="00F14787"/>
    <w:rsid w:val="00F30AD8"/>
    <w:rsid w:val="00F3300D"/>
    <w:rsid w:val="00F37322"/>
    <w:rsid w:val="00F50D66"/>
    <w:rsid w:val="00F53CA2"/>
    <w:rsid w:val="00F55886"/>
    <w:rsid w:val="00F55A3C"/>
    <w:rsid w:val="00F62877"/>
    <w:rsid w:val="00F63817"/>
    <w:rsid w:val="00F779C2"/>
    <w:rsid w:val="00F813B5"/>
    <w:rsid w:val="00F859BE"/>
    <w:rsid w:val="00F86B44"/>
    <w:rsid w:val="00F96C32"/>
    <w:rsid w:val="00FA2B44"/>
    <w:rsid w:val="00FA3D04"/>
    <w:rsid w:val="00FB2A40"/>
    <w:rsid w:val="00FB2A55"/>
    <w:rsid w:val="00FB51FF"/>
    <w:rsid w:val="00FB70CF"/>
    <w:rsid w:val="00FC1610"/>
    <w:rsid w:val="00FC7E61"/>
    <w:rsid w:val="00FD47B2"/>
    <w:rsid w:val="00FE430F"/>
    <w:rsid w:val="00FE750D"/>
    <w:rsid w:val="00FF06D4"/>
    <w:rsid w:val="00FF0F67"/>
    <w:rsid w:val="00FF20C5"/>
    <w:rsid w:val="00FF485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A2291"/>
  <w15:docId w15:val="{E228B551-6A20-43AC-AB0A-65235AFA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42E"/>
    <w:rPr>
      <w:sz w:val="24"/>
      <w:szCs w:val="24"/>
    </w:rPr>
  </w:style>
  <w:style w:type="paragraph" w:styleId="Titlu1">
    <w:name w:val="heading 1"/>
    <w:basedOn w:val="Normal"/>
    <w:next w:val="Normal"/>
    <w:qFormat/>
    <w:rsid w:val="00B763A1"/>
    <w:pPr>
      <w:keepNext/>
      <w:outlineLvl w:val="0"/>
    </w:pPr>
    <w:rPr>
      <w:b/>
      <w:bCs/>
      <w:sz w:val="28"/>
    </w:rPr>
  </w:style>
  <w:style w:type="paragraph" w:styleId="Titlu2">
    <w:name w:val="heading 2"/>
    <w:basedOn w:val="Normal"/>
    <w:next w:val="Normal"/>
    <w:link w:val="Titlu2Caracter"/>
    <w:qFormat/>
    <w:rsid w:val="00B763A1"/>
    <w:pPr>
      <w:keepNext/>
      <w:jc w:val="center"/>
      <w:outlineLvl w:val="1"/>
    </w:pPr>
    <w:rPr>
      <w:b/>
      <w:bCs/>
      <w:sz w:val="28"/>
      <w:u w:val="single"/>
    </w:rPr>
  </w:style>
  <w:style w:type="paragraph" w:styleId="Titlu3">
    <w:name w:val="heading 3"/>
    <w:basedOn w:val="Normal"/>
    <w:next w:val="Normal"/>
    <w:link w:val="Titlu3Caracter"/>
    <w:semiHidden/>
    <w:unhideWhenUsed/>
    <w:qFormat/>
    <w:rsid w:val="00806C67"/>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sid w:val="00B763A1"/>
    <w:pPr>
      <w:jc w:val="center"/>
    </w:pPr>
    <w:rPr>
      <w:b/>
      <w:bCs/>
      <w:sz w:val="28"/>
    </w:rPr>
  </w:style>
  <w:style w:type="paragraph" w:styleId="Corptext2">
    <w:name w:val="Body Text 2"/>
    <w:basedOn w:val="Normal"/>
    <w:rsid w:val="00B575CD"/>
    <w:pPr>
      <w:spacing w:after="120" w:line="480" w:lineRule="auto"/>
    </w:pPr>
  </w:style>
  <w:style w:type="paragraph" w:customStyle="1" w:styleId="CaracterCharCharCharCaracterCaracterCaracter">
    <w:name w:val="Caracter Char Char Char Caracter Caracter Caracter"/>
    <w:basedOn w:val="Normal"/>
    <w:rsid w:val="00B575CD"/>
    <w:pPr>
      <w:spacing w:after="160" w:line="240" w:lineRule="exact"/>
    </w:pPr>
    <w:rPr>
      <w:rFonts w:ascii="Tahoma" w:hAnsi="Tahoma"/>
      <w:sz w:val="20"/>
      <w:szCs w:val="20"/>
      <w:lang w:val="en-US" w:eastAsia="en-US"/>
    </w:rPr>
  </w:style>
  <w:style w:type="paragraph" w:styleId="Frspaiere">
    <w:name w:val="No Spacing"/>
    <w:uiPriority w:val="1"/>
    <w:qFormat/>
    <w:rsid w:val="00905105"/>
    <w:rPr>
      <w:rFonts w:ascii="Calibri" w:hAnsi="Calibri"/>
      <w:sz w:val="22"/>
      <w:szCs w:val="22"/>
    </w:rPr>
  </w:style>
  <w:style w:type="character" w:customStyle="1" w:styleId="Titlu3Caracter">
    <w:name w:val="Titlu 3 Caracter"/>
    <w:basedOn w:val="Fontdeparagrafimplicit"/>
    <w:link w:val="Titlu3"/>
    <w:semiHidden/>
    <w:rsid w:val="00806C67"/>
    <w:rPr>
      <w:rFonts w:ascii="Cambria" w:hAnsi="Cambria"/>
      <w:b/>
      <w:bCs/>
      <w:sz w:val="26"/>
      <w:szCs w:val="26"/>
    </w:rPr>
  </w:style>
  <w:style w:type="paragraph" w:customStyle="1" w:styleId="CaracterCharCharCharCaracterCaracterCaracter0">
    <w:name w:val="Caracter Char Char Char Caracter Caracter Caracter"/>
    <w:basedOn w:val="Normal"/>
    <w:rsid w:val="00EE1A8E"/>
    <w:pPr>
      <w:spacing w:after="160" w:line="240" w:lineRule="exact"/>
    </w:pPr>
    <w:rPr>
      <w:rFonts w:ascii="Tahoma" w:hAnsi="Tahoma"/>
      <w:sz w:val="20"/>
      <w:szCs w:val="20"/>
      <w:lang w:val="en-US" w:eastAsia="en-US"/>
    </w:rPr>
  </w:style>
  <w:style w:type="paragraph" w:styleId="TextnBalon">
    <w:name w:val="Balloon Text"/>
    <w:basedOn w:val="Normal"/>
    <w:link w:val="TextnBalonCaracter"/>
    <w:semiHidden/>
    <w:unhideWhenUsed/>
    <w:rsid w:val="009E58F3"/>
    <w:rPr>
      <w:rFonts w:ascii="Segoe UI" w:hAnsi="Segoe UI" w:cs="Segoe UI"/>
      <w:sz w:val="18"/>
      <w:szCs w:val="18"/>
    </w:rPr>
  </w:style>
  <w:style w:type="character" w:customStyle="1" w:styleId="TextnBalonCaracter">
    <w:name w:val="Text în Balon Caracter"/>
    <w:basedOn w:val="Fontdeparagrafimplicit"/>
    <w:link w:val="TextnBalon"/>
    <w:semiHidden/>
    <w:rsid w:val="009E58F3"/>
    <w:rPr>
      <w:rFonts w:ascii="Segoe UI" w:hAnsi="Segoe UI" w:cs="Segoe UI"/>
      <w:sz w:val="18"/>
      <w:szCs w:val="18"/>
    </w:rPr>
  </w:style>
  <w:style w:type="paragraph" w:styleId="NormalWeb">
    <w:name w:val="Normal (Web)"/>
    <w:basedOn w:val="Normal"/>
    <w:uiPriority w:val="99"/>
    <w:semiHidden/>
    <w:unhideWhenUsed/>
    <w:rsid w:val="0051762C"/>
    <w:pPr>
      <w:spacing w:before="100" w:beforeAutospacing="1" w:after="100" w:afterAutospacing="1"/>
    </w:pPr>
  </w:style>
  <w:style w:type="character" w:customStyle="1" w:styleId="ListLabel34">
    <w:name w:val="ListLabel 34"/>
    <w:qFormat/>
    <w:rsid w:val="00AE120C"/>
    <w:rPr>
      <w:color w:val="06247D"/>
      <w:spacing w:val="0"/>
      <w:w w:val="100"/>
      <w:sz w:val="22"/>
      <w:szCs w:val="22"/>
      <w:u w:val="single"/>
    </w:rPr>
  </w:style>
  <w:style w:type="paragraph" w:customStyle="1" w:styleId="Picturecaption">
    <w:name w:val="Picture caption"/>
    <w:basedOn w:val="Normal"/>
    <w:qFormat/>
    <w:rsid w:val="00AE120C"/>
    <w:pPr>
      <w:widowControl w:val="0"/>
    </w:pPr>
    <w:rPr>
      <w:rFonts w:ascii="Arial" w:eastAsia="Arial" w:hAnsi="Arial" w:cs="Arial"/>
      <w:b/>
      <w:bCs/>
      <w:color w:val="000000"/>
      <w:sz w:val="8"/>
      <w:szCs w:val="8"/>
      <w:lang w:bidi="ro-RO"/>
    </w:rPr>
  </w:style>
  <w:style w:type="paragraph" w:customStyle="1" w:styleId="Bodytext2">
    <w:name w:val="Body text (2)"/>
    <w:basedOn w:val="Normal"/>
    <w:qFormat/>
    <w:rsid w:val="00AE120C"/>
    <w:pPr>
      <w:widowControl w:val="0"/>
      <w:spacing w:after="200" w:line="283" w:lineRule="auto"/>
    </w:pPr>
    <w:rPr>
      <w:color w:val="000000"/>
      <w:sz w:val="26"/>
      <w:szCs w:val="26"/>
      <w:lang w:bidi="ro-RO"/>
    </w:rPr>
  </w:style>
  <w:style w:type="character" w:customStyle="1" w:styleId="Titlu2Caracter">
    <w:name w:val="Titlu 2 Caracter"/>
    <w:basedOn w:val="Fontdeparagrafimplicit"/>
    <w:link w:val="Titlu2"/>
    <w:rsid w:val="0005524A"/>
    <w:rPr>
      <w:b/>
      <w:bCs/>
      <w:sz w:val="28"/>
      <w:szCs w:val="24"/>
      <w:u w:val="single"/>
    </w:rPr>
  </w:style>
  <w:style w:type="character" w:styleId="Hyperlink">
    <w:name w:val="Hyperlink"/>
    <w:basedOn w:val="Fontdeparagrafimplicit"/>
    <w:uiPriority w:val="99"/>
    <w:semiHidden/>
    <w:unhideWhenUsed/>
    <w:rsid w:val="00426E73"/>
    <w:rPr>
      <w:color w:val="0000FF"/>
      <w:u w:val="single"/>
    </w:rPr>
  </w:style>
  <w:style w:type="character" w:customStyle="1" w:styleId="CorptextCaracter">
    <w:name w:val="Corp text Caracter"/>
    <w:basedOn w:val="Fontdeparagrafimplicit"/>
    <w:link w:val="Corptext"/>
    <w:rsid w:val="008829F6"/>
    <w:rPr>
      <w:b/>
      <w:bCs/>
      <w:sz w:val="28"/>
      <w:szCs w:val="24"/>
    </w:rPr>
  </w:style>
  <w:style w:type="paragraph" w:styleId="Listparagraf">
    <w:name w:val="List Paragraph"/>
    <w:basedOn w:val="Normal"/>
    <w:uiPriority w:val="34"/>
    <w:qFormat/>
    <w:rsid w:val="003A2AD4"/>
    <w:pPr>
      <w:ind w:left="720"/>
      <w:contextualSpacing/>
    </w:pPr>
  </w:style>
  <w:style w:type="table" w:styleId="Tabelgril">
    <w:name w:val="Table Grid"/>
    <w:basedOn w:val="TabelNormal"/>
    <w:rsid w:val="0038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78250">
      <w:bodyDiv w:val="1"/>
      <w:marLeft w:val="0"/>
      <w:marRight w:val="0"/>
      <w:marTop w:val="0"/>
      <w:marBottom w:val="0"/>
      <w:divBdr>
        <w:top w:val="none" w:sz="0" w:space="0" w:color="auto"/>
        <w:left w:val="none" w:sz="0" w:space="0" w:color="auto"/>
        <w:bottom w:val="none" w:sz="0" w:space="0" w:color="auto"/>
        <w:right w:val="none" w:sz="0" w:space="0" w:color="auto"/>
      </w:divBdr>
    </w:div>
    <w:div w:id="137678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primariaodobesti.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orod.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act@primariaodobesti.ro" TargetMode="External"/><Relationship Id="rId11" Type="http://schemas.openxmlformats.org/officeDocument/2006/relationships/hyperlink" Target="mailto:contact@primariaodobesti.ro" TargetMode="External"/><Relationship Id="rId5" Type="http://schemas.openxmlformats.org/officeDocument/2006/relationships/image" Target="media/image1.jpeg"/><Relationship Id="rId10" Type="http://schemas.openxmlformats.org/officeDocument/2006/relationships/hyperlink" Target="mailto:contact@primariaodobesti.ro" TargetMode="External"/><Relationship Id="rId4" Type="http://schemas.openxmlformats.org/officeDocument/2006/relationships/webSettings" Target="webSettings.xml"/><Relationship Id="rId9" Type="http://schemas.openxmlformats.org/officeDocument/2006/relationships/hyperlink" Target="http://www.boro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2420</TotalTime>
  <Pages>8</Pages>
  <Words>2975</Words>
  <Characters>16960</Characters>
  <Application>Microsoft Office Word</Application>
  <DocSecurity>0</DocSecurity>
  <Lines>141</Lines>
  <Paragraphs>39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Borod</dc:creator>
  <cp:keywords/>
  <dc:description/>
  <cp:lastModifiedBy>Primaria Borod</cp:lastModifiedBy>
  <cp:revision>173</cp:revision>
  <cp:lastPrinted>2023-03-24T07:20:00Z</cp:lastPrinted>
  <dcterms:created xsi:type="dcterms:W3CDTF">2008-08-13T17:40:00Z</dcterms:created>
  <dcterms:modified xsi:type="dcterms:W3CDTF">2023-03-24T07:20:00Z</dcterms:modified>
</cp:coreProperties>
</file>