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C3" w:rsidRPr="00BF1C62" w:rsidRDefault="00BF1C62" w:rsidP="001A49D9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left="-360" w:right="270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</w:t>
      </w:r>
    </w:p>
    <w:p w:rsidR="00BF1C62" w:rsidRPr="00BF1C62" w:rsidRDefault="00BF1C62" w:rsidP="00BF1C62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right="27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ROMANIA</w:t>
      </w:r>
    </w:p>
    <w:p w:rsidR="00BF1C62" w:rsidRPr="00BF1C62" w:rsidRDefault="00BF1C62" w:rsidP="00BF1C62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left="-360" w:right="2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JUDETUL CONSTANTA</w:t>
      </w:r>
    </w:p>
    <w:p w:rsidR="00BF1C62" w:rsidRPr="00BF1C62" w:rsidRDefault="00BF1C62" w:rsidP="00BF1C62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left="-360" w:right="2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COMUNA PESTERA</w:t>
      </w:r>
    </w:p>
    <w:p w:rsidR="00BF1C62" w:rsidRPr="00BF1C62" w:rsidRDefault="00BF1C62" w:rsidP="00BF1C62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left="-360" w:right="2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CONSILIUL LOCAL</w:t>
      </w:r>
    </w:p>
    <w:p w:rsidR="00BF1C62" w:rsidRPr="00BF1C62" w:rsidRDefault="00BF1C62" w:rsidP="00BF1C62">
      <w:pPr>
        <w:tabs>
          <w:tab w:val="left" w:pos="1661"/>
          <w:tab w:val="left" w:pos="3330"/>
          <w:tab w:val="center" w:pos="4820"/>
          <w:tab w:val="left" w:pos="9990"/>
        </w:tabs>
        <w:spacing w:after="0" w:line="240" w:lineRule="auto"/>
        <w:ind w:right="27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</w:pPr>
    </w:p>
    <w:p w:rsidR="00BF1C62" w:rsidRDefault="00BF1C62" w:rsidP="00BF1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F1C6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H O T Ă R Â R E</w:t>
      </w:r>
    </w:p>
    <w:p w:rsidR="00587274" w:rsidRDefault="00D623AF" w:rsidP="00BF1C6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D623A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proofErr w:type="gram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5FAC">
        <w:rPr>
          <w:rFonts w:ascii="Times New Roman" w:eastAsia="Calibri" w:hAnsi="Times New Roman" w:cs="Times New Roman"/>
          <w:sz w:val="24"/>
          <w:szCs w:val="24"/>
        </w:rPr>
        <w:t>modal</w:t>
      </w:r>
      <w:r w:rsidRPr="00D623AF">
        <w:rPr>
          <w:rFonts w:ascii="Times New Roman" w:eastAsia="Calibri" w:hAnsi="Times New Roman" w:cs="Times New Roman"/>
          <w:sz w:val="24"/>
          <w:szCs w:val="24"/>
        </w:rPr>
        <w:t>ității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calcul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activitați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tratare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similare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generate de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catre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agenții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instituții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își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desfășoară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activitatea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raza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uat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Comuna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3AF">
        <w:rPr>
          <w:rFonts w:ascii="Times New Roman" w:eastAsia="Calibri" w:hAnsi="Times New Roman" w:cs="Times New Roman"/>
          <w:sz w:val="24"/>
          <w:szCs w:val="24"/>
        </w:rPr>
        <w:t>Peștera</w:t>
      </w:r>
      <w:proofErr w:type="spellEnd"/>
      <w:r w:rsidRPr="00D623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77F7" w:rsidRPr="00BF1C62" w:rsidRDefault="00BA77F7" w:rsidP="00BF1C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BF1C62" w:rsidRPr="00BF1C62" w:rsidRDefault="00BF1C62" w:rsidP="00BF1C62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lang w:bidi="en-US"/>
        </w:rPr>
      </w:pPr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   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Consiliul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local al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comunei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Pestera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,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judetul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Constanta</w:t>
      </w:r>
      <w:proofErr w:type="gram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,întrunit</w:t>
      </w:r>
      <w:proofErr w:type="spellEnd"/>
      <w:proofErr w:type="gram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în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ședința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ordinară</w:t>
      </w:r>
      <w:proofErr w:type="spellEnd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din data </w:t>
      </w:r>
      <w:proofErr w:type="spellStart"/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de</w:t>
      </w:r>
      <w:proofErr w:type="spellEnd"/>
      <w:r w:rsidR="00BA77F7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26.07</w:t>
      </w:r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>.2023.</w:t>
      </w:r>
    </w:p>
    <w:p w:rsidR="00BF1C62" w:rsidRPr="00BF1C62" w:rsidRDefault="00BF1C62" w:rsidP="00BF1C62">
      <w:pPr>
        <w:spacing w:after="0" w:line="276" w:lineRule="auto"/>
        <w:jc w:val="both"/>
        <w:rPr>
          <w:rFonts w:ascii="Times New Roman" w:eastAsia="Batang" w:hAnsi="Times New Roman" w:cs="Times New Roman"/>
          <w:b/>
          <w:sz w:val="24"/>
          <w:szCs w:val="32"/>
          <w:lang w:bidi="en-US"/>
        </w:rPr>
      </w:pPr>
      <w:r w:rsidRPr="00BF1C62">
        <w:rPr>
          <w:rFonts w:ascii="Times New Roman" w:eastAsia="Times New Roman" w:hAnsi="Times New Roman" w:cs="Times New Roman"/>
          <w:lang w:bidi="en-US"/>
        </w:rPr>
        <w:t xml:space="preserve">  </w:t>
      </w:r>
      <w:proofErr w:type="spellStart"/>
      <w:r w:rsidRPr="00BF1C62">
        <w:rPr>
          <w:rFonts w:ascii="Times New Roman" w:eastAsia="Batang" w:hAnsi="Times New Roman" w:cs="Times New Roman"/>
          <w:b/>
          <w:sz w:val="24"/>
          <w:szCs w:val="32"/>
          <w:lang w:bidi="en-US"/>
        </w:rPr>
        <w:t>Analizând</w:t>
      </w:r>
      <w:proofErr w:type="spellEnd"/>
      <w:r w:rsidRPr="00BF1C62">
        <w:rPr>
          <w:rFonts w:ascii="Times New Roman" w:eastAsia="Batang" w:hAnsi="Times New Roman" w:cs="Times New Roman"/>
          <w:b/>
          <w:sz w:val="24"/>
          <w:szCs w:val="32"/>
          <w:lang w:bidi="en-US"/>
        </w:rPr>
        <w:t>:</w:t>
      </w:r>
    </w:p>
    <w:p w:rsidR="00A3714F" w:rsidRPr="00A3714F" w:rsidRDefault="00BA77F7" w:rsidP="00A3714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Batang" w:hAnsi="Times New Roman" w:cs="Times New Roman"/>
          <w:sz w:val="24"/>
          <w:szCs w:val="32"/>
          <w:lang w:bidi="en-US"/>
        </w:rPr>
      </w:pPr>
      <w:proofErr w:type="spellStart"/>
      <w:r>
        <w:rPr>
          <w:rFonts w:ascii="Times New Roman" w:eastAsia="Batang" w:hAnsi="Times New Roman" w:cs="Times New Roman"/>
          <w:sz w:val="24"/>
          <w:szCs w:val="32"/>
          <w:lang w:bidi="en-US"/>
        </w:rPr>
        <w:t>Referatul</w:t>
      </w:r>
      <w:proofErr w:type="spellEnd"/>
      <w:r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 de </w:t>
      </w:r>
      <w:proofErr w:type="spellStart"/>
      <w:r>
        <w:rPr>
          <w:rFonts w:ascii="Times New Roman" w:eastAsia="Batang" w:hAnsi="Times New Roman" w:cs="Times New Roman"/>
          <w:sz w:val="24"/>
          <w:szCs w:val="32"/>
          <w:lang w:bidi="en-US"/>
        </w:rPr>
        <w:t>aprobare</w:t>
      </w:r>
      <w:proofErr w:type="spellEnd"/>
      <w:r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32"/>
          <w:lang w:bidi="en-US"/>
        </w:rPr>
        <w:t>nr</w:t>
      </w:r>
      <w:proofErr w:type="spellEnd"/>
      <w:r>
        <w:rPr>
          <w:rFonts w:ascii="Times New Roman" w:eastAsia="Batang" w:hAnsi="Times New Roman" w:cs="Times New Roman"/>
          <w:sz w:val="24"/>
          <w:szCs w:val="32"/>
          <w:lang w:bidi="en-US"/>
        </w:rPr>
        <w:t>. 5300/21.07</w:t>
      </w:r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.2023,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>întocmit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 de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>către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>primarul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>comunei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32"/>
          <w:lang w:bidi="en-US"/>
        </w:rPr>
        <w:t>.</w:t>
      </w:r>
    </w:p>
    <w:p w:rsidR="00BA77F7" w:rsidRPr="00A3714F" w:rsidRDefault="00A3714F" w:rsidP="00A3714F">
      <w:pPr>
        <w:pStyle w:val="ListParagraph"/>
        <w:numPr>
          <w:ilvl w:val="0"/>
          <w:numId w:val="4"/>
        </w:numPr>
        <w:tabs>
          <w:tab w:val="left" w:pos="3330"/>
        </w:tabs>
        <w:spacing w:after="0" w:line="276" w:lineRule="auto"/>
        <w:jc w:val="both"/>
        <w:rPr>
          <w:rFonts w:ascii="Times New Roman" w:eastAsia="Batang" w:hAnsi="Times New Roman" w:cs="Times New Roman"/>
          <w:bCs/>
          <w:sz w:val="24"/>
          <w:szCs w:val="32"/>
          <w:lang w:val="en-GB" w:bidi="en-US"/>
        </w:rPr>
      </w:pPr>
      <w:r w:rsidRPr="00A3714F">
        <w:rPr>
          <w:rFonts w:ascii="Times New Roman" w:eastAsia="Batang" w:hAnsi="Times New Roman" w:cs="Times New Roman"/>
          <w:bCs/>
          <w:sz w:val="24"/>
          <w:szCs w:val="32"/>
          <w:lang w:val="ro-RO" w:bidi="en-US"/>
        </w:rPr>
        <w:t xml:space="preserve">adresa nr. 4259/23.05.2023 transmisă de către SC IRIDEX GROUP SALUBRIZARE SRL, înregistrată la Primăria comunei Peștera sub nr. 4051/25.05.2023 prin care solicita aprobarea consiliului local Peștera privind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modalitatea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de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calcul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al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tarifelor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pentru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activitați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de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tratare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a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deșeurilor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similare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generate de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catre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agenții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economici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și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/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sau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instituții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publice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care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își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desfășoară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activitatea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raza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uat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Comuna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Peștera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, conform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legislației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în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vigoare</w:t>
      </w:r>
      <w:proofErr w:type="spellEnd"/>
      <w:r w:rsidRP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.</w:t>
      </w:r>
    </w:p>
    <w:p w:rsidR="00BF1C62" w:rsidRPr="00BF1C62" w:rsidRDefault="00BF1C62" w:rsidP="009F59A6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Batang" w:hAnsi="Times New Roman" w:cs="Times New Roman"/>
          <w:sz w:val="24"/>
          <w:szCs w:val="32"/>
          <w:lang w:bidi="en-US"/>
        </w:rPr>
      </w:pP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Avizele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celor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3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comisii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de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specialitete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ale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Consiliului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Local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Peștera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.</w:t>
      </w:r>
    </w:p>
    <w:p w:rsidR="00BF1C62" w:rsidRPr="00BF1C62" w:rsidRDefault="00BF1C62" w:rsidP="00BF1C6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Batang" w:hAnsi="Times New Roman" w:cs="Times New Roman"/>
          <w:sz w:val="24"/>
          <w:szCs w:val="32"/>
          <w:lang w:bidi="en-US"/>
        </w:rPr>
      </w:pP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Avizul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de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Legalitate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al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Secretarului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General </w:t>
      </w:r>
      <w:proofErr w:type="gram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al</w:t>
      </w:r>
      <w:proofErr w:type="gram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comunei</w:t>
      </w:r>
      <w:proofErr w:type="spellEnd"/>
      <w:r w:rsidRPr="00BF1C62">
        <w:rPr>
          <w:rFonts w:ascii="Times New Roman" w:eastAsia="Times New Roman" w:hAnsi="Times New Roman" w:cs="Calibri"/>
          <w:i/>
          <w:sz w:val="24"/>
          <w:szCs w:val="32"/>
          <w:lang w:bidi="en-US"/>
        </w:rPr>
        <w:t>.</w:t>
      </w:r>
    </w:p>
    <w:p w:rsidR="00BF1C62" w:rsidRPr="00BF1C62" w:rsidRDefault="00BF1C62" w:rsidP="00BF1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     </w:t>
      </w:r>
      <w:proofErr w:type="spellStart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>Având</w:t>
      </w:r>
      <w:proofErr w:type="spellEnd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>în</w:t>
      </w:r>
      <w:proofErr w:type="spellEnd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>vedere</w:t>
      </w:r>
      <w:proofErr w:type="spellEnd"/>
      <w:r w:rsidRPr="00BF1C62">
        <w:rPr>
          <w:rFonts w:ascii="Times New Roman" w:eastAsia="Times New Roman" w:hAnsi="Times New Roman" w:cs="Times New Roman"/>
          <w:b/>
          <w:bCs/>
          <w:sz w:val="24"/>
          <w:szCs w:val="32"/>
          <w:lang w:bidi="en-US"/>
        </w:rPr>
        <w:t>:</w:t>
      </w:r>
      <w:r w:rsidRPr="00BF1C62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</w:p>
    <w:p w:rsidR="00587274" w:rsidRPr="00587274" w:rsidRDefault="00587274" w:rsidP="00587274">
      <w:pPr>
        <w:pStyle w:val="ListParagraph"/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en-GB"/>
        </w:rPr>
      </w:pPr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- </w:t>
      </w:r>
      <w:proofErr w:type="gram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art</w:t>
      </w:r>
      <w:proofErr w:type="gram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26 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alin</w:t>
      </w:r>
      <w:proofErr w:type="spellEnd"/>
      <w:proofErr w:type="gram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(2) lit b) din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legea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101/2006 a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serviciului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de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salubrizare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a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localitățiilor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.</w:t>
      </w:r>
    </w:p>
    <w:p w:rsidR="00587274" w:rsidRPr="00587274" w:rsidRDefault="00587274" w:rsidP="00587274">
      <w:pPr>
        <w:pStyle w:val="ListParagraph"/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en-GB"/>
        </w:rPr>
      </w:pPr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- </w:t>
      </w:r>
      <w:proofErr w:type="gram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art</w:t>
      </w:r>
      <w:proofErr w:type="gram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17</w:t>
      </w:r>
      <w:proofErr w:type="gram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alin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(5)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lit.a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din OUG 92/2021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privind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Regimul</w:t>
      </w:r>
      <w:proofErr w:type="spellEnd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>Deșeurilor</w:t>
      </w:r>
      <w:proofErr w:type="spellEnd"/>
    </w:p>
    <w:p w:rsidR="00587274" w:rsidRPr="00BF1C62" w:rsidRDefault="00A3714F" w:rsidP="00587274">
      <w:pPr>
        <w:pStyle w:val="ListParagraph"/>
        <w:tabs>
          <w:tab w:val="left" w:pos="1661"/>
          <w:tab w:val="center" w:pos="482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ro-RO" w:bidi="en-US"/>
        </w:rPr>
      </w:pPr>
      <w:r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- ANEXA </w:t>
      </w:r>
      <w:r w:rsidR="00587274" w:rsidRPr="00587274">
        <w:rPr>
          <w:rFonts w:ascii="Times New Roman" w:eastAsia="Batang" w:hAnsi="Times New Roman" w:cs="Times New Roman"/>
          <w:bCs/>
          <w:sz w:val="24"/>
          <w:szCs w:val="24"/>
          <w:lang w:val="en-GB"/>
        </w:rPr>
        <w:t xml:space="preserve">din </w:t>
      </w:r>
      <w:proofErr w:type="spellStart"/>
      <w:r w:rsidR="00587274" w:rsidRPr="00587274">
        <w:rPr>
          <w:rFonts w:ascii="Calibri" w:eastAsia="Times New Roman" w:hAnsi="Calibri" w:cs="Calibri"/>
          <w:sz w:val="24"/>
          <w:szCs w:val="24"/>
          <w:lang w:bidi="en-US"/>
        </w:rPr>
        <w:t>Ordinul</w:t>
      </w:r>
      <w:proofErr w:type="spellEnd"/>
      <w:r w:rsidR="00587274" w:rsidRPr="00587274">
        <w:rPr>
          <w:rFonts w:ascii="Calibri" w:eastAsia="Times New Roman" w:hAnsi="Calibri" w:cs="Calibri"/>
          <w:sz w:val="24"/>
          <w:szCs w:val="24"/>
          <w:lang w:bidi="en-US"/>
        </w:rPr>
        <w:t xml:space="preserve"> ANRE </w:t>
      </w:r>
      <w:proofErr w:type="spellStart"/>
      <w:r w:rsidR="00587274" w:rsidRPr="00587274">
        <w:rPr>
          <w:rFonts w:ascii="Calibri" w:eastAsia="Times New Roman" w:hAnsi="Calibri" w:cs="Calibri"/>
          <w:sz w:val="24"/>
          <w:szCs w:val="24"/>
          <w:lang w:bidi="en-US"/>
        </w:rPr>
        <w:t>nr</w:t>
      </w:r>
      <w:proofErr w:type="spellEnd"/>
      <w:r w:rsidR="00587274" w:rsidRPr="00587274">
        <w:rPr>
          <w:rFonts w:ascii="Calibri" w:eastAsia="Times New Roman" w:hAnsi="Calibri" w:cs="Calibri"/>
          <w:sz w:val="24"/>
          <w:szCs w:val="24"/>
          <w:lang w:bidi="en-US"/>
        </w:rPr>
        <w:t>. 640/ 2022</w:t>
      </w:r>
      <w:r w:rsidR="00587274" w:rsidRPr="0058727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87274" w:rsidRPr="00587274">
        <w:rPr>
          <w:rFonts w:ascii="Calibri" w:eastAsia="Times New Roman" w:hAnsi="Calibri" w:cs="Calibri"/>
          <w:sz w:val="24"/>
          <w:szCs w:val="32"/>
          <w:lang w:val="ro-RO" w:bidi="en-US"/>
        </w:rPr>
        <w:t xml:space="preserve">privind </w:t>
      </w:r>
      <w:r w:rsidR="00587274" w:rsidRPr="00587274">
        <w:rPr>
          <w:rFonts w:ascii="Calibri" w:eastAsia="Times New Roman" w:hAnsi="Calibri" w:cs="Calibri"/>
          <w:bCs/>
          <w:sz w:val="24"/>
          <w:szCs w:val="32"/>
          <w:lang w:val="ro-RO" w:bidi="en-US"/>
        </w:rPr>
        <w:t xml:space="preserve">aprobarea </w:t>
      </w:r>
      <w:r w:rsidR="00587274" w:rsidRPr="00587274">
        <w:rPr>
          <w:rFonts w:ascii="Calibri" w:eastAsia="Times New Roman" w:hAnsi="Calibri" w:cs="Calibri"/>
          <w:sz w:val="24"/>
          <w:szCs w:val="32"/>
          <w:lang w:val="ro-RO" w:bidi="en-US"/>
        </w:rPr>
        <w:t>Normelor metodologice de stabilire, ajustare sau modificare a tarifelor pentru activitățile de salubrizare, precum și de calculare a tarifelor/taxelor distincte pentru gestionarea deșeurilor și a taxelor de salubrizare</w:t>
      </w:r>
      <w:r w:rsidR="00587274" w:rsidRPr="00587274">
        <w:rPr>
          <w:rFonts w:ascii="Calibri" w:eastAsia="Times New Roman" w:hAnsi="Calibri" w:cs="Calibri"/>
          <w:sz w:val="24"/>
          <w:szCs w:val="24"/>
          <w:lang w:val="ro-RO" w:bidi="en-US"/>
        </w:rPr>
        <w:t>.</w:t>
      </w:r>
    </w:p>
    <w:p w:rsidR="00BF1C62" w:rsidRPr="00BF1C62" w:rsidRDefault="00BF1C62" w:rsidP="00BF1C6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32"/>
          <w:lang w:val="ro-RO" w:bidi="en-US"/>
        </w:rPr>
      </w:pPr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ro-RO" w:bidi="en-US"/>
        </w:rPr>
        <w:t xml:space="preserve">  </w:t>
      </w:r>
      <w:proofErr w:type="spellStart"/>
      <w:proofErr w:type="gram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prevederilor</w:t>
      </w:r>
      <w:proofErr w:type="spellEnd"/>
      <w:proofErr w:type="gram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art. 129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alin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(1)  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coraborat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cu ale </w:t>
      </w:r>
      <w:proofErr w:type="spellStart"/>
      <w:proofErr w:type="gram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alin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(</w:t>
      </w:r>
      <w:proofErr w:type="gram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2) lit d 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și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ale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alin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(7) lit n din OUG nr.57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privind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Codul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Administrativ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, cu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modificările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și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completările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 xml:space="preserve"> </w:t>
      </w:r>
      <w:proofErr w:type="spellStart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ulterioare</w:t>
      </w:r>
      <w:proofErr w:type="spellEnd"/>
      <w:r w:rsidRPr="00BF1C62">
        <w:rPr>
          <w:rFonts w:ascii="Times New Roman" w:eastAsia="Times New Roman" w:hAnsi="Times New Roman" w:cs="Times New Roman"/>
          <w:bCs/>
          <w:sz w:val="24"/>
          <w:szCs w:val="32"/>
          <w:lang w:val="en-GB" w:bidi="en-US"/>
        </w:rPr>
        <w:t>.</w:t>
      </w:r>
    </w:p>
    <w:p w:rsidR="00BF1C62" w:rsidRPr="00BF1C62" w:rsidRDefault="00BF1C62" w:rsidP="00BF1C62">
      <w:pPr>
        <w:spacing w:after="0" w:line="276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   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În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temeiul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art.139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alin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(3),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lit.c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, art.196</w:t>
      </w:r>
      <w:proofErr w:type="gram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,alin</w:t>
      </w:r>
      <w:proofErr w:type="gram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.(1),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lit.a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,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si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art.197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alin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.(1)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și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alin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.(4) din O.U.G.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nr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. 57/2019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privind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Codul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Administrativ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cu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modificările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și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completările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ulterioare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Consiliul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local al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comunei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Peștera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; 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Calibri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                                                 </w:t>
      </w:r>
      <w:r w:rsidRPr="00BF1C62">
        <w:rPr>
          <w:rFonts w:ascii="Times New Roman" w:eastAsia="Batang" w:hAnsi="Times New Roman" w:cs="Calibri"/>
          <w:b/>
          <w:sz w:val="24"/>
          <w:szCs w:val="24"/>
          <w:lang w:bidi="en-US"/>
        </w:rPr>
        <w:t xml:space="preserve">    H o t ă r â ș t e:</w:t>
      </w:r>
    </w:p>
    <w:p w:rsidR="00A3714F" w:rsidRDefault="00BF1C62" w:rsidP="00A3714F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Calibri"/>
          <w:sz w:val="24"/>
          <w:szCs w:val="24"/>
          <w:lang w:bidi="en-US"/>
        </w:rPr>
      </w:pPr>
      <w:r w:rsidRPr="00BF1C62">
        <w:rPr>
          <w:rFonts w:ascii="Times New Roman" w:eastAsia="Batang" w:hAnsi="Times New Roman" w:cs="Calibri"/>
          <w:b/>
          <w:sz w:val="24"/>
          <w:szCs w:val="24"/>
          <w:lang w:bidi="en-US"/>
        </w:rPr>
        <w:t xml:space="preserve">   Art.1</w:t>
      </w:r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-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Aproba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modalitatea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de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calcul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al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terifelor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pentru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activitați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de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tratare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a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deșeurilor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similare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generate de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catre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agenții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economici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și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/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sau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instituții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publice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care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își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desfășoară</w:t>
      </w:r>
      <w:proofErr w:type="spellEnd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 w:rsidRPr="0015727D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activit</w:t>
      </w:r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atea</w:t>
      </w:r>
      <w:proofErr w:type="spellEnd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</w:t>
      </w:r>
      <w:proofErr w:type="spellEnd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raza</w:t>
      </w:r>
      <w:proofErr w:type="spellEnd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uat</w:t>
      </w:r>
      <w:proofErr w:type="spellEnd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Comuna</w:t>
      </w:r>
      <w:proofErr w:type="spellEnd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Times New Roman"/>
          <w:b/>
          <w:bCs/>
          <w:sz w:val="24"/>
          <w:szCs w:val="32"/>
          <w:lang w:bidi="en-US"/>
        </w:rPr>
        <w:t>Peștera</w:t>
      </w:r>
      <w:proofErr w:type="spellEnd"/>
      <w:r w:rsidR="00A3714F" w:rsidRPr="00BF1C62">
        <w:rPr>
          <w:rFonts w:ascii="Times New Roman" w:eastAsia="Batang" w:hAnsi="Times New Roman" w:cs="Calibri"/>
          <w:sz w:val="24"/>
          <w:szCs w:val="24"/>
          <w:lang w:bidi="en-US"/>
        </w:rPr>
        <w:t>,</w:t>
      </w:r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judetul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Constanta </w:t>
      </w:r>
      <w:proofErr w:type="spellStart"/>
      <w:proofErr w:type="gram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pentru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 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agen</w:t>
      </w:r>
      <w:proofErr w:type="gram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ții</w:t>
      </w:r>
      <w:proofErr w:type="spell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economici</w:t>
      </w:r>
      <w:proofErr w:type="spell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sau</w:t>
      </w:r>
      <w:proofErr w:type="spell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instituții</w:t>
      </w:r>
      <w:proofErr w:type="spellEnd"/>
      <w:r w:rsidR="00A3714F" w:rsidRPr="00010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3714F" w:rsidRPr="0001006B">
        <w:rPr>
          <w:rFonts w:ascii="Times New Roman" w:eastAsia="Calibri" w:hAnsi="Times New Roman" w:cs="Times New Roman"/>
          <w:sz w:val="28"/>
          <w:szCs w:val="28"/>
        </w:rPr>
        <w:t>publice</w:t>
      </w:r>
      <w:proofErr w:type="spellEnd"/>
      <w:r w:rsidR="00A3714F"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după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 xml:space="preserve"> cum </w:t>
      </w:r>
      <w:proofErr w:type="spellStart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urmează</w:t>
      </w:r>
      <w:proofErr w:type="spellEnd"/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: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Colectare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separată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transport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separat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deseurilor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similare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reziduale-76,10 lei/mc</w:t>
      </w:r>
    </w:p>
    <w:p w:rsidR="00A3714F" w:rsidRPr="006D7AC3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Tratarea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>mecanico-biologica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>deseuri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>similar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>reziduale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>colectate</w:t>
      </w:r>
      <w:proofErr w:type="spellEnd"/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separate – 21,88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lei/</w:t>
      </w:r>
      <w:r w:rsidRPr="006D7A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Depozitare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reziduri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statia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tartare  – 31,25 lei/ 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Contributia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economia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circulară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deseuri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reziduri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statia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tartare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cantitatea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efectiv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depozitata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– 20,00 lei/ 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Colectare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separată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transport separate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deseurilor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similare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hartie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metal, plastic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sticla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deseuri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municipal – 48,82 lei/ 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Sortare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deseuri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similare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reciclabile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hartie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carton, metal, plastic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sticla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colectate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separate- 7,25 lei/mc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Depozitare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reziduri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sortare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indicatorilor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performanță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(25%) – 6,25 lei/mc</w:t>
      </w:r>
    </w:p>
    <w:p w:rsidR="00A3714F" w:rsidRDefault="00A3714F" w:rsidP="00A371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Contribuția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economia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circulare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reziduri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stația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sortare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cantitatea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efectiv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depozitată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- 7 lei/mc </w:t>
      </w:r>
    </w:p>
    <w:p w:rsidR="00A3714F" w:rsidRPr="006D7AC3" w:rsidRDefault="00A3714F" w:rsidP="00A3714F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</w:t>
      </w:r>
      <w:proofErr w:type="spellStart"/>
      <w:r w:rsidRPr="006D7AC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Prețurile</w:t>
      </w:r>
      <w:proofErr w:type="spellEnd"/>
      <w:r w:rsidRPr="006D7AC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sunt</w:t>
      </w:r>
      <w:proofErr w:type="spellEnd"/>
      <w:r w:rsidRPr="006D7AC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D7AC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expr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imate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lei/mc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conțin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TV</w:t>
      </w:r>
    </w:p>
    <w:p w:rsidR="00BF1C62" w:rsidRPr="00BF1C62" w:rsidRDefault="00A3714F" w:rsidP="00587274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</w:p>
    <w:p w:rsidR="00BF1C62" w:rsidRPr="00BF1C62" w:rsidRDefault="00587274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Art.2</w:t>
      </w:r>
      <w:proofErr w:type="gramStart"/>
      <w:r w:rsidR="00BF1C62"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>.</w:t>
      </w:r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-</w:t>
      </w:r>
      <w:proofErr w:type="gram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Prezenta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hotărâre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poate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fi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atacată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la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Tribunalul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Constanța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în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condițiile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Legii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nr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. 554/ 2004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privind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contenciosul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administrativ</w:t>
      </w:r>
      <w:proofErr w:type="spellEnd"/>
      <w:r w:rsidR="00BF1C62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.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</w:t>
      </w:r>
      <w:r w:rsidRPr="00BF1C62">
        <w:rPr>
          <w:rFonts w:ascii="Times New Roman" w:eastAsia="Batang" w:hAnsi="Times New Roman" w:cs="Calibri"/>
          <w:b/>
          <w:sz w:val="24"/>
          <w:szCs w:val="24"/>
          <w:lang w:bidi="en-US"/>
        </w:rPr>
        <w:t xml:space="preserve">  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>Art.</w:t>
      </w:r>
      <w:r w:rsidR="00587274">
        <w:rPr>
          <w:rFonts w:ascii="Times New Roman" w:eastAsia="Batang" w:hAnsi="Times New Roman" w:cs="Times New Roman"/>
          <w:b/>
          <w:sz w:val="24"/>
          <w:szCs w:val="24"/>
          <w:lang w:bidi="en-US"/>
        </w:rPr>
        <w:t>3</w:t>
      </w:r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.-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Secretarul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general al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comunei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asigură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comunicarea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prezentei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hotărâri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Instituţiei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Prefectului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judeţul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Constanţa</w:t>
      </w:r>
      <w:proofErr w:type="spellEnd"/>
      <w:r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primar</w:t>
      </w:r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>ului</w:t>
      </w:r>
      <w:proofErr w:type="spellEnd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>comunei</w:t>
      </w:r>
      <w:proofErr w:type="spellEnd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, SC </w:t>
      </w:r>
      <w:proofErr w:type="spellStart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>Iridex</w:t>
      </w:r>
      <w:proofErr w:type="spellEnd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Group </w:t>
      </w:r>
      <w:proofErr w:type="spellStart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>Salubrizare</w:t>
      </w:r>
      <w:proofErr w:type="spellEnd"/>
      <w:r w:rsidR="00587274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RSL,</w:t>
      </w:r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in </w:t>
      </w:r>
      <w:proofErr w:type="spellStart"/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conditiile</w:t>
      </w:r>
      <w:proofErr w:type="spellEnd"/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legii</w:t>
      </w:r>
      <w:proofErr w:type="spellEnd"/>
      <w:r w:rsidR="00587274" w:rsidRPr="00BF1C62">
        <w:rPr>
          <w:rFonts w:ascii="Times New Roman" w:eastAsia="Batang" w:hAnsi="Times New Roman" w:cs="Times New Roman"/>
          <w:sz w:val="24"/>
          <w:szCs w:val="24"/>
          <w:lang w:bidi="en-US"/>
        </w:rPr>
        <w:t>.</w:t>
      </w:r>
    </w:p>
    <w:p w:rsid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bCs/>
          <w:sz w:val="24"/>
          <w:szCs w:val="24"/>
          <w:lang w:bidi="en-US"/>
        </w:rPr>
        <w:t xml:space="preserve">         </w:t>
      </w:r>
      <w:r w:rsidRPr="00BF1C62">
        <w:rPr>
          <w:rFonts w:ascii="Times New Roman" w:eastAsia="Batang" w:hAnsi="Times New Roman" w:cs="Calibri"/>
          <w:b/>
          <w:sz w:val="24"/>
          <w:szCs w:val="24"/>
          <w:lang w:bidi="en-US"/>
        </w:rPr>
        <w:t xml:space="preserve">     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Adoptată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în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sedința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ordinară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a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Consiliului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local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Peștera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din data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de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r w:rsidR="00A3714F">
        <w:rPr>
          <w:rFonts w:ascii="Times New Roman" w:eastAsia="Batang" w:hAnsi="Times New Roman" w:cs="Calibri"/>
          <w:sz w:val="24"/>
          <w:szCs w:val="24"/>
          <w:lang w:bidi="en-US"/>
        </w:rPr>
        <w:t>26.07</w:t>
      </w:r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.2023 cu un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numar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de 13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voturi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pentru</w:t>
      </w:r>
      <w:proofErr w:type="spellEnd"/>
      <w:proofErr w:type="gram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,_</w:t>
      </w:r>
      <w:proofErr w:type="gram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-__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voturi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împotriva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,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si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 -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voturi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abțineri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, din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totalul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de  13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consilieri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locali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în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 xml:space="preserve"> </w:t>
      </w:r>
      <w:proofErr w:type="spellStart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funcție</w:t>
      </w:r>
      <w:proofErr w:type="spellEnd"/>
      <w:r w:rsidRPr="00BF1C62">
        <w:rPr>
          <w:rFonts w:ascii="Times New Roman" w:eastAsia="Batang" w:hAnsi="Times New Roman" w:cs="Calibri"/>
          <w:sz w:val="24"/>
          <w:szCs w:val="24"/>
          <w:lang w:bidi="en-US"/>
        </w:rPr>
        <w:t>.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</w:p>
    <w:p w:rsidR="001A49D9" w:rsidRDefault="001A49D9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</w:p>
    <w:p w:rsidR="001A49D9" w:rsidRPr="00BF1C62" w:rsidRDefault="001A49D9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PREȘEDINTE DE ȘEDINȚĂ                                                   </w:t>
      </w:r>
      <w:bookmarkStart w:id="0" w:name="_Hlk30085151"/>
      <w:r w:rsidR="001A49D9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PESTERA: </w:t>
      </w:r>
      <w:r w:rsidR="00A3714F">
        <w:rPr>
          <w:rFonts w:ascii="Times New Roman" w:eastAsia="Batang" w:hAnsi="Times New Roman" w:cs="Times New Roman"/>
          <w:b/>
          <w:sz w:val="24"/>
          <w:szCs w:val="24"/>
          <w:lang w:bidi="en-US"/>
        </w:rPr>
        <w:t>26.07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>.2023.</w:t>
      </w:r>
    </w:p>
    <w:p w:rsidR="00BF1C62" w:rsidRPr="00BF1C62" w:rsidRDefault="00BF1C62" w:rsidP="00BF1C62">
      <w:pPr>
        <w:tabs>
          <w:tab w:val="left" w:pos="3330"/>
          <w:tab w:val="left" w:pos="6705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</w:t>
      </w:r>
      <w:r w:rsidR="0058727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r w:rsidR="00A3714F">
        <w:rPr>
          <w:rFonts w:ascii="Times New Roman" w:eastAsia="Batang" w:hAnsi="Times New Roman" w:cs="Times New Roman"/>
          <w:b/>
          <w:sz w:val="24"/>
          <w:szCs w:val="24"/>
          <w:lang w:bidi="en-US"/>
        </w:rPr>
        <w:t>VIERU IONELA</w:t>
      </w:r>
      <w:r w:rsidR="0058727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   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</w:t>
      </w: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ab/>
      </w:r>
      <w:r w:rsidR="00A3714F">
        <w:rPr>
          <w:rFonts w:ascii="Times New Roman" w:eastAsia="Batang" w:hAnsi="Times New Roman" w:cs="Times New Roman"/>
          <w:b/>
          <w:sz w:val="24"/>
          <w:szCs w:val="24"/>
          <w:lang w:bidi="en-US"/>
        </w:rPr>
        <w:t>Nr.61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</w:t>
      </w:r>
      <w:bookmarkEnd w:id="0"/>
    </w:p>
    <w:p w:rsidR="00BF1C62" w:rsidRPr="00BF1C62" w:rsidRDefault="00BF1C62" w:rsidP="00BF1C62">
      <w:pPr>
        <w:tabs>
          <w:tab w:val="left" w:pos="3330"/>
        </w:tabs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             CONTRASEMNEAZA,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               SECRETAR GENERAL,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                  PREDA LENUȚA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</w:t>
      </w:r>
    </w:p>
    <w:p w:rsidR="00BF1C62" w:rsidRPr="00BF1C62" w:rsidRDefault="00BF1C62" w:rsidP="00BF1C62">
      <w:pPr>
        <w:tabs>
          <w:tab w:val="left" w:pos="3330"/>
        </w:tabs>
        <w:spacing w:after="0" w:line="240" w:lineRule="auto"/>
        <w:ind w:left="720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  <w:lang w:bidi="en-US"/>
        </w:rPr>
      </w:pPr>
      <w:r w:rsidRPr="00BF1C62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                                                                                        </w:t>
      </w:r>
    </w:p>
    <w:p w:rsidR="00F6221E" w:rsidRDefault="00F6221E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F6221E" w:rsidRDefault="00F6221E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F6221E" w:rsidRDefault="00F6221E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F6221E" w:rsidRDefault="00F6221E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  <w:bookmarkStart w:id="1" w:name="_GoBack"/>
      <w:bookmarkEnd w:id="1"/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113411" w:rsidRDefault="00113411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587274" w:rsidRDefault="00587274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p w:rsidR="00A3714F" w:rsidRDefault="00A3714F" w:rsidP="00BF1C62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val="en-GB"/>
        </w:rPr>
      </w:pPr>
    </w:p>
    <w:sectPr w:rsidR="00A37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28E"/>
    <w:multiLevelType w:val="hybridMultilevel"/>
    <w:tmpl w:val="29F04A40"/>
    <w:lvl w:ilvl="0" w:tplc="B55067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2131DE"/>
    <w:multiLevelType w:val="hybridMultilevel"/>
    <w:tmpl w:val="29F04A40"/>
    <w:lvl w:ilvl="0" w:tplc="B55067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79572EC"/>
    <w:multiLevelType w:val="hybridMultilevel"/>
    <w:tmpl w:val="685CE816"/>
    <w:lvl w:ilvl="0" w:tplc="E31E8F9A">
      <w:start w:val="1"/>
      <w:numFmt w:val="upperLetter"/>
      <w:lvlText w:val="%1)"/>
      <w:lvlJc w:val="left"/>
      <w:pPr>
        <w:ind w:left="15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24481F1B"/>
    <w:multiLevelType w:val="hybridMultilevel"/>
    <w:tmpl w:val="16E4759A"/>
    <w:lvl w:ilvl="0" w:tplc="5C709AC6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40177052"/>
    <w:multiLevelType w:val="hybridMultilevel"/>
    <w:tmpl w:val="EE526B0E"/>
    <w:lvl w:ilvl="0" w:tplc="2E8E56CA">
      <w:start w:val="3"/>
      <w:numFmt w:val="bullet"/>
      <w:lvlText w:val="-"/>
      <w:lvlJc w:val="left"/>
      <w:pPr>
        <w:ind w:left="12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F13540B"/>
    <w:multiLevelType w:val="hybridMultilevel"/>
    <w:tmpl w:val="29F04A40"/>
    <w:lvl w:ilvl="0" w:tplc="B55067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9F5679D"/>
    <w:multiLevelType w:val="hybridMultilevel"/>
    <w:tmpl w:val="29F04A40"/>
    <w:lvl w:ilvl="0" w:tplc="B55067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8764DFD"/>
    <w:multiLevelType w:val="hybridMultilevel"/>
    <w:tmpl w:val="B0ECC1B8"/>
    <w:lvl w:ilvl="0" w:tplc="73340DB2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D2DE8"/>
    <w:multiLevelType w:val="hybridMultilevel"/>
    <w:tmpl w:val="1FDECCF6"/>
    <w:lvl w:ilvl="0" w:tplc="7C2286BA">
      <w:start w:val="2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743F69E0"/>
    <w:multiLevelType w:val="hybridMultilevel"/>
    <w:tmpl w:val="29F04A40"/>
    <w:lvl w:ilvl="0" w:tplc="B55067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2A"/>
    <w:rsid w:val="0001006B"/>
    <w:rsid w:val="000D021A"/>
    <w:rsid w:val="00113411"/>
    <w:rsid w:val="0015727D"/>
    <w:rsid w:val="001A49D9"/>
    <w:rsid w:val="002108D6"/>
    <w:rsid w:val="00242284"/>
    <w:rsid w:val="00527A26"/>
    <w:rsid w:val="00587274"/>
    <w:rsid w:val="006D7AC3"/>
    <w:rsid w:val="007001D9"/>
    <w:rsid w:val="008062AE"/>
    <w:rsid w:val="009B192A"/>
    <w:rsid w:val="00A3714F"/>
    <w:rsid w:val="00A65FAC"/>
    <w:rsid w:val="00B96F80"/>
    <w:rsid w:val="00BA77F7"/>
    <w:rsid w:val="00BF1C62"/>
    <w:rsid w:val="00D623AF"/>
    <w:rsid w:val="00DC7D8B"/>
    <w:rsid w:val="00F6221E"/>
    <w:rsid w:val="00FC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E899"/>
  <w15:chartTrackingRefBased/>
  <w15:docId w15:val="{AD2137A3-C5F6-4971-A4AC-61C06DEC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F1C62"/>
    <w:pPr>
      <w:spacing w:after="0" w:line="240" w:lineRule="auto"/>
    </w:pPr>
    <w:rPr>
      <w:rFonts w:eastAsia="Times New Roman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BF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Achizitii</cp:lastModifiedBy>
  <cp:revision>5</cp:revision>
  <cp:lastPrinted>2023-07-21T10:53:00Z</cp:lastPrinted>
  <dcterms:created xsi:type="dcterms:W3CDTF">2023-07-21T10:54:00Z</dcterms:created>
  <dcterms:modified xsi:type="dcterms:W3CDTF">2023-08-11T11:21:00Z</dcterms:modified>
</cp:coreProperties>
</file>