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B5F" w:rsidRDefault="00111B5F" w:rsidP="00111B5F">
      <w:pPr>
        <w:spacing w:after="0" w:line="240" w:lineRule="auto"/>
        <w:rPr>
          <w:rFonts w:cs="Arial"/>
        </w:rPr>
      </w:pPr>
      <w:r w:rsidRPr="005635A9">
        <w:rPr>
          <w:rFonts w:ascii="Times New Roman" w:eastAsia="Calibri" w:hAnsi="Times New Roman" w:cs="Times New Roman"/>
          <w:b/>
          <w:bCs/>
          <w:i/>
          <w:sz w:val="24"/>
          <w:szCs w:val="24"/>
          <w:lang w:val="pt-BR"/>
        </w:rPr>
        <w:t>ROMÂNIA</w:t>
      </w:r>
    </w:p>
    <w:p w:rsidR="00111B5F" w:rsidRDefault="00111B5F" w:rsidP="00111B5F">
      <w:pPr>
        <w:spacing w:after="0" w:line="240" w:lineRule="auto"/>
        <w:rPr>
          <w:rFonts w:cs="Arial"/>
        </w:rPr>
      </w:pPr>
      <w:r w:rsidRPr="005635A9">
        <w:rPr>
          <w:rFonts w:ascii="Times New Roman" w:eastAsia="Calibri" w:hAnsi="Times New Roman" w:cs="Times New Roman"/>
          <w:b/>
          <w:bCs/>
          <w:i/>
          <w:sz w:val="24"/>
          <w:szCs w:val="24"/>
          <w:lang w:val="pt-BR"/>
        </w:rPr>
        <w:t>JUDEȚUL CONSTANȚA</w:t>
      </w:r>
    </w:p>
    <w:p w:rsidR="00111B5F" w:rsidRDefault="00111B5F" w:rsidP="00111B5F">
      <w:pPr>
        <w:spacing w:after="0" w:line="240" w:lineRule="auto"/>
        <w:ind w:left="-284"/>
        <w:rPr>
          <w:rFonts w:cs="Arial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lang w:val="pt-BR"/>
        </w:rPr>
        <w:t xml:space="preserve">  </w:t>
      </w:r>
      <w:r w:rsidRPr="005635A9">
        <w:rPr>
          <w:rFonts w:ascii="Times New Roman" w:eastAsia="Calibri" w:hAnsi="Times New Roman" w:cs="Times New Roman"/>
          <w:b/>
          <w:bCs/>
          <w:i/>
          <w:sz w:val="24"/>
          <w:szCs w:val="24"/>
          <w:lang w:val="pt-BR"/>
        </w:rPr>
        <w:t xml:space="preserve"> COMUNA PEȘTERA</w:t>
      </w:r>
    </w:p>
    <w:p w:rsidR="00111B5F" w:rsidRPr="00CF2855" w:rsidRDefault="00111B5F" w:rsidP="00111B5F">
      <w:pPr>
        <w:spacing w:after="0" w:line="240" w:lineRule="auto"/>
        <w:ind w:left="-284"/>
        <w:rPr>
          <w:rFonts w:cs="Arial"/>
        </w:rPr>
      </w:pPr>
      <w:r>
        <w:rPr>
          <w:rFonts w:cs="Arial"/>
        </w:rPr>
        <w:t xml:space="preserve">  </w:t>
      </w:r>
      <w:r w:rsidRPr="005635A9">
        <w:rPr>
          <w:rFonts w:ascii="Times New Roman" w:eastAsia="Calibri" w:hAnsi="Times New Roman" w:cs="Times New Roman"/>
          <w:b/>
          <w:bCs/>
          <w:i/>
          <w:sz w:val="24"/>
          <w:szCs w:val="24"/>
          <w:lang w:val="pt-BR"/>
        </w:rPr>
        <w:t xml:space="preserve"> CONSILIUL LOCAL</w:t>
      </w:r>
    </w:p>
    <w:p w:rsidR="00111B5F" w:rsidRDefault="00111B5F" w:rsidP="00111B5F">
      <w:pPr>
        <w:suppressAutoHyphens/>
        <w:autoSpaceDN w:val="0"/>
        <w:spacing w:after="0" w:line="240" w:lineRule="auto"/>
        <w:ind w:right="-900"/>
        <w:jc w:val="both"/>
        <w:textAlignment w:val="baseline"/>
        <w:rPr>
          <w:rFonts w:ascii="Times New Roman" w:eastAsia="Calibri" w:hAnsi="Times New Roman" w:cs="Times New Roman"/>
          <w:b/>
          <w:bCs/>
          <w:i/>
          <w:sz w:val="24"/>
          <w:szCs w:val="24"/>
          <w:lang w:val="pt-BR"/>
        </w:rPr>
      </w:pPr>
      <w:r w:rsidRPr="005635A9">
        <w:rPr>
          <w:rFonts w:ascii="Times New Roman" w:eastAsia="Calibri" w:hAnsi="Times New Roman" w:cs="Times New Roman"/>
          <w:b/>
          <w:bCs/>
          <w:i/>
          <w:sz w:val="24"/>
          <w:szCs w:val="24"/>
          <w:lang w:val="pt-BR"/>
        </w:rPr>
        <w:t xml:space="preserve">                                                        </w:t>
      </w:r>
    </w:p>
    <w:p w:rsidR="00111B5F" w:rsidRDefault="00111B5F" w:rsidP="00111B5F">
      <w:pPr>
        <w:suppressAutoHyphens/>
        <w:autoSpaceDN w:val="0"/>
        <w:spacing w:after="0" w:line="240" w:lineRule="auto"/>
        <w:ind w:right="-900"/>
        <w:jc w:val="both"/>
        <w:textAlignment w:val="baseline"/>
        <w:rPr>
          <w:rFonts w:ascii="Times New Roman" w:eastAsia="Calibri" w:hAnsi="Times New Roman" w:cs="Times New Roman"/>
          <w:b/>
          <w:bCs/>
          <w:i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lang w:val="pt-BR"/>
        </w:rPr>
        <w:t xml:space="preserve">                                                             </w:t>
      </w:r>
      <w:r w:rsidRPr="005635A9">
        <w:rPr>
          <w:rFonts w:ascii="Times New Roman" w:eastAsia="Calibri" w:hAnsi="Times New Roman" w:cs="Times New Roman"/>
          <w:b/>
          <w:bCs/>
          <w:i/>
          <w:sz w:val="24"/>
          <w:szCs w:val="24"/>
          <w:lang w:val="pt-BR"/>
        </w:rPr>
        <w:t xml:space="preserve">     H O T Ă R Â R E</w:t>
      </w:r>
    </w:p>
    <w:p w:rsidR="00111B5F" w:rsidRDefault="00111B5F" w:rsidP="00111B5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E688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PRIVIND APROBAREA </w:t>
      </w:r>
      <w:proofErr w:type="gramStart"/>
      <w:r w:rsidRPr="009E6880">
        <w:rPr>
          <w:rFonts w:ascii="Times New Roman" w:hAnsi="Times New Roman" w:cs="Times New Roman"/>
          <w:b/>
          <w:bCs/>
          <w:sz w:val="24"/>
          <w:szCs w:val="24"/>
          <w:lang w:val="en-US"/>
        </w:rPr>
        <w:t>STATUT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ULUI </w:t>
      </w:r>
      <w:r w:rsidRPr="009E688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COMUN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EI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9E688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PEȘTERA, JUDEȚUL CONSTANȚA.</w:t>
      </w:r>
    </w:p>
    <w:p w:rsidR="00111B5F" w:rsidRDefault="00111B5F" w:rsidP="00111B5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>Consiliul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l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>ocal al comunei Peștera,județul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>Constanța,întrunit în ședința ordinară din data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de 11.08.2023</w:t>
      </w:r>
    </w:p>
    <w:p w:rsidR="00111B5F" w:rsidRPr="00E13973" w:rsidRDefault="00111B5F" w:rsidP="00111B5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>.</w:t>
      </w:r>
    </w:p>
    <w:p w:rsidR="00111B5F" w:rsidRDefault="00111B5F" w:rsidP="00111B5F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EastAsia" w:hAnsi="Times New Roman" w:cs="Times New Roman"/>
          <w:b/>
          <w:i/>
          <w:sz w:val="24"/>
          <w:szCs w:val="24"/>
          <w:lang w:val="pt-BR" w:bidi="en-US"/>
        </w:rPr>
        <w:t xml:space="preserve">  </w:t>
      </w:r>
      <w:r w:rsidRPr="00B60AA8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A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n</w:t>
      </w:r>
      <w:r w:rsidRPr="00B60AA8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alizand:</w:t>
      </w:r>
    </w:p>
    <w:p w:rsidR="00111B5F" w:rsidRDefault="00111B5F" w:rsidP="00111B5F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 -r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>eferatul de aprobare nr.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5621/04.08.2023 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>la proiectul de hotărîre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privind 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aprobarea Statutului 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comunei Peștera, județul Constanța, întocmit de doamna Nicoleta Vrabie, primarul comunei Peștera, județul Constanța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bookmarkStart w:id="0" w:name="_Hlk86843964"/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  <w:bookmarkStart w:id="1" w:name="_Hlk88467185"/>
      <w:bookmarkStart w:id="2" w:name="_Hlk88466502"/>
      <w:bookmarkStart w:id="3" w:name="_Hlk125552523"/>
      <w:bookmarkEnd w:id="0"/>
    </w:p>
    <w:p w:rsidR="00111B5F" w:rsidRPr="00D37271" w:rsidRDefault="00111B5F" w:rsidP="00111B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Cs/>
          <w:sz w:val="24"/>
          <w:szCs w:val="24"/>
          <w:lang w:val="pt-BR" w:bidi="en-US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 -</w:t>
      </w:r>
      <w:r w:rsidRPr="00AB645C">
        <w:rPr>
          <w:rFonts w:ascii="Times New Roman" w:eastAsia="Calibri" w:hAnsi="Times New Roman" w:cs="Times New Roman"/>
          <w:sz w:val="24"/>
          <w:szCs w:val="24"/>
          <w:lang w:val="ro-RO"/>
        </w:rPr>
        <w:t>referatul nr.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5530/01.08.2023</w:t>
      </w:r>
      <w:r w:rsidRPr="00AB645C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întocmit de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secretarul general al comunei Peștera, prin care arată necesitatea actualizării Statutului comunei Peștera , județul Constanța</w:t>
      </w:r>
      <w:r>
        <w:rPr>
          <w:rFonts w:ascii="Times New Roman" w:eastAsiaTheme="minorEastAsia" w:hAnsi="Times New Roman" w:cs="Times New Roman"/>
          <w:bCs/>
          <w:sz w:val="24"/>
          <w:szCs w:val="24"/>
          <w:lang w:val="pt-BR" w:bidi="en-US"/>
        </w:rPr>
        <w:t xml:space="preserve"> 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>;</w:t>
      </w:r>
    </w:p>
    <w:bookmarkEnd w:id="1"/>
    <w:bookmarkEnd w:id="2"/>
    <w:p w:rsidR="00111B5F" w:rsidRDefault="00111B5F" w:rsidP="00111B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Theme="minorEastAsia" w:hAnsi="Times New Roman" w:cs="Times New Roman"/>
          <w:bCs/>
          <w:i/>
          <w:sz w:val="24"/>
          <w:szCs w:val="24"/>
          <w:lang w:val="pt-BR" w:bidi="en-US"/>
        </w:rPr>
        <w:t xml:space="preserve">  </w:t>
      </w:r>
      <w:r w:rsidRPr="00B60AA8">
        <w:rPr>
          <w:rFonts w:ascii="Times New Roman" w:eastAsiaTheme="minorEastAsia" w:hAnsi="Times New Roman" w:cs="Times New Roman"/>
          <w:bCs/>
          <w:i/>
          <w:sz w:val="24"/>
          <w:szCs w:val="24"/>
          <w:lang w:val="pt-BR" w:bidi="en-US"/>
        </w:rPr>
        <w:t xml:space="preserve"> </w:t>
      </w:r>
      <w:r w:rsidRPr="00B60AA8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Având în vedere:</w:t>
      </w:r>
      <w:bookmarkEnd w:id="3"/>
      <w:r w:rsidRPr="00B60AA8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</w:t>
      </w:r>
    </w:p>
    <w:p w:rsidR="00111B5F" w:rsidRDefault="00111B5F" w:rsidP="00111B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 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-</w:t>
      </w:r>
      <w:bookmarkStart w:id="4" w:name="_Hlk142308417"/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>dispozitiile art.1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21 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>alin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.(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>1) si alin.(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2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din 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>Constitutia Rom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â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niei,unde se prevede la alin 1 că,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autoritatea  administrației publice ,prin care se realizează autonomia locală în comune și orașe ,sunt consiliile locale alese și primarii aleși în condițiile legii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>, iar la alin.(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2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consiliile locale și primarii funcționează în condițiile legii , ca autorități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</w:t>
      </w:r>
      <w:bookmarkStart w:id="5" w:name="_Hlk128140206"/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>;</w:t>
      </w:r>
    </w:p>
    <w:bookmarkEnd w:id="4"/>
    <w:p w:rsidR="00111B5F" w:rsidRDefault="00111B5F" w:rsidP="00111B5F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- prevederile art. 3- 4 și art. 6 paragraful 1 din Carta Europeană a autonomiei locale,adoptată la Strasburg la 15 octombrie 1985, ratificată prin Legea nr. 199/ 1997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:rsidR="00111B5F" w:rsidRDefault="00111B5F" w:rsidP="00111B5F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- 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dispozițiile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art. 7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alin</w:t>
      </w:r>
      <w:proofErr w:type="spellEnd"/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.(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2 ) din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Codul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Civil-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Legea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nr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287/2009, cu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modificările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completările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ulterioare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:rsidR="00111B5F" w:rsidRDefault="00111B5F" w:rsidP="00111B5F">
      <w:pPr>
        <w:suppressAutoHyphens/>
        <w:autoSpaceDN w:val="0"/>
        <w:spacing w:after="160" w:line="240" w:lineRule="auto"/>
        <w:ind w:right="142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- </w:t>
      </w:r>
      <w:bookmarkEnd w:id="5"/>
      <w:proofErr w:type="gramStart"/>
      <w:r w:rsidRPr="009303C9">
        <w:rPr>
          <w:rFonts w:ascii="Times New Roman" w:eastAsia="Calibri" w:hAnsi="Times New Roman" w:cs="Times New Roman"/>
          <w:sz w:val="24"/>
          <w:szCs w:val="24"/>
          <w:lang w:val="ro-RO"/>
        </w:rPr>
        <w:t>dispozițiile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art. 2, art. 3 lit.e,, și art.7 din Legea nr. 52/2003 privind transparența decizională în administrația publică locală, actualizată, cu modificările și completările ulterioare</w:t>
      </w:r>
    </w:p>
    <w:p w:rsidR="00111B5F" w:rsidRPr="00B60AA8" w:rsidRDefault="00111B5F" w:rsidP="00111B5F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 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-dispozitiile art.129 alin.1 si alin.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(3)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lit.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a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,, si ale art.363 alin.(7) din O.U.G. nr. 57/2019 privind Codul Administrativ, cu modificările și completările ulterioare </w:t>
      </w:r>
      <w:bookmarkStart w:id="6" w:name="_Hlk103169097"/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bookmarkEnd w:id="6"/>
    <w:p w:rsidR="00111B5F" w:rsidRPr="00B60AA8" w:rsidRDefault="00111B5F" w:rsidP="00111B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-  avizele celor trei comisii de specialitate ale consiliului local;</w:t>
      </w:r>
    </w:p>
    <w:p w:rsidR="00111B5F" w:rsidRPr="00B60AA8" w:rsidRDefault="00111B5F" w:rsidP="00111B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 - avizul de legalitate al secretarului general al comunei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:rsidR="00111B5F" w:rsidRDefault="00111B5F" w:rsidP="00111B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</w:t>
      </w:r>
      <w:r w:rsidRPr="00B60AA8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In temeiul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art.139 alin.(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1 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),art. 196 alin.(1) lit.a,, si art. 197 alin.(1) 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și alin.(4) </w:t>
      </w:r>
      <w:r w:rsidRPr="00B60AA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din </w:t>
      </w:r>
      <w:r w:rsidRPr="00B60AA8">
        <w:rPr>
          <w:rFonts w:ascii="Times New Roman" w:eastAsia="Calibri" w:hAnsi="Times New Roman" w:cs="Times New Roman"/>
          <w:sz w:val="24"/>
          <w:szCs w:val="24"/>
          <w:lang w:val="ro-RO"/>
        </w:rPr>
        <w:t>O.U.G. nr. 57/2019 privind Codul Administrativ,cu modificările si completările ulterioare,Consiliul local al comunei Peștera;</w:t>
      </w:r>
    </w:p>
    <w:p w:rsidR="00111B5F" w:rsidRPr="00E13973" w:rsidRDefault="00111B5F" w:rsidP="00111B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                      </w:t>
      </w:r>
      <w:r w:rsidRPr="005635A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                    </w:t>
      </w:r>
      <w:r w:rsidRPr="005635A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HOTĂRĂȘTE :</w:t>
      </w:r>
    </w:p>
    <w:p w:rsidR="00111B5F" w:rsidRDefault="00111B5F" w:rsidP="00111B5F">
      <w:pPr>
        <w:suppressAutoHyphens/>
        <w:autoSpaceDN w:val="0"/>
        <w:spacing w:line="240" w:lineRule="auto"/>
        <w:ind w:right="-16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</w:t>
      </w:r>
      <w:r w:rsidRPr="009303C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Art.1. </w:t>
      </w:r>
      <w:r w:rsidRPr="009303C9">
        <w:rPr>
          <w:rFonts w:ascii="Times New Roman" w:eastAsia="Calibri" w:hAnsi="Times New Roman" w:cs="Times New Roman"/>
          <w:bCs/>
          <w:sz w:val="24"/>
          <w:szCs w:val="24"/>
          <w:lang w:val="pt-BR"/>
        </w:rPr>
        <w:t xml:space="preserve">– </w:t>
      </w:r>
      <w:r w:rsidRPr="009303C9">
        <w:rPr>
          <w:rFonts w:ascii="Times New Roman" w:eastAsia="Calibri" w:hAnsi="Times New Roman" w:cs="Times New Roman"/>
          <w:sz w:val="24"/>
          <w:szCs w:val="24"/>
          <w:lang w:val="pt-BR"/>
        </w:rPr>
        <w:t>Aprobarea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Statutului comunei Peștera, județul Constanța,în forma actualizată, conform anexei ,care face parte integrantă din prezenta hotărâre.</w:t>
      </w:r>
      <w:r w:rsidRPr="009303C9">
        <w:rPr>
          <w:rFonts w:ascii="Times New Roman" w:eastAsia="Calibri" w:hAnsi="Times New Roman" w:cs="Times New Roman"/>
          <w:bCs/>
          <w:i/>
          <w:sz w:val="24"/>
          <w:szCs w:val="24"/>
          <w:lang w:val="pt-BR"/>
        </w:rPr>
        <w:t>.</w:t>
      </w:r>
    </w:p>
    <w:p w:rsidR="00111B5F" w:rsidRDefault="00111B5F" w:rsidP="00111B5F">
      <w:pPr>
        <w:suppressAutoHyphens/>
        <w:autoSpaceDN w:val="0"/>
        <w:spacing w:line="240" w:lineRule="auto"/>
        <w:ind w:right="-16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 </w:t>
      </w:r>
      <w:r w:rsidRPr="009303C9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Art.2. </w:t>
      </w:r>
      <w:r w:rsidRPr="009303C9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– 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Prevederile prezentei hotărâri vor fi aduse</w:t>
      </w:r>
      <w:r w:rsidRPr="009303C9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la îndeplinire 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>de primarul comunei Peștera, județul Constanța.</w:t>
      </w:r>
    </w:p>
    <w:p w:rsidR="00111B5F" w:rsidRDefault="00111B5F" w:rsidP="00111B5F">
      <w:pPr>
        <w:suppressAutoHyphens/>
        <w:autoSpaceDN w:val="0"/>
        <w:spacing w:after="0" w:line="240" w:lineRule="auto"/>
        <w:ind w:right="142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F435E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</w:t>
      </w:r>
      <w:r w:rsidRPr="006F435E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Art.3.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-</w:t>
      </w:r>
      <w:r w:rsidRPr="006F435E">
        <w:rPr>
          <w:rFonts w:ascii="Times New Roman" w:eastAsia="Calibri" w:hAnsi="Times New Roman" w:cs="Times New Roman"/>
          <w:sz w:val="24"/>
          <w:szCs w:val="24"/>
          <w:lang w:val="pt-BR"/>
        </w:rPr>
        <w:t>Cu data adoptării prezentei hotărâri își încetează aplicabilitatea H.C.L. nr.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109/ 22.10.2010.</w:t>
      </w:r>
    </w:p>
    <w:p w:rsidR="00111B5F" w:rsidRDefault="00111B5F" w:rsidP="00111B5F">
      <w:pPr>
        <w:suppressAutoHyphens/>
        <w:autoSpaceDN w:val="0"/>
        <w:spacing w:after="0" w:line="240" w:lineRule="auto"/>
        <w:ind w:right="142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</w:t>
      </w:r>
      <w:r w:rsidRPr="009303C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Art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. 4</w:t>
      </w:r>
      <w:r w:rsidRPr="009303C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.-</w:t>
      </w:r>
      <w:r w:rsidRPr="009303C9">
        <w:rPr>
          <w:rFonts w:ascii="Times New Roman" w:eastAsia="Calibri" w:hAnsi="Times New Roman" w:cs="Times New Roman"/>
          <w:sz w:val="24"/>
          <w:szCs w:val="24"/>
          <w:lang w:val="pt-BR"/>
        </w:rPr>
        <w:t>Secretarul general al comunei va face publică prezenta hotărîre și o va transmite Instituției Prefectului județului Constanța, în termenul prevăzut de lege.</w:t>
      </w:r>
    </w:p>
    <w:p w:rsidR="00111B5F" w:rsidRDefault="00111B5F" w:rsidP="00111B5F">
      <w:pPr>
        <w:suppressAutoHyphens/>
        <w:autoSpaceDN w:val="0"/>
        <w:spacing w:after="0" w:line="240" w:lineRule="auto"/>
        <w:ind w:right="142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            </w:t>
      </w:r>
      <w:r w:rsidRPr="005635A9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Adoptată în ședința ordinară a Consiliului local Peștera din data de 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11.08.2023 </w:t>
      </w:r>
      <w:r w:rsidRPr="005635A9">
        <w:rPr>
          <w:rFonts w:ascii="Times New Roman" w:eastAsia="Calibri" w:hAnsi="Times New Roman" w:cs="Times New Roman"/>
          <w:sz w:val="24"/>
          <w:szCs w:val="24"/>
          <w:lang w:val="pt-BR"/>
        </w:rPr>
        <w:t>cu un num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>ă</w:t>
      </w:r>
      <w:r w:rsidRPr="005635A9">
        <w:rPr>
          <w:rFonts w:ascii="Times New Roman" w:eastAsia="Calibri" w:hAnsi="Times New Roman" w:cs="Times New Roman"/>
          <w:sz w:val="24"/>
          <w:szCs w:val="24"/>
          <w:lang w:val="pt-BR"/>
        </w:rPr>
        <w:t>r</w:t>
      </w:r>
    </w:p>
    <w:p w:rsidR="00111B5F" w:rsidRDefault="00111B5F" w:rsidP="00111B5F">
      <w:pPr>
        <w:suppressAutoHyphens/>
        <w:autoSpaceDN w:val="0"/>
        <w:spacing w:after="0" w:line="240" w:lineRule="auto"/>
        <w:ind w:right="-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5635A9">
        <w:rPr>
          <w:rFonts w:ascii="Times New Roman" w:eastAsia="Calibri" w:hAnsi="Times New Roman" w:cs="Times New Roman"/>
          <w:sz w:val="24"/>
          <w:szCs w:val="24"/>
          <w:lang w:val="pt-BR"/>
        </w:rPr>
        <w:lastRenderedPageBreak/>
        <w:t xml:space="preserve"> de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</w:t>
      </w:r>
      <w:r w:rsidRPr="005635A9">
        <w:rPr>
          <w:rFonts w:ascii="Times New Roman" w:eastAsia="Calibri" w:hAnsi="Times New Roman" w:cs="Times New Roman"/>
          <w:sz w:val="24"/>
          <w:szCs w:val="24"/>
          <w:lang w:val="pt-BR"/>
        </w:rPr>
        <w:t>13 voturi &lt;</w:t>
      </w:r>
      <w:r w:rsidRPr="005635A9">
        <w:rPr>
          <w:rFonts w:ascii="Times New Roman" w:eastAsia="Calibri" w:hAnsi="Times New Roman" w:cs="Times New Roman"/>
          <w:sz w:val="24"/>
          <w:szCs w:val="24"/>
          <w:lang w:val="ro-RO"/>
        </w:rPr>
        <w:t>pentru, - voturi &lt;împotrivă&gt;, - voturi &lt;abțineri&gt; din totalul de 13 consilieri locali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</w:t>
      </w:r>
    </w:p>
    <w:p w:rsidR="00111B5F" w:rsidRDefault="00111B5F" w:rsidP="00111B5F">
      <w:pPr>
        <w:suppressAutoHyphens/>
        <w:autoSpaceDN w:val="0"/>
        <w:spacing w:after="0" w:line="240" w:lineRule="auto"/>
        <w:ind w:right="-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funcție  și prezenți.</w:t>
      </w:r>
    </w:p>
    <w:p w:rsidR="00111B5F" w:rsidRDefault="00111B5F" w:rsidP="00111B5F">
      <w:pPr>
        <w:suppressAutoHyphens/>
        <w:autoSpaceDN w:val="0"/>
        <w:spacing w:line="240" w:lineRule="auto"/>
        <w:ind w:right="-900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   </w:t>
      </w:r>
      <w:r w:rsidRPr="005635A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PREȘEDINTE DE ȘEDINȚĂ,                                               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 </w:t>
      </w:r>
      <w:r w:rsidRPr="005635A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PEȘTERA,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11.08.2023</w:t>
      </w:r>
      <w:r w:rsidRPr="005635A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 </w:t>
      </w:r>
    </w:p>
    <w:p w:rsidR="00111B5F" w:rsidRDefault="00111B5F" w:rsidP="00111B5F">
      <w:pPr>
        <w:suppressAutoHyphens/>
        <w:autoSpaceDN w:val="0"/>
        <w:spacing w:line="240" w:lineRule="auto"/>
        <w:ind w:right="-900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   IONELA  VIERU                    </w:t>
      </w:r>
      <w:r w:rsidRPr="005635A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                                                             Nr. 64 .</w:t>
      </w:r>
    </w:p>
    <w:p w:rsidR="00111B5F" w:rsidRDefault="00111B5F" w:rsidP="00111B5F">
      <w:pPr>
        <w:suppressAutoHyphens/>
        <w:autoSpaceDN w:val="0"/>
        <w:spacing w:line="240" w:lineRule="auto"/>
        <w:ind w:right="-900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                                                              </w:t>
      </w:r>
      <w:r w:rsidRPr="005635A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CONTRASEMNEAZĂ,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</w:t>
      </w:r>
    </w:p>
    <w:p w:rsidR="00111B5F" w:rsidRDefault="00111B5F" w:rsidP="00111B5F">
      <w:pPr>
        <w:suppressAutoHyphens/>
        <w:autoSpaceDN w:val="0"/>
        <w:spacing w:line="240" w:lineRule="auto"/>
        <w:ind w:right="-900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                                                               </w:t>
      </w:r>
      <w:r w:rsidRPr="005635A9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Secretar general  </w:t>
      </w:r>
    </w:p>
    <w:p w:rsidR="00111B5F" w:rsidRDefault="00111B5F" w:rsidP="00111B5F">
      <w:pPr>
        <w:suppressAutoHyphens/>
        <w:autoSpaceDN w:val="0"/>
        <w:spacing w:line="240" w:lineRule="auto"/>
        <w:ind w:right="-900"/>
        <w:jc w:val="both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                                                                    LENUȚA PREDA</w:t>
      </w:r>
    </w:p>
    <w:p w:rsidR="007415B5" w:rsidRDefault="007415B5">
      <w:bookmarkStart w:id="7" w:name="_GoBack"/>
      <w:bookmarkEnd w:id="7"/>
    </w:p>
    <w:sectPr w:rsidR="00741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B5F"/>
    <w:rsid w:val="00111B5F"/>
    <w:rsid w:val="007415B5"/>
    <w:rsid w:val="0077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1115BE-24D7-4900-BB0E-50051C464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B5F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</cp:revision>
  <dcterms:created xsi:type="dcterms:W3CDTF">2023-08-23T10:34:00Z</dcterms:created>
  <dcterms:modified xsi:type="dcterms:W3CDTF">2023-08-23T10:35:00Z</dcterms:modified>
</cp:coreProperties>
</file>