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5564B" w14:textId="0AB3303F" w:rsidR="002D4183" w:rsidRDefault="002D4183" w:rsidP="002D418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7CC52F" wp14:editId="20878983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16036707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6707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auto"/>
          <w:sz w:val="20"/>
          <w:szCs w:val="20"/>
        </w:rPr>
        <w:t>JUDEȚUL BIHOR</w:t>
      </w:r>
      <w:r>
        <w:rPr>
          <w:b/>
          <w:bCs/>
          <w:color w:val="auto"/>
          <w:sz w:val="20"/>
          <w:szCs w:val="20"/>
        </w:rPr>
        <w:br/>
        <w:t>CONSILIUL LOCAL AL COMUNEI BOROD</w:t>
      </w:r>
    </w:p>
    <w:p w14:paraId="0AEC5A42" w14:textId="77777777" w:rsidR="002D4183" w:rsidRDefault="002D4183" w:rsidP="002D41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Borod, nr.162, 417065, Borod, Bihor, România CUI 468750</w:t>
      </w:r>
      <w:r>
        <w:rPr>
          <w:rFonts w:ascii="Times New Roman" w:hAnsi="Times New Roman" w:cs="Times New Roman"/>
          <w:sz w:val="20"/>
          <w:szCs w:val="20"/>
        </w:rPr>
        <w:br/>
        <w:t>Tel. 40.259.315098;  Fax 40.0259.3155;  primaria_borod</w:t>
      </w:r>
      <w:hyperlink r:id="rId5" w:history="1">
        <w:r>
          <w:rPr>
            <w:rStyle w:val="ListLabel34"/>
            <w:rFonts w:ascii="Times New Roman" w:hAnsi="Times New Roman" w:cs="Times New Roman"/>
            <w:sz w:val="20"/>
            <w:szCs w:val="20"/>
          </w:rPr>
          <w:t>@</w:t>
        </w:r>
      </w:hyperlink>
      <w:r>
        <w:rPr>
          <w:rFonts w:ascii="Times New Roman" w:hAnsi="Times New Roman" w:cs="Times New Roman"/>
          <w:sz w:val="20"/>
          <w:szCs w:val="20"/>
        </w:rPr>
        <w:t>yahoo.com</w:t>
      </w:r>
    </w:p>
    <w:p w14:paraId="284F55BE" w14:textId="77777777" w:rsidR="002D4183" w:rsidRDefault="002D4183" w:rsidP="002D4183">
      <w:pPr>
        <w:jc w:val="center"/>
        <w:rPr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www.borod.ro</w:t>
      </w:r>
    </w:p>
    <w:p w14:paraId="0699239B" w14:textId="77777777" w:rsidR="002D4183" w:rsidRDefault="002D4183" w:rsidP="002D4183">
      <w:pPr>
        <w:pStyle w:val="Titlu2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6933351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</w:t>
      </w:r>
    </w:p>
    <w:p w14:paraId="3BF7B305" w14:textId="77777777" w:rsidR="002D4183" w:rsidRDefault="002D4183" w:rsidP="002D4183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H O T Ă R Â R E A Nr. 60</w:t>
      </w:r>
    </w:p>
    <w:p w14:paraId="289BAC1F" w14:textId="77777777" w:rsidR="002D4183" w:rsidRDefault="002D4183" w:rsidP="002D41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din 21 septembrie 2023</w:t>
      </w:r>
      <w:bookmarkEnd w:id="0"/>
    </w:p>
    <w:p w14:paraId="7726EAEA" w14:textId="77777777" w:rsidR="002D4183" w:rsidRDefault="002D4183" w:rsidP="002D4183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desemnarea reprezentanţilor Consiliului Local al comunei Borod în cadrul Consiliului de Administraţie al </w:t>
      </w:r>
      <w:r>
        <w:rPr>
          <w:rFonts w:ascii="Times New Roman" w:eastAsia="Calibri" w:hAnsi="Times New Roman" w:cs="Times New Roman"/>
          <w:b/>
        </w:rPr>
        <w:t>Liceului Teoretic ”Gabriel Țepelea” Borod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lang w:val="ro-RO"/>
        </w:rPr>
        <w:t xml:space="preserve">şi în Comisia de evaluare și asigurare a calității </w:t>
      </w:r>
    </w:p>
    <w:p w14:paraId="2B0F020E" w14:textId="77777777" w:rsidR="002D4183" w:rsidRDefault="002D4183" w:rsidP="002D4183">
      <w:pPr>
        <w:jc w:val="center"/>
        <w:rPr>
          <w:rFonts w:ascii="Times New Roman" w:hAnsi="Times New Roman" w:cs="Times New Roman"/>
          <w:b/>
          <w:lang w:val="ro-RO"/>
        </w:rPr>
      </w:pPr>
    </w:p>
    <w:p w14:paraId="79CE8E0D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b/>
          <w:bCs/>
          <w:lang w:val="ro-RO"/>
        </w:rPr>
        <w:t>Având în vedere temeiurile juridice</w:t>
      </w:r>
      <w:r>
        <w:rPr>
          <w:rFonts w:ascii="Times New Roman" w:hAnsi="Times New Roman" w:cs="Times New Roman"/>
          <w:lang w:val="ro-RO"/>
        </w:rPr>
        <w:t>, respectiv prevederile:</w:t>
      </w:r>
    </w:p>
    <w:p w14:paraId="042C870E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a)</w:t>
      </w:r>
      <w:r>
        <w:rPr>
          <w:rFonts w:ascii="Times New Roman" w:hAnsi="Times New Roman" w:cs="Times New Roman"/>
          <w:lang w:val="ro-RO"/>
        </w:rPr>
        <w:t xml:space="preserve"> art. 128 alin. (2) lit. c) și art. 234 din Legea învățământului preuniversitar nr. 198/2023;</w:t>
      </w:r>
    </w:p>
    <w:p w14:paraId="3B45E127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b) </w:t>
      </w:r>
      <w:r>
        <w:rPr>
          <w:rFonts w:ascii="Times New Roman" w:hAnsi="Times New Roman" w:cs="Times New Roman"/>
          <w:lang w:val="ro-RO"/>
        </w:rPr>
        <w:t xml:space="preserve">art. 4 alin. (1) lit. c), art. 5 alin. (1), alin. (2) lit. a), art. 6 alin. (1) lit. c) din Ordinul Ministrului Educației nr. 6223/2023 </w:t>
      </w:r>
      <w:r>
        <w:rPr>
          <w:rFonts w:ascii="Times New Roman" w:hAnsi="Times New Roman" w:cs="Times New Roman"/>
        </w:rPr>
        <w:t xml:space="preserve">pentru aprobarea Metodologiei - cadru de organizare şi funcţionare a consiliilor de administraţie din unităţile de învăţământ preuniversitar; </w:t>
      </w:r>
    </w:p>
    <w:p w14:paraId="02DB706F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c)</w:t>
      </w:r>
      <w:r>
        <w:rPr>
          <w:rFonts w:ascii="Times New Roman" w:hAnsi="Times New Roman" w:cs="Times New Roman"/>
          <w:lang w:val="ro-RO"/>
        </w:rPr>
        <w:t xml:space="preserve"> art.129 alin. (2) d), alin. (7) lit. a) din  O.U.G. nr. 57/2019 privind Codul administrativ, cu modificările și completările ulterioare.</w:t>
      </w:r>
    </w:p>
    <w:p w14:paraId="37750EF1" w14:textId="77777777" w:rsidR="002D4183" w:rsidRDefault="002D4183" w:rsidP="002D4183">
      <w:pPr>
        <w:ind w:left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Ținând cont de</w:t>
      </w:r>
      <w:r>
        <w:rPr>
          <w:rFonts w:ascii="Times New Roman" w:hAnsi="Times New Roman" w:cs="Times New Roman"/>
          <w:lang w:val="ro-RO"/>
        </w:rPr>
        <w:t xml:space="preserve"> :</w:t>
      </w:r>
    </w:p>
    <w:p w14:paraId="20CB0B5F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>a)- Proiectul de hotărâre nr. 61 din 14.09.2023 însoțit de referatul de aprobare prezentat de către primarul comunei, în calitatea sa de iniţiator, înregistrat cu nr. 11.818 /14</w:t>
      </w:r>
      <w:r>
        <w:rPr>
          <w:rFonts w:ascii="Times New Roman" w:hAnsi="Times New Roman" w:cs="Times New Roman"/>
          <w:lang w:val="ro-RO"/>
        </w:rPr>
        <w:t>.09.2023</w:t>
      </w:r>
      <w:r>
        <w:rPr>
          <w:rFonts w:ascii="Times New Roman" w:hAnsi="Times New Roman" w:cs="Times New Roman"/>
        </w:rPr>
        <w:t>;</w:t>
      </w:r>
    </w:p>
    <w:p w14:paraId="2880017F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b)- Raportul de specialitate nr. 11.819/14.09.2023  întocmit de către secretarul general al comunei Borod;</w:t>
      </w:r>
    </w:p>
    <w:p w14:paraId="51C631A3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>c)- Avizele consultative favorabile ale comisiilor de specialitate din cadrul consiliului local;</w:t>
      </w:r>
    </w:p>
    <w:p w14:paraId="3B6B2583" w14:textId="77777777" w:rsidR="002D4183" w:rsidRDefault="002D4183" w:rsidP="002D4183">
      <w:pPr>
        <w:ind w:left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Luând act de</w:t>
      </w:r>
      <w:r>
        <w:rPr>
          <w:rFonts w:ascii="Times New Roman" w:hAnsi="Times New Roman" w:cs="Times New Roman"/>
          <w:lang w:val="ro-RO"/>
        </w:rPr>
        <w:t>:</w:t>
      </w:r>
    </w:p>
    <w:p w14:paraId="188AF0A1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a)</w:t>
      </w:r>
      <w:r>
        <w:rPr>
          <w:rFonts w:ascii="Times New Roman" w:hAnsi="Times New Roman" w:cs="Times New Roman"/>
          <w:lang w:val="ro-RO"/>
        </w:rPr>
        <w:t xml:space="preserve"> adresa nr. 2267 din 14.09.2023 înaintată de conducerea </w:t>
      </w:r>
      <w:r>
        <w:rPr>
          <w:rFonts w:ascii="Times New Roman" w:eastAsia="Calibri" w:hAnsi="Times New Roman" w:cs="Times New Roman"/>
        </w:rPr>
        <w:t xml:space="preserve">Liceului Teoretic ”Gabriel Țepelea” Borod, înregistrată la Primăria comunei Borod cu nr. 11.816 din 14.09.2023, prin care  solicită desemnarea </w:t>
      </w:r>
      <w:r>
        <w:rPr>
          <w:rFonts w:ascii="Times New Roman" w:hAnsi="Times New Roman" w:cs="Times New Roman"/>
          <w:lang w:val="ro-RO"/>
        </w:rPr>
        <w:t>a doi reprezentanţi din partea Consiliului local al comunei Borod în cadrul Consiliului de Administraţie</w:t>
      </w:r>
      <w:r>
        <w:rPr>
          <w:rFonts w:ascii="Times New Roman" w:eastAsia="Calibri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lang w:val="ro-RO"/>
        </w:rPr>
        <w:t>şi a unui reprezentant în Comisia de evaluare și asigurare a calității;</w:t>
      </w:r>
    </w:p>
    <w:p w14:paraId="253E0264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b/>
          <w:bCs/>
          <w:lang w:val="ro-RO"/>
        </w:rPr>
        <w:t>În temeiul</w:t>
      </w:r>
      <w:r>
        <w:rPr>
          <w:rFonts w:ascii="Times New Roman" w:hAnsi="Times New Roman" w:cs="Times New Roman"/>
          <w:lang w:val="ro-RO"/>
        </w:rPr>
        <w:t xml:space="preserve"> prevederilor art. 139 alin. (1), art. 196 alin. (1) lit. a) din  O.U.G. nr. 57/2019 privind Codul administrativ, cu modificările și completările ulterioare,</w:t>
      </w:r>
    </w:p>
    <w:p w14:paraId="56EE8F1E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Consiliul Local al Comunei Borod</w:t>
      </w:r>
      <w:r>
        <w:rPr>
          <w:rFonts w:ascii="Times New Roman" w:hAnsi="Times New Roman" w:cs="Times New Roman"/>
        </w:rPr>
        <w:t xml:space="preserve">,  cu  </w:t>
      </w:r>
      <w:r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voturi ”pentru</w:t>
      </w:r>
      <w:r>
        <w:rPr>
          <w:rFonts w:ascii="Times New Roman" w:hAnsi="Times New Roman" w:cs="Times New Roman"/>
          <w:color w:val="000000"/>
        </w:rPr>
        <w:t>”, 0</w:t>
      </w:r>
      <w:r>
        <w:rPr>
          <w:rFonts w:ascii="Times New Roman" w:hAnsi="Times New Roman" w:cs="Times New Roman"/>
        </w:rPr>
        <w:t xml:space="preserve"> voturi ”împotrivă” din totalul de 13  consilieri în functie, prezenti 13,</w:t>
      </w:r>
    </w:p>
    <w:p w14:paraId="18F5551B" w14:textId="77777777" w:rsidR="002D4183" w:rsidRDefault="002D4183" w:rsidP="002D4183">
      <w:pPr>
        <w:pStyle w:val="Corptext"/>
        <w:jc w:val="center"/>
        <w:rPr>
          <w:b/>
          <w:bCs/>
        </w:rPr>
      </w:pPr>
      <w:r>
        <w:rPr>
          <w:b/>
          <w:bCs/>
        </w:rPr>
        <w:t>H O T Ă R Ă Ş T E:</w:t>
      </w:r>
    </w:p>
    <w:p w14:paraId="16CEB32B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ab/>
        <w:t xml:space="preserve">Art. 1 - </w:t>
      </w:r>
      <w:r>
        <w:rPr>
          <w:rFonts w:ascii="Times New Roman" w:hAnsi="Times New Roman" w:cs="Times New Roman"/>
          <w:lang w:val="ro-RO"/>
        </w:rPr>
        <w:t xml:space="preserve">În Consiliul de Administraţie al </w:t>
      </w:r>
      <w:r>
        <w:rPr>
          <w:rFonts w:ascii="Times New Roman" w:eastAsia="Calibri" w:hAnsi="Times New Roman" w:cs="Times New Roman"/>
        </w:rPr>
        <w:t>Liceului Teoretic ”Gabriel Țepelea” Borod</w:t>
      </w:r>
      <w:r>
        <w:rPr>
          <w:rFonts w:ascii="Times New Roman" w:hAnsi="Times New Roman" w:cs="Times New Roman"/>
          <w:lang w:val="ro-RO"/>
        </w:rPr>
        <w:t>, din partea Consiliului local al comunei Borod, sunt desemnate  următoarele persoane:</w:t>
      </w:r>
    </w:p>
    <w:p w14:paraId="12BC419B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</w:t>
      </w:r>
      <w:r>
        <w:rPr>
          <w:rFonts w:ascii="Times New Roman" w:hAnsi="Times New Roman" w:cs="Times New Roman"/>
          <w:b/>
          <w:bCs/>
          <w:lang w:val="ro-RO"/>
        </w:rPr>
        <w:t>dl. Hais Traian</w:t>
      </w:r>
      <w:r>
        <w:rPr>
          <w:rFonts w:ascii="Times New Roman" w:hAnsi="Times New Roman" w:cs="Times New Roman"/>
          <w:lang w:val="ro-RO"/>
        </w:rPr>
        <w:t>, consilier local,</w:t>
      </w:r>
    </w:p>
    <w:p w14:paraId="5B2D87A3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</w:t>
      </w:r>
      <w:r>
        <w:rPr>
          <w:rFonts w:ascii="Times New Roman" w:hAnsi="Times New Roman" w:cs="Times New Roman"/>
          <w:b/>
          <w:bCs/>
          <w:lang w:val="ro-RO"/>
        </w:rPr>
        <w:t>dl. Venter Nicolae-Costel</w:t>
      </w:r>
      <w:r>
        <w:rPr>
          <w:rFonts w:ascii="Times New Roman" w:hAnsi="Times New Roman" w:cs="Times New Roman"/>
          <w:lang w:val="ro-RO"/>
        </w:rPr>
        <w:t>, consilier local.</w:t>
      </w:r>
    </w:p>
    <w:p w14:paraId="7CB9581F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Art. 2 - </w:t>
      </w:r>
      <w:r>
        <w:rPr>
          <w:rFonts w:ascii="Times New Roman" w:hAnsi="Times New Roman" w:cs="Times New Roman"/>
          <w:lang w:val="ro-RO"/>
        </w:rPr>
        <w:t xml:space="preserve">În Comisia de evaluare și asigurare a calității, la nivelul Liceului Teoretic ”Gabriel Țepelea” Borod, este desemnat din partea Consiliului local al comunei Borod,  </w:t>
      </w:r>
      <w:r>
        <w:rPr>
          <w:rFonts w:ascii="Times New Roman" w:hAnsi="Times New Roman" w:cs="Times New Roman"/>
          <w:b/>
          <w:bCs/>
          <w:lang w:val="ro-RO"/>
        </w:rPr>
        <w:t>dl. Gârz Nicolae-Florin</w:t>
      </w:r>
      <w:r>
        <w:rPr>
          <w:rFonts w:ascii="Times New Roman" w:hAnsi="Times New Roman" w:cs="Times New Roman"/>
          <w:lang w:val="ro-RO"/>
        </w:rPr>
        <w:t>, consilier local.</w:t>
      </w:r>
    </w:p>
    <w:p w14:paraId="6D768A48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 xml:space="preserve">Art. 3 - </w:t>
      </w:r>
      <w:r>
        <w:rPr>
          <w:rFonts w:ascii="Times New Roman" w:hAnsi="Times New Roman" w:cs="Times New Roman"/>
          <w:lang w:val="ro-RO"/>
        </w:rPr>
        <w:t>Cu ducerea la îndeplinire a prezentei hotărâri se încredinţează Primarul comunei Borod.</w:t>
      </w:r>
    </w:p>
    <w:p w14:paraId="77A3D115" w14:textId="77777777" w:rsidR="002D4183" w:rsidRDefault="002D4183" w:rsidP="002D418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 xml:space="preserve">Art. 4 - </w:t>
      </w:r>
      <w:r>
        <w:rPr>
          <w:rFonts w:ascii="Times New Roman" w:hAnsi="Times New Roman" w:cs="Times New Roman"/>
          <w:lang w:val="ro-RO"/>
        </w:rPr>
        <w:t>Prezenta hotărâre se comunică cu:</w:t>
      </w:r>
    </w:p>
    <w:p w14:paraId="6299063E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-Instituţia Prefectului Judeţului Bihor,</w:t>
      </w:r>
    </w:p>
    <w:p w14:paraId="23915CDB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-Primarul comunei,</w:t>
      </w:r>
    </w:p>
    <w:p w14:paraId="1AA3F95B" w14:textId="77777777" w:rsidR="002D4183" w:rsidRDefault="002D4183" w:rsidP="002D4183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-Directorul unităţi de învăţământ,</w:t>
      </w:r>
    </w:p>
    <w:p w14:paraId="1FA1C997" w14:textId="77777777" w:rsidR="002D4183" w:rsidRDefault="002D4183" w:rsidP="002D4183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publicare pe site-ul primăriei  </w:t>
      </w:r>
      <w:hyperlink r:id="rId6" w:history="1">
        <w:r>
          <w:rPr>
            <w:rStyle w:val="Hyperlink"/>
            <w:rFonts w:ascii="Times New Roman" w:hAnsi="Times New Roman" w:cs="Times New Roman"/>
          </w:rPr>
          <w:t>www.borod.ro</w:t>
        </w:r>
      </w:hyperlink>
      <w:r>
        <w:rPr>
          <w:rFonts w:ascii="Times New Roman" w:hAnsi="Times New Roman" w:cs="Times New Roman"/>
        </w:rPr>
        <w:t>, Monitorul Oficial Local.</w:t>
      </w:r>
    </w:p>
    <w:p w14:paraId="1CBF5BCE" w14:textId="77777777" w:rsidR="002D4183" w:rsidRDefault="002D4183" w:rsidP="002D418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7431BF48" w14:textId="77777777" w:rsidR="002D4183" w:rsidRDefault="002D4183" w:rsidP="002D41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PREŞEDINTE DE ŞEDINŢĂ,</w:t>
      </w:r>
      <w:r>
        <w:rPr>
          <w:rFonts w:ascii="Times New Roman" w:hAnsi="Times New Roman" w:cs="Times New Roman"/>
          <w:b/>
          <w:bCs/>
          <w:lang w:val="it-IT"/>
        </w:rPr>
        <w:tab/>
      </w:r>
      <w:r>
        <w:rPr>
          <w:rFonts w:ascii="Times New Roman" w:hAnsi="Times New Roman" w:cs="Times New Roman"/>
          <w:b/>
          <w:bCs/>
          <w:lang w:val="it-IT"/>
        </w:rPr>
        <w:tab/>
        <w:t xml:space="preserve">                  CONTRASEMNEAZĂ:</w:t>
      </w:r>
    </w:p>
    <w:p w14:paraId="33841801" w14:textId="77777777" w:rsidR="002D4183" w:rsidRDefault="002D4183" w:rsidP="002D41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 xml:space="preserve">   Florian-Cristian BRISC      </w:t>
      </w:r>
      <w:r>
        <w:rPr>
          <w:rFonts w:ascii="Times New Roman" w:hAnsi="Times New Roman" w:cs="Times New Roman"/>
          <w:b/>
          <w:bCs/>
          <w:lang w:val="it-IT"/>
        </w:rPr>
        <w:tab/>
        <w:t xml:space="preserve">         SECRETAR GENERAL AL COMUNEI BOROD,</w:t>
      </w:r>
    </w:p>
    <w:p w14:paraId="6D99B919" w14:textId="77777777" w:rsidR="002D4183" w:rsidRDefault="002D4183" w:rsidP="002D4183">
      <w:pPr>
        <w:pStyle w:val="Corptext"/>
        <w:rPr>
          <w:b/>
          <w:bCs/>
        </w:rPr>
      </w:pP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  <w:t xml:space="preserve">   Ileana BUTIRI</w:t>
      </w:r>
    </w:p>
    <w:p w14:paraId="023F23FD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15"/>
    <w:rsid w:val="002D4183"/>
    <w:rsid w:val="00537D15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F376C-0CF8-410E-BB12-3835F9E5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83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2D4183"/>
    <w:pPr>
      <w:keepNext/>
      <w:spacing w:before="240" w:after="60"/>
      <w:outlineLvl w:val="1"/>
    </w:pPr>
    <w:rPr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2D4183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character" w:styleId="Hyperlink">
    <w:name w:val="Hyperlink"/>
    <w:uiPriority w:val="99"/>
    <w:semiHidden/>
    <w:unhideWhenUsed/>
    <w:rsid w:val="002D4183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2D4183"/>
    <w:pPr>
      <w:spacing w:after="120"/>
    </w:pPr>
    <w:rPr>
      <w:rFonts w:ascii="Times New Roman" w:hAnsi="Times New Roman" w:cs="Times New Roman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2D4183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customStyle="1" w:styleId="Bodytext2">
    <w:name w:val="Body text (2)"/>
    <w:basedOn w:val="Normal"/>
    <w:qFormat/>
    <w:rsid w:val="002D4183"/>
    <w:pPr>
      <w:widowControl w:val="0"/>
      <w:spacing w:after="200" w:line="280" w:lineRule="auto"/>
    </w:pPr>
    <w:rPr>
      <w:rFonts w:ascii="Times New Roman" w:hAnsi="Times New Roman" w:cs="Times New Roman"/>
      <w:color w:val="000000"/>
      <w:sz w:val="26"/>
      <w:szCs w:val="26"/>
      <w:lang w:val="ro-RO" w:eastAsia="ro-RO" w:bidi="ro-RO"/>
    </w:rPr>
  </w:style>
  <w:style w:type="character" w:customStyle="1" w:styleId="ListLabel34">
    <w:name w:val="ListLabel 34"/>
    <w:qFormat/>
    <w:rsid w:val="002D4183"/>
    <w:rPr>
      <w:color w:val="06247D"/>
      <w:spacing w:val="0"/>
      <w:w w:val="1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2023-09-22T15:20:00Z</dcterms:created>
  <dcterms:modified xsi:type="dcterms:W3CDTF">2023-09-22T15:20:00Z</dcterms:modified>
</cp:coreProperties>
</file>