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A6" w:rsidRPr="004D3316" w:rsidRDefault="00E331A6" w:rsidP="00E331A6">
      <w:pPr>
        <w:keepNext/>
        <w:tabs>
          <w:tab w:val="left" w:pos="7452"/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0342469"/>
      <w:r w:rsidRPr="004D3316">
        <w:rPr>
          <w:rFonts w:ascii="Arial" w:eastAsia="Calibri" w:hAnsi="Arial" w:cs="Times New Roman"/>
          <w:i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08D4CABF" wp14:editId="6672A6EC">
            <wp:simplePos x="0" y="0"/>
            <wp:positionH relativeFrom="column">
              <wp:posOffset>-180975</wp:posOffset>
            </wp:positionH>
            <wp:positionV relativeFrom="paragraph">
              <wp:posOffset>35560</wp:posOffset>
            </wp:positionV>
            <wp:extent cx="800100" cy="990600"/>
            <wp:effectExtent l="1905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3316">
        <w:rPr>
          <w:rFonts w:ascii="Times New Roman" w:eastAsia="Calibri" w:hAnsi="Times New Roman" w:cs="Times New Roman"/>
          <w:b/>
          <w:sz w:val="24"/>
          <w:szCs w:val="24"/>
        </w:rPr>
        <w:t>R O M Â N I A</w:t>
      </w:r>
    </w:p>
    <w:p w:rsidR="00E331A6" w:rsidRPr="004D3316" w:rsidRDefault="00E331A6" w:rsidP="00E33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 N E A M Ţ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CONSILIUL  LOCAL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 COMUNEI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MĂRGINENI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E331A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 O T Ă R Â R 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E331A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Nr. 39 din 20.08.2021</w:t>
      </w: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E331A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pentru completarea  H.C.L. nr. 21 din 23.04.2020 privind </w:t>
      </w: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</w:rPr>
        <w:t>aprobarea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Înființării sistemului de alimentare cu apă pentru zona „Satul Nou”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Mărgineni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:rsidR="00E331A6" w:rsidRPr="004D3316" w:rsidRDefault="00E331A6" w:rsidP="00E331A6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Consiliul local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udeţul Neamţ, </w:t>
      </w:r>
      <w:bookmarkStart w:id="1" w:name="_GoBack"/>
      <w:bookmarkEnd w:id="1"/>
    </w:p>
    <w:p w:rsidR="00E331A6" w:rsidRPr="004D3316" w:rsidRDefault="00E331A6" w:rsidP="00E33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Ținând cont de:</w:t>
      </w:r>
    </w:p>
    <w:p w:rsidR="00E331A6" w:rsidRPr="004D3316" w:rsidRDefault="00E331A6" w:rsidP="00E33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- rapor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ul de aprobare al primarului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omunei Mărgineni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în calitatea sa de iniţ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iator, înregistrat sub  nr. 3.660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din  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6.08.2021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;  </w:t>
      </w:r>
    </w:p>
    <w:p w:rsidR="00E331A6" w:rsidRPr="004D3316" w:rsidRDefault="00E331A6" w:rsidP="00E33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1A6" w:rsidRPr="004D3316" w:rsidRDefault="00E331A6" w:rsidP="00E33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- referatul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specialitate nr. 3.661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06.08.2021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întocmit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de 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onsilie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rul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superior, Vili – Marius Hrișcă,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din cadrul  aparatului de specialitate al primarului, </w:t>
      </w: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</w:rPr>
        <w:t>precum şi avizul favorabil al comisiilor de specialitate ale Consiliului Local;</w:t>
      </w:r>
    </w:p>
    <w:p w:rsidR="00E331A6" w:rsidRPr="004D3316" w:rsidRDefault="00E331A6" w:rsidP="00E33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Având în vedere prevederile art. 46  alin. (3) din Legea  finanțelor publice locale nr. 273/2006, cu modificările şi completările ulterioare;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1A6" w:rsidRPr="004D3316" w:rsidRDefault="00E331A6" w:rsidP="00E331A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În temeiul dispoziţiilor art. 129 alin. (2)  lit. 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, alin. (7)  lit. n), art. 139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alin. (1) și alin. (2) lit.e)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, art. 140 alin. (1) și art. 196 alin.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lit. a) din Ordonanța de Urgență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Guvernului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nr. 57/2019 privind Codul administrativ,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modificările și completările ulterioare ,</w:t>
      </w:r>
    </w:p>
    <w:p w:rsidR="00E331A6" w:rsidRDefault="00E331A6" w:rsidP="00E331A6">
      <w:pPr>
        <w:tabs>
          <w:tab w:val="left" w:pos="74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1A6" w:rsidRPr="004D3316" w:rsidRDefault="00E331A6" w:rsidP="00E331A6">
      <w:pPr>
        <w:tabs>
          <w:tab w:val="left" w:pos="74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1A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1A6" w:rsidRPr="004D3316" w:rsidRDefault="00E331A6" w:rsidP="00E331A6">
      <w:pPr>
        <w:tabs>
          <w:tab w:val="left" w:pos="745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331A6" w:rsidRDefault="00E331A6" w:rsidP="00E331A6">
      <w:pPr>
        <w:tabs>
          <w:tab w:val="left" w:pos="74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07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1</w:t>
      </w:r>
      <w:r w:rsidRPr="00C107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C107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Hotărârea Consiliului Local al Comunei Mărgineni nr. 21 din 23.04.2020, se completează prin introducerea unui nou articol astfel, după art. 1 se introduce art. </w:t>
      </w:r>
      <w:bookmarkStart w:id="2" w:name="_Hlk8034221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cu următorul cuprins : </w:t>
      </w:r>
    </w:p>
    <w:p w:rsidR="00E331A6" w:rsidRDefault="00E331A6" w:rsidP="00E331A6">
      <w:pPr>
        <w:tabs>
          <w:tab w:val="left" w:pos="74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31A6" w:rsidRDefault="00E331A6" w:rsidP="00E331A6">
      <w:pPr>
        <w:tabs>
          <w:tab w:val="left" w:pos="74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Art.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 xml:space="preserve">1  </w:t>
      </w:r>
      <w:r w:rsidRPr="00C1074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Declară de utilitate publică și interes local obiectivul de investiții : </w:t>
      </w:r>
      <w:r w:rsidRPr="00C1074C">
        <w:rPr>
          <w:rFonts w:ascii="Times New Roman" w:eastAsia="Times New Roman" w:hAnsi="Times New Roman" w:cs="Times New Roman"/>
          <w:b/>
          <w:sz w:val="24"/>
          <w:szCs w:val="24"/>
        </w:rPr>
        <w:t>Înființarea</w:t>
      </w:r>
      <w:r w:rsidRPr="00C107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sistemului de alimentare cu apă pentru zona „Satul Nou” – Mărgineni.</w:t>
      </w:r>
    </w:p>
    <w:p w:rsidR="00E331A6" w:rsidRPr="00C1074C" w:rsidRDefault="00E331A6" w:rsidP="00E331A6">
      <w:pPr>
        <w:tabs>
          <w:tab w:val="left" w:pos="74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1A6" w:rsidRPr="004D3316" w:rsidRDefault="00E331A6" w:rsidP="00E331A6">
      <w:pPr>
        <w:tabs>
          <w:tab w:val="left" w:pos="74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Calibri" w:hAnsi="Times New Roman" w:cs="Times New Roman"/>
          <w:b/>
          <w:sz w:val="24"/>
          <w:szCs w:val="24"/>
          <w:u w:val="single"/>
        </w:rPr>
        <w:t>Art. 2</w:t>
      </w:r>
      <w:r w:rsidRPr="004D3316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Primarul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omunei Mărgineni și compartimentul financiar – contabil vor lua măsurile necesare și vor duce la îndeplinire prevederile prezentei hotărâri.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1A6" w:rsidRPr="004D3316" w:rsidRDefault="00E331A6" w:rsidP="00E331A6">
      <w:pPr>
        <w:tabs>
          <w:tab w:val="left" w:pos="74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3</w:t>
      </w:r>
      <w:r w:rsidRPr="004D33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 xml:space="preserve">Secretarul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</w:rPr>
        <w:t>omunei Mărgineni  va comunica prezenta hotărâre Instituției Prefectului – județul Neamț, autorităților și persoanelor interesate.</w:t>
      </w:r>
    </w:p>
    <w:p w:rsidR="00E331A6" w:rsidRPr="00C1074C" w:rsidRDefault="00E331A6" w:rsidP="00E331A6">
      <w:pPr>
        <w:tabs>
          <w:tab w:val="left" w:pos="720"/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E331A6" w:rsidRPr="004D3316" w:rsidRDefault="00E331A6" w:rsidP="00E331A6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Preşedinte  de  şedinţă,                                       Contrasemnează pentru legalitate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        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C o n s i l i e r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l o c a l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Secretarul general a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l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C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omunei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</w:t>
      </w:r>
    </w:p>
    <w:p w:rsidR="00E331A6" w:rsidRPr="004D3316" w:rsidRDefault="00E331A6" w:rsidP="00E331A6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</w:t>
      </w:r>
    </w:p>
    <w:p w:rsidR="00E331A6" w:rsidRDefault="00E331A6" w:rsidP="00E331A6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Ion  D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 A G A N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Virgil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4D331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G A V R I L</w:t>
      </w:r>
      <w:r w:rsidRPr="004D331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bookmarkEnd w:id="0"/>
    </w:p>
    <w:p w:rsidR="00425D12" w:rsidRDefault="00425D12"/>
    <w:sectPr w:rsidR="00425D12" w:rsidSect="00E331A6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A6"/>
    <w:rsid w:val="00425D12"/>
    <w:rsid w:val="00E3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2021-10-19T06:11:00Z</dcterms:created>
  <dcterms:modified xsi:type="dcterms:W3CDTF">2021-10-19T06:16:00Z</dcterms:modified>
</cp:coreProperties>
</file>