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9D21" w14:textId="77777777" w:rsidR="00343347" w:rsidRPr="00B44DA2" w:rsidRDefault="00343347" w:rsidP="00343347">
      <w:pPr>
        <w:jc w:val="both"/>
        <w:rPr>
          <w:b/>
          <w:sz w:val="22"/>
          <w:lang w:val="ro-RO"/>
        </w:rPr>
      </w:pPr>
      <w:r w:rsidRPr="00B44DA2">
        <w:rPr>
          <w:b/>
          <w:sz w:val="22"/>
          <w:lang w:val="ro-RO"/>
        </w:rPr>
        <w:t>JUDEŢUL ARAD</w:t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  <w:t>- PROIECT -</w:t>
      </w:r>
    </w:p>
    <w:p w14:paraId="54C5A180" w14:textId="60A88CDF" w:rsidR="00343347" w:rsidRPr="00B44DA2" w:rsidRDefault="00343347" w:rsidP="00343347">
      <w:pPr>
        <w:jc w:val="both"/>
        <w:rPr>
          <w:b/>
          <w:sz w:val="22"/>
          <w:lang w:val="ro-RO"/>
        </w:rPr>
      </w:pPr>
      <w:r w:rsidRPr="00B44DA2">
        <w:rPr>
          <w:b/>
          <w:sz w:val="22"/>
          <w:lang w:val="ro-RO"/>
        </w:rPr>
        <w:t>COMUNA GURAHONŢ</w:t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  <w:t>NR.</w:t>
      </w:r>
      <w:r w:rsidR="00976D7F" w:rsidRPr="00B44DA2">
        <w:rPr>
          <w:b/>
          <w:sz w:val="22"/>
          <w:lang w:val="ro-RO"/>
        </w:rPr>
        <w:t>7</w:t>
      </w:r>
      <w:r w:rsidR="009264FF">
        <w:rPr>
          <w:b/>
          <w:sz w:val="22"/>
          <w:lang w:val="ro-RO"/>
        </w:rPr>
        <w:t>6</w:t>
      </w:r>
      <w:r w:rsidRPr="00B44DA2">
        <w:rPr>
          <w:b/>
          <w:sz w:val="22"/>
          <w:lang w:val="ro-RO"/>
        </w:rPr>
        <w:t xml:space="preserve"> din  </w:t>
      </w:r>
      <w:r w:rsidR="005C5C3D">
        <w:rPr>
          <w:b/>
          <w:sz w:val="22"/>
          <w:lang w:val="ro-RO"/>
        </w:rPr>
        <w:t>1</w:t>
      </w:r>
      <w:r w:rsidR="003F1E39">
        <w:rPr>
          <w:b/>
          <w:sz w:val="22"/>
          <w:lang w:val="ro-RO"/>
        </w:rPr>
        <w:t>8</w:t>
      </w:r>
      <w:r w:rsidRPr="00B44DA2">
        <w:rPr>
          <w:b/>
          <w:sz w:val="22"/>
          <w:lang w:val="ro-RO"/>
        </w:rPr>
        <w:t>.</w:t>
      </w:r>
      <w:r w:rsidR="005C5C3D">
        <w:rPr>
          <w:b/>
          <w:sz w:val="22"/>
          <w:lang w:val="ro-RO"/>
        </w:rPr>
        <w:t>10</w:t>
      </w:r>
      <w:r w:rsidRPr="00B44DA2">
        <w:rPr>
          <w:b/>
          <w:sz w:val="22"/>
          <w:lang w:val="ro-RO"/>
        </w:rPr>
        <w:t>.2021</w:t>
      </w:r>
    </w:p>
    <w:p w14:paraId="3CD19347" w14:textId="77777777" w:rsidR="00343347" w:rsidRPr="00B44DA2" w:rsidRDefault="00343347" w:rsidP="00343347">
      <w:pPr>
        <w:jc w:val="both"/>
        <w:rPr>
          <w:b/>
          <w:sz w:val="22"/>
          <w:lang w:val="ro-RO"/>
        </w:rPr>
      </w:pPr>
      <w:r w:rsidRPr="00B44DA2">
        <w:rPr>
          <w:b/>
          <w:sz w:val="22"/>
          <w:lang w:val="ro-RO"/>
        </w:rPr>
        <w:t>CONSILIUL LOCAL</w:t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</w:p>
    <w:p w14:paraId="4F0BD439" w14:textId="77777777" w:rsidR="00343347" w:rsidRPr="00B44DA2" w:rsidRDefault="00343347" w:rsidP="00343347">
      <w:pPr>
        <w:jc w:val="center"/>
        <w:rPr>
          <w:rStyle w:val="Robust"/>
          <w:sz w:val="32"/>
          <w:szCs w:val="18"/>
          <w:u w:val="single"/>
          <w:lang w:val="ro-RO"/>
        </w:rPr>
      </w:pPr>
      <w:r w:rsidRPr="00B44DA2">
        <w:rPr>
          <w:rStyle w:val="Robust"/>
          <w:sz w:val="32"/>
          <w:szCs w:val="18"/>
          <w:u w:val="single"/>
          <w:lang w:val="ro-RO"/>
        </w:rPr>
        <w:t>HOTĂRÂRE</w:t>
      </w:r>
    </w:p>
    <w:p w14:paraId="4D2AFAB4" w14:textId="18C63AA2" w:rsidR="006B77FB" w:rsidRPr="00681D60" w:rsidRDefault="00C63F4F" w:rsidP="006B77FB">
      <w:pPr>
        <w:jc w:val="both"/>
        <w:rPr>
          <w:rStyle w:val="Robust"/>
          <w:lang w:val="ro-RO"/>
        </w:rPr>
      </w:pPr>
      <w:r w:rsidRPr="00681D60">
        <w:rPr>
          <w:rStyle w:val="Robust"/>
          <w:lang w:val="ro-RO"/>
        </w:rPr>
        <w:t xml:space="preserve">privind </w:t>
      </w:r>
      <w:bookmarkStart w:id="0" w:name="_Hlk23758457"/>
      <w:r w:rsidR="006B77FB" w:rsidRPr="00681D60">
        <w:rPr>
          <w:rStyle w:val="Robust"/>
          <w:lang w:val="ro-RO"/>
        </w:rPr>
        <w:t xml:space="preserve">aprobarea cererii de finanțare și a devizului general pentru obiectivul de investiții </w:t>
      </w:r>
      <w:r w:rsidR="00B44DA2" w:rsidRPr="00681D60">
        <w:rPr>
          <w:b/>
          <w:bCs/>
          <w:lang w:val="ro-RO"/>
        </w:rPr>
        <w:t>“</w:t>
      </w:r>
      <w:r w:rsidR="009264FF">
        <w:rPr>
          <w:rStyle w:val="Robust"/>
          <w:lang w:val="ro-RO"/>
        </w:rPr>
        <w:t>ÎN</w:t>
      </w:r>
      <w:r w:rsidR="009264FF" w:rsidRPr="009264FF">
        <w:rPr>
          <w:rStyle w:val="Robust"/>
          <w:lang w:val="ro-RO"/>
        </w:rPr>
        <w:t>FIINȚARE REȚELE CANALIZARE ÎN LOCALITĂȚILE HONȚIȘOR, PESCARI, IOSAȘ, din COMUNA GURAHONȚ, JUDEȚ ARAD</w:t>
      </w:r>
      <w:r w:rsidR="00B44DA2" w:rsidRPr="00681D60">
        <w:rPr>
          <w:b/>
          <w:bCs/>
          <w:lang w:val="ro-RO"/>
        </w:rPr>
        <w:t>”,</w:t>
      </w:r>
      <w:r w:rsidR="00B44DA2" w:rsidRPr="00681D60">
        <w:rPr>
          <w:lang w:val="ro-RO"/>
        </w:rPr>
        <w:t xml:space="preserve"> </w:t>
      </w:r>
      <w:r w:rsidR="006B77FB" w:rsidRPr="00681D60">
        <w:rPr>
          <w:rStyle w:val="Robust"/>
          <w:lang w:val="ro-RO"/>
        </w:rPr>
        <w:t>pentru finanțarea acestuia în cadrul Programului național de investiții “Anghel Saligny”</w:t>
      </w:r>
    </w:p>
    <w:p w14:paraId="669BEF22" w14:textId="04E0A5FC" w:rsidR="000C7317" w:rsidRPr="00B44DA2" w:rsidRDefault="000C7317" w:rsidP="006B77FB">
      <w:pPr>
        <w:jc w:val="center"/>
        <w:rPr>
          <w:rStyle w:val="Robust"/>
          <w:sz w:val="28"/>
          <w:szCs w:val="28"/>
          <w:lang w:val="ro-RO"/>
        </w:rPr>
      </w:pPr>
    </w:p>
    <w:bookmarkEnd w:id="0"/>
    <w:p w14:paraId="4E9E12B0" w14:textId="288B1C60" w:rsidR="002A599F" w:rsidRPr="00B44DA2" w:rsidRDefault="002A599F" w:rsidP="002A599F">
      <w:pPr>
        <w:ind w:firstLine="630"/>
        <w:jc w:val="both"/>
        <w:rPr>
          <w:b/>
          <w:lang w:val="ro-RO"/>
        </w:rPr>
      </w:pPr>
      <w:r w:rsidRPr="00B44DA2">
        <w:rPr>
          <w:b/>
          <w:caps/>
          <w:lang w:val="ro-RO"/>
        </w:rPr>
        <w:t>Consiliul local al comunei Gurahonţ</w:t>
      </w:r>
      <w:r w:rsidRPr="00B44DA2">
        <w:rPr>
          <w:lang w:val="ro-RO"/>
        </w:rPr>
        <w:t xml:space="preserve">, </w:t>
      </w:r>
      <w:r w:rsidRPr="00B44DA2">
        <w:rPr>
          <w:b/>
          <w:lang w:val="ro-RO"/>
        </w:rPr>
        <w:t xml:space="preserve">întrunit în şedinţa </w:t>
      </w:r>
      <w:r w:rsidR="006B77FB" w:rsidRPr="00B44DA2">
        <w:rPr>
          <w:b/>
          <w:lang w:val="ro-RO"/>
        </w:rPr>
        <w:t>extra</w:t>
      </w:r>
      <w:r w:rsidRPr="00B44DA2">
        <w:rPr>
          <w:b/>
          <w:lang w:val="ro-RO"/>
        </w:rPr>
        <w:t xml:space="preserve">ordinară din data de </w:t>
      </w:r>
      <w:r w:rsidR="006B77FB" w:rsidRPr="00B44DA2">
        <w:rPr>
          <w:b/>
          <w:lang w:val="ro-RO"/>
        </w:rPr>
        <w:t>19</w:t>
      </w:r>
      <w:r w:rsidRPr="00B44DA2">
        <w:rPr>
          <w:b/>
          <w:lang w:val="ro-RO"/>
        </w:rPr>
        <w:t>.</w:t>
      </w:r>
      <w:r w:rsidR="006B77FB" w:rsidRPr="00B44DA2">
        <w:rPr>
          <w:b/>
          <w:lang w:val="ro-RO"/>
        </w:rPr>
        <w:t>10</w:t>
      </w:r>
      <w:r w:rsidR="00343347" w:rsidRPr="00B44DA2">
        <w:rPr>
          <w:b/>
          <w:lang w:val="ro-RO"/>
        </w:rPr>
        <w:t>.</w:t>
      </w:r>
      <w:r w:rsidRPr="00B44DA2">
        <w:rPr>
          <w:b/>
          <w:lang w:val="ro-RO"/>
        </w:rPr>
        <w:t>202</w:t>
      </w:r>
      <w:r w:rsidR="00343347" w:rsidRPr="00B44DA2">
        <w:rPr>
          <w:b/>
          <w:lang w:val="ro-RO"/>
        </w:rPr>
        <w:t>1</w:t>
      </w:r>
      <w:r w:rsidRPr="00B44DA2">
        <w:rPr>
          <w:lang w:val="ro-RO"/>
        </w:rPr>
        <w:t>,</w:t>
      </w:r>
    </w:p>
    <w:p w14:paraId="213FB82A" w14:textId="77777777" w:rsidR="002A599F" w:rsidRPr="00B44DA2" w:rsidRDefault="002A599F" w:rsidP="002A599F">
      <w:pPr>
        <w:ind w:firstLine="630"/>
        <w:jc w:val="both"/>
        <w:rPr>
          <w:b/>
          <w:lang w:val="ro-RO"/>
        </w:rPr>
      </w:pPr>
      <w:bookmarkStart w:id="1" w:name="_Hlk46688023"/>
      <w:r w:rsidRPr="00B44DA2">
        <w:rPr>
          <w:b/>
          <w:lang w:val="ro-RO"/>
        </w:rPr>
        <w:t>Analizând temeiurile juridice, respectiv:</w:t>
      </w:r>
    </w:p>
    <w:bookmarkEnd w:id="1"/>
    <w:p w14:paraId="2488EF03" w14:textId="24F08CE4" w:rsidR="002A74A7" w:rsidRPr="00B44DA2" w:rsidRDefault="00E36DAA" w:rsidP="002A74A7">
      <w:pPr>
        <w:ind w:firstLine="720"/>
        <w:jc w:val="both"/>
        <w:rPr>
          <w:lang w:val="ro-RO"/>
        </w:rPr>
      </w:pPr>
      <w:r w:rsidRPr="00B44DA2">
        <w:rPr>
          <w:lang w:val="ro-RO"/>
        </w:rPr>
        <w:t xml:space="preserve">- </w:t>
      </w:r>
      <w:r w:rsidR="002A74A7" w:rsidRPr="00B44DA2">
        <w:rPr>
          <w:lang w:val="ro-RO"/>
        </w:rPr>
        <w:t xml:space="preserve">referatul de aprobare elaborat de primar, în calitatea sa de iniţiator, înregistrat sub </w:t>
      </w:r>
      <w:r w:rsidRPr="00B44DA2">
        <w:rPr>
          <w:lang w:val="ro-RO"/>
        </w:rPr>
        <w:t>nr</w:t>
      </w:r>
      <w:r w:rsidR="00AF45CF" w:rsidRPr="00B44DA2">
        <w:rPr>
          <w:lang w:val="ro-RO"/>
        </w:rPr>
        <w:t>.</w:t>
      </w:r>
      <w:r w:rsidR="001A79E4">
        <w:rPr>
          <w:lang w:val="ro-RO"/>
        </w:rPr>
        <w:t>6220</w:t>
      </w:r>
      <w:r w:rsidR="00AF45CF" w:rsidRPr="00B44DA2">
        <w:rPr>
          <w:lang w:val="ro-RO"/>
        </w:rPr>
        <w:t>/</w:t>
      </w:r>
      <w:r w:rsidR="008F753B" w:rsidRPr="00B44DA2">
        <w:rPr>
          <w:lang w:val="ro-RO"/>
        </w:rPr>
        <w:t xml:space="preserve"> </w:t>
      </w:r>
      <w:r w:rsidR="006B77FB" w:rsidRPr="00B44DA2">
        <w:rPr>
          <w:lang w:val="ro-RO"/>
        </w:rPr>
        <w:t>1</w:t>
      </w:r>
      <w:r w:rsidR="003F1E39">
        <w:rPr>
          <w:lang w:val="ro-RO"/>
        </w:rPr>
        <w:t>8</w:t>
      </w:r>
      <w:r w:rsidR="00FB5D55" w:rsidRPr="00B44DA2">
        <w:rPr>
          <w:lang w:val="ro-RO"/>
        </w:rPr>
        <w:t>.</w:t>
      </w:r>
      <w:r w:rsidR="006B77FB" w:rsidRPr="00B44DA2">
        <w:rPr>
          <w:lang w:val="ro-RO"/>
        </w:rPr>
        <w:t>10</w:t>
      </w:r>
      <w:r w:rsidR="00FB5D55" w:rsidRPr="00B44DA2">
        <w:rPr>
          <w:lang w:val="ro-RO"/>
        </w:rPr>
        <w:t>.20</w:t>
      </w:r>
      <w:r w:rsidR="00D32DDA" w:rsidRPr="00B44DA2">
        <w:rPr>
          <w:lang w:val="ro-RO"/>
        </w:rPr>
        <w:t>2</w:t>
      </w:r>
      <w:r w:rsidR="00343347" w:rsidRPr="00B44DA2">
        <w:rPr>
          <w:lang w:val="ro-RO"/>
        </w:rPr>
        <w:t>1</w:t>
      </w:r>
      <w:r w:rsidRPr="00B44DA2">
        <w:rPr>
          <w:lang w:val="ro-RO"/>
        </w:rPr>
        <w:t xml:space="preserve"> cu privire la </w:t>
      </w:r>
      <w:r w:rsidR="006B77FB" w:rsidRPr="00B44DA2">
        <w:rPr>
          <w:lang w:val="ro-RO"/>
        </w:rPr>
        <w:t>oportunitatea accesării Programului național de investiții “Anghel Saligny”</w:t>
      </w:r>
      <w:r w:rsidR="002A74A7" w:rsidRPr="00B44DA2">
        <w:rPr>
          <w:lang w:val="ro-RO"/>
        </w:rPr>
        <w:t>;</w:t>
      </w:r>
    </w:p>
    <w:p w14:paraId="34461211" w14:textId="7D136B15" w:rsidR="00E36DAA" w:rsidRPr="00B44DA2" w:rsidRDefault="00116BAF" w:rsidP="002A74A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B44DA2">
        <w:rPr>
          <w:lang w:val="ro-RO"/>
        </w:rPr>
        <w:t>- raport compartiment</w:t>
      </w:r>
      <w:r w:rsidR="00E36DAA" w:rsidRPr="00B44DA2">
        <w:rPr>
          <w:lang w:val="ro-RO"/>
        </w:rPr>
        <w:t xml:space="preserve">  de specialitate </w:t>
      </w:r>
      <w:r w:rsidR="000C7317" w:rsidRPr="00B44DA2">
        <w:rPr>
          <w:lang w:val="ro-RO"/>
        </w:rPr>
        <w:t>nr.</w:t>
      </w:r>
      <w:r w:rsidR="001A79E4">
        <w:rPr>
          <w:lang w:val="ro-RO"/>
        </w:rPr>
        <w:t>6221</w:t>
      </w:r>
      <w:r w:rsidR="000C7317" w:rsidRPr="00B44DA2">
        <w:rPr>
          <w:lang w:val="ro-RO"/>
        </w:rPr>
        <w:t>/</w:t>
      </w:r>
      <w:r w:rsidR="006B77FB" w:rsidRPr="00B44DA2">
        <w:rPr>
          <w:lang w:val="ro-RO"/>
        </w:rPr>
        <w:t>1</w:t>
      </w:r>
      <w:r w:rsidR="003F1E39">
        <w:rPr>
          <w:lang w:val="ro-RO"/>
        </w:rPr>
        <w:t>8</w:t>
      </w:r>
      <w:r w:rsidR="000C7317" w:rsidRPr="00B44DA2">
        <w:rPr>
          <w:lang w:val="ro-RO"/>
        </w:rPr>
        <w:t>.</w:t>
      </w:r>
      <w:r w:rsidR="006B77FB" w:rsidRPr="00B44DA2">
        <w:rPr>
          <w:lang w:val="ro-RO"/>
        </w:rPr>
        <w:t>10</w:t>
      </w:r>
      <w:r w:rsidR="000C7317" w:rsidRPr="00B44DA2">
        <w:rPr>
          <w:lang w:val="ro-RO"/>
        </w:rPr>
        <w:t xml:space="preserve">.2021 </w:t>
      </w:r>
      <w:r w:rsidR="00E36DAA" w:rsidRPr="00B44DA2">
        <w:rPr>
          <w:lang w:val="ro-RO"/>
        </w:rPr>
        <w:t>cu privire la proiectul de hotărâre;</w:t>
      </w:r>
    </w:p>
    <w:p w14:paraId="7F2FF70E" w14:textId="0D111E7D" w:rsidR="00E36DAA" w:rsidRPr="00B44DA2" w:rsidRDefault="00E36DAA" w:rsidP="00116BAF">
      <w:pPr>
        <w:ind w:firstLine="720"/>
        <w:jc w:val="both"/>
        <w:rPr>
          <w:lang w:val="ro-RO"/>
        </w:rPr>
      </w:pPr>
      <w:r w:rsidRPr="00B44DA2">
        <w:rPr>
          <w:lang w:val="ro-RO"/>
        </w:rPr>
        <w:t>- avizul comisi</w:t>
      </w:r>
      <w:r w:rsidR="006B77FB" w:rsidRPr="00B44DA2">
        <w:rPr>
          <w:lang w:val="ro-RO"/>
        </w:rPr>
        <w:t>ei</w:t>
      </w:r>
      <w:r w:rsidRPr="00B44DA2">
        <w:rPr>
          <w:lang w:val="ro-RO"/>
        </w:rPr>
        <w:t xml:space="preserve"> de specialitate pentru proiectul de hotărâre iniţiat de primar;</w:t>
      </w:r>
    </w:p>
    <w:p w14:paraId="00CDE430" w14:textId="5FB562F9" w:rsidR="006B77FB" w:rsidRPr="00B44DA2" w:rsidRDefault="006B77FB" w:rsidP="006B77FB">
      <w:pPr>
        <w:ind w:firstLine="720"/>
        <w:jc w:val="both"/>
        <w:rPr>
          <w:lang w:val="ro-RO"/>
        </w:rPr>
      </w:pPr>
      <w:r w:rsidRPr="00B44DA2">
        <w:rPr>
          <w:lang w:val="ro-RO"/>
        </w:rPr>
        <w:t>- prevederile art.5 alin.(3), art.20 alin.(1) lit.i), art.34 alin.(2) din Legea 273/2006 privind finanțele publice locale;</w:t>
      </w:r>
    </w:p>
    <w:p w14:paraId="75B7B17E" w14:textId="2E97DA8C" w:rsidR="006B77FB" w:rsidRPr="00B44DA2" w:rsidRDefault="006B77FB" w:rsidP="006B77FB">
      <w:pPr>
        <w:ind w:firstLine="720"/>
        <w:jc w:val="both"/>
        <w:rPr>
          <w:lang w:val="ro-RO"/>
        </w:rPr>
      </w:pPr>
      <w:r w:rsidRPr="00B44DA2">
        <w:rPr>
          <w:lang w:val="ro-RO"/>
        </w:rPr>
        <w:t>- prevederile art.2, art.4 alin.(1) lit.c) din OUG nr.95/2021 privind aprobarea Programului Național de Investiții Anghel Saligny;</w:t>
      </w:r>
    </w:p>
    <w:p w14:paraId="3BCD0124" w14:textId="7777777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Ordinului nr.1333/2021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42B18CEF" w14:textId="7777777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Hotararii Guvernului nr.907/2016 privind etapele de elaboare si continutul cadru al documentatiei tehnico-economice aferente investitiilor publice,precum si a structurii si metodologiei de elaborare aferente obiectivelor/proiectelor de investitii finantate din fonduri publice, cu modificarile si completarile ulterioare;</w:t>
      </w:r>
    </w:p>
    <w:p w14:paraId="307871E9" w14:textId="7777777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art.129 alin.4 lit.d) şi alin.7 lit.m), alin.14 din Codul Administrativ, aprobat prin OUG nr.57/2019;</w:t>
      </w:r>
    </w:p>
    <w:p w14:paraId="17B6BD41" w14:textId="77777777" w:rsidR="008D32EA" w:rsidRPr="00E60D54" w:rsidRDefault="008D32EA" w:rsidP="008D32EA">
      <w:pPr>
        <w:ind w:left="480"/>
        <w:jc w:val="both"/>
        <w:rPr>
          <w:lang w:val="ro-RO"/>
        </w:rPr>
      </w:pPr>
    </w:p>
    <w:p w14:paraId="588736A3" w14:textId="77777777" w:rsidR="008D32EA" w:rsidRPr="00E60D54" w:rsidRDefault="008D32EA" w:rsidP="008D32EA">
      <w:pPr>
        <w:jc w:val="both"/>
        <w:rPr>
          <w:b/>
          <w:bCs/>
          <w:lang w:val="ro-RO"/>
        </w:rPr>
      </w:pPr>
      <w:r w:rsidRPr="00E60D54">
        <w:rPr>
          <w:b/>
          <w:sz w:val="26"/>
          <w:szCs w:val="26"/>
          <w:lang w:val="ro-RO"/>
        </w:rPr>
        <w:t xml:space="preserve">            </w:t>
      </w:r>
      <w:r w:rsidRPr="00E60D54">
        <w:rPr>
          <w:b/>
          <w:bCs/>
          <w:lang w:val="ro-RO"/>
        </w:rPr>
        <w:t xml:space="preserve">În temeiul prevederilor art.139 alin.(1) și alin.(3) lit.a) coroborat cu art.196 alin.(1) lit.a) din </w:t>
      </w:r>
      <w:bookmarkStart w:id="2" w:name="_Hlk41627804"/>
      <w:r w:rsidRPr="00E60D54">
        <w:rPr>
          <w:b/>
          <w:bCs/>
          <w:lang w:val="ro-RO"/>
        </w:rPr>
        <w:t xml:space="preserve">Ordonanța de urgență a Guvernului nr.57/2019 </w:t>
      </w:r>
      <w:bookmarkEnd w:id="2"/>
      <w:r w:rsidRPr="00E60D54">
        <w:rPr>
          <w:b/>
          <w:bCs/>
          <w:lang w:val="ro-RO"/>
        </w:rPr>
        <w:t xml:space="preserve">privind Codul administrativ, </w:t>
      </w:r>
      <w:bookmarkStart w:id="3" w:name="_Hlk41627817"/>
      <w:r w:rsidRPr="00E60D54">
        <w:rPr>
          <w:b/>
          <w:bCs/>
          <w:lang w:val="ro-RO"/>
        </w:rPr>
        <w:t>cu modificările și completările ulterioare,</w:t>
      </w:r>
    </w:p>
    <w:bookmarkEnd w:id="3"/>
    <w:p w14:paraId="5647E4C1" w14:textId="77777777" w:rsidR="008D32EA" w:rsidRPr="00E60D54" w:rsidRDefault="008D32EA" w:rsidP="008D32EA">
      <w:pPr>
        <w:jc w:val="both"/>
        <w:rPr>
          <w:sz w:val="12"/>
          <w:szCs w:val="12"/>
          <w:lang w:val="ro-RO"/>
        </w:rPr>
      </w:pPr>
    </w:p>
    <w:p w14:paraId="1F1F9C47" w14:textId="77777777" w:rsidR="008D32EA" w:rsidRPr="00E60D54" w:rsidRDefault="008D32EA" w:rsidP="008D32EA">
      <w:pPr>
        <w:ind w:left="1440" w:firstLine="720"/>
        <w:jc w:val="both"/>
        <w:rPr>
          <w:b/>
          <w:bCs/>
          <w:lang w:val="ro-RO"/>
        </w:rPr>
      </w:pPr>
      <w:bookmarkStart w:id="4" w:name="_Hlk41627782"/>
      <w:r w:rsidRPr="00E60D54">
        <w:rPr>
          <w:b/>
          <w:bCs/>
          <w:lang w:val="ro-RO"/>
        </w:rPr>
        <w:t>CONSILIUL LOCAL AL COMUNEI GURAHONȚ</w:t>
      </w:r>
    </w:p>
    <w:p w14:paraId="1ABB134E" w14:textId="77777777" w:rsidR="008D32EA" w:rsidRPr="00E60D54" w:rsidRDefault="008D32EA" w:rsidP="008D32EA">
      <w:pPr>
        <w:ind w:left="2160" w:firstLine="720"/>
        <w:jc w:val="both"/>
        <w:rPr>
          <w:b/>
          <w:bCs/>
          <w:lang w:val="ro-RO"/>
        </w:rPr>
      </w:pPr>
      <w:r w:rsidRPr="00E60D54">
        <w:rPr>
          <w:b/>
          <w:bCs/>
          <w:lang w:val="ro-RO"/>
        </w:rPr>
        <w:t xml:space="preserve">      adoptă prezenta hotărâre:</w:t>
      </w:r>
    </w:p>
    <w:bookmarkEnd w:id="4"/>
    <w:p w14:paraId="15E06411" w14:textId="77777777" w:rsidR="008D32EA" w:rsidRPr="00E60D54" w:rsidRDefault="008D32EA" w:rsidP="008D32EA">
      <w:pPr>
        <w:jc w:val="both"/>
        <w:rPr>
          <w:b/>
          <w:sz w:val="12"/>
          <w:szCs w:val="12"/>
          <w:lang w:val="ro-RO"/>
        </w:rPr>
      </w:pPr>
    </w:p>
    <w:p w14:paraId="5C6B93A6" w14:textId="3F88A7EA" w:rsidR="008D32EA" w:rsidRDefault="008D32EA" w:rsidP="008D32EA">
      <w:pPr>
        <w:jc w:val="both"/>
        <w:rPr>
          <w:lang w:val="ro-RO"/>
        </w:rPr>
      </w:pPr>
      <w:r w:rsidRPr="00E60D54">
        <w:rPr>
          <w:b/>
          <w:lang w:val="ro-RO"/>
        </w:rPr>
        <w:tab/>
        <w:t>Art.1.-</w:t>
      </w:r>
      <w:r w:rsidRPr="00E60D54">
        <w:rPr>
          <w:lang w:val="ro-RO"/>
        </w:rPr>
        <w:t>Se aprobă depunerea cererii de finan</w:t>
      </w:r>
      <w:r>
        <w:rPr>
          <w:lang w:val="ro-RO"/>
        </w:rPr>
        <w:t>ț</w:t>
      </w:r>
      <w:r w:rsidRPr="00E60D54">
        <w:rPr>
          <w:lang w:val="ro-RO"/>
        </w:rPr>
        <w:t>are</w:t>
      </w:r>
      <w:r>
        <w:rPr>
          <w:lang w:val="ro-RO"/>
        </w:rPr>
        <w:t>,</w:t>
      </w:r>
      <w:r w:rsidRPr="00E60D54">
        <w:rPr>
          <w:lang w:val="ro-RO"/>
        </w:rPr>
        <w:t xml:space="preserve"> </w:t>
      </w:r>
      <w:r>
        <w:rPr>
          <w:lang w:val="ro-RO"/>
        </w:rPr>
        <w:t>î</w:t>
      </w:r>
      <w:r w:rsidRPr="00E60D54">
        <w:rPr>
          <w:lang w:val="ro-RO"/>
        </w:rPr>
        <w:t>ntocmit</w:t>
      </w:r>
      <w:r>
        <w:rPr>
          <w:lang w:val="ro-RO"/>
        </w:rPr>
        <w:t>ă</w:t>
      </w:r>
      <w:r w:rsidRPr="00E60D54">
        <w:rPr>
          <w:lang w:val="ro-RO"/>
        </w:rPr>
        <w:t xml:space="preserve"> conform prevederilor </w:t>
      </w:r>
      <w:r>
        <w:rPr>
          <w:lang w:val="ro-RO"/>
        </w:rPr>
        <w:t xml:space="preserve">din </w:t>
      </w:r>
      <w:r w:rsidRPr="00E60D54">
        <w:rPr>
          <w:lang w:val="ro-RO"/>
        </w:rPr>
        <w:t>Anexa nr.1 la Normele Metodologice pentru punerea in aplicare a Ordonan</w:t>
      </w:r>
      <w:r>
        <w:rPr>
          <w:lang w:val="ro-RO"/>
        </w:rPr>
        <w:t>ț</w:t>
      </w:r>
      <w:r w:rsidRPr="00E60D54">
        <w:rPr>
          <w:lang w:val="ro-RO"/>
        </w:rPr>
        <w:t>ei de Urgen</w:t>
      </w:r>
      <w:r>
        <w:rPr>
          <w:lang w:val="ro-RO"/>
        </w:rPr>
        <w:t>ță</w:t>
      </w:r>
      <w:r w:rsidRPr="00E60D54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E60D54">
        <w:rPr>
          <w:lang w:val="ro-RO"/>
        </w:rPr>
        <w:t>niei nr.95/2021 pentru aprobarea Programului Na</w:t>
      </w:r>
      <w:r>
        <w:rPr>
          <w:lang w:val="ro-RO"/>
        </w:rPr>
        <w:t>ț</w:t>
      </w:r>
      <w:r w:rsidRPr="00E60D54">
        <w:rPr>
          <w:lang w:val="ro-RO"/>
        </w:rPr>
        <w:t>ional de Investi</w:t>
      </w:r>
      <w:r>
        <w:rPr>
          <w:lang w:val="ro-RO"/>
        </w:rPr>
        <w:t>ț</w:t>
      </w:r>
      <w:r w:rsidRPr="00E60D54">
        <w:rPr>
          <w:lang w:val="ro-RO"/>
        </w:rPr>
        <w:t>ii “Anghel Saligny”,</w:t>
      </w:r>
      <w:r w:rsidRPr="00E60D54">
        <w:rPr>
          <w:rFonts w:ascii="Arial" w:hAnsi="Arial" w:cs="Arial"/>
          <w:sz w:val="20"/>
          <w:szCs w:val="20"/>
          <w:lang w:val="ro-RO"/>
        </w:rPr>
        <w:t xml:space="preserve"> </w:t>
      </w:r>
      <w:r w:rsidRPr="00E60D54">
        <w:rPr>
          <w:lang w:val="ro-RO"/>
        </w:rPr>
        <w:t>pentru</w:t>
      </w:r>
      <w:r w:rsidRPr="00E60D54">
        <w:rPr>
          <w:rFonts w:ascii="Arial" w:hAnsi="Arial" w:cs="Arial"/>
          <w:sz w:val="20"/>
          <w:szCs w:val="20"/>
          <w:lang w:val="ro-RO"/>
        </w:rPr>
        <w:t xml:space="preserve"> </w:t>
      </w:r>
      <w:r w:rsidRPr="00E60D54">
        <w:rPr>
          <w:lang w:val="ro-RO"/>
        </w:rPr>
        <w:t>investiți</w:t>
      </w:r>
      <w:r>
        <w:rPr>
          <w:lang w:val="ro-RO"/>
        </w:rPr>
        <w:t>a:</w:t>
      </w:r>
      <w:r w:rsidRPr="00E60D54">
        <w:rPr>
          <w:lang w:val="ro-RO"/>
        </w:rPr>
        <w:t xml:space="preserve"> </w:t>
      </w:r>
      <w:r w:rsidRPr="00E60D54">
        <w:rPr>
          <w:b/>
          <w:bCs/>
          <w:lang w:val="ro-RO"/>
        </w:rPr>
        <w:t>“</w:t>
      </w:r>
      <w:r w:rsidRPr="008D32EA">
        <w:rPr>
          <w:b/>
          <w:bCs/>
          <w:lang w:val="ro-RO"/>
        </w:rPr>
        <w:t xml:space="preserve"> </w:t>
      </w:r>
      <w:r w:rsidR="009264FF">
        <w:rPr>
          <w:rStyle w:val="Robust"/>
          <w:lang w:val="ro-RO"/>
        </w:rPr>
        <w:t>ÎN</w:t>
      </w:r>
      <w:r w:rsidR="009264FF" w:rsidRPr="009264FF">
        <w:rPr>
          <w:rStyle w:val="Robust"/>
          <w:lang w:val="ro-RO"/>
        </w:rPr>
        <w:t>FIINȚARE REȚELE CANALIZARE ÎN LOCALITĂȚILE HONȚIȘOR, PESCARI, IOSAȘ, din COMUNA GURAHONȚ, JUDEȚ ARAD</w:t>
      </w:r>
      <w:r w:rsidRPr="00E60D54">
        <w:rPr>
          <w:b/>
          <w:bCs/>
          <w:lang w:val="ro-RO"/>
        </w:rPr>
        <w:t>”</w:t>
      </w:r>
      <w:r w:rsidRPr="00E60D54">
        <w:rPr>
          <w:lang w:val="ro-RO"/>
        </w:rPr>
        <w:t>, pentru care se solicit</w:t>
      </w:r>
      <w:r>
        <w:rPr>
          <w:lang w:val="ro-RO"/>
        </w:rPr>
        <w:t>ă</w:t>
      </w:r>
      <w:r w:rsidRPr="00E60D54">
        <w:rPr>
          <w:lang w:val="ro-RO"/>
        </w:rPr>
        <w:t xml:space="preserve"> finan</w:t>
      </w:r>
      <w:r>
        <w:rPr>
          <w:lang w:val="ro-RO"/>
        </w:rPr>
        <w:t>ț</w:t>
      </w:r>
      <w:r w:rsidRPr="00E60D54">
        <w:rPr>
          <w:lang w:val="ro-RO"/>
        </w:rPr>
        <w:t xml:space="preserve">area </w:t>
      </w:r>
      <w:r>
        <w:rPr>
          <w:lang w:val="ro-RO"/>
        </w:rPr>
        <w:t>î</w:t>
      </w:r>
      <w:r w:rsidRPr="00E60D54">
        <w:rPr>
          <w:lang w:val="ro-RO"/>
        </w:rPr>
        <w:t>n baza Programului național de investiții “Anghel Saligny”.</w:t>
      </w:r>
    </w:p>
    <w:p w14:paraId="260C3F57" w14:textId="77777777" w:rsidR="008D32EA" w:rsidRDefault="008D32EA" w:rsidP="008D32EA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Art.2</w:t>
      </w:r>
      <w:r>
        <w:rPr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Devizul General estimativ, anexa </w:t>
      </w:r>
      <w:r>
        <w:rPr>
          <w:lang w:val="ro-RO"/>
        </w:rPr>
        <w:t>nr.</w:t>
      </w:r>
      <w:r w:rsidRPr="00D9026D">
        <w:rPr>
          <w:lang w:val="ro-RO"/>
        </w:rPr>
        <w:t xml:space="preserve">1 la prezenta </w:t>
      </w:r>
      <w:r>
        <w:rPr>
          <w:lang w:val="ro-RO"/>
        </w:rPr>
        <w:t>h</w:t>
      </w:r>
      <w:r w:rsidRPr="00D9026D">
        <w:rPr>
          <w:lang w:val="ro-RO"/>
        </w:rPr>
        <w:t>ot</w:t>
      </w:r>
      <w:r>
        <w:rPr>
          <w:lang w:val="ro-RO"/>
        </w:rPr>
        <w:t>ă</w:t>
      </w:r>
      <w:r w:rsidRPr="00D9026D">
        <w:rPr>
          <w:lang w:val="ro-RO"/>
        </w:rPr>
        <w:t>r</w:t>
      </w:r>
      <w:r>
        <w:rPr>
          <w:lang w:val="ro-RO"/>
        </w:rPr>
        <w:t>â</w:t>
      </w:r>
      <w:r w:rsidRPr="00D9026D">
        <w:rPr>
          <w:lang w:val="ro-RO"/>
        </w:rPr>
        <w:t xml:space="preserve">re, </w:t>
      </w:r>
      <w:r>
        <w:rPr>
          <w:lang w:val="ro-RO"/>
        </w:rPr>
        <w:t>î</w:t>
      </w:r>
      <w:r w:rsidRPr="00D9026D">
        <w:rPr>
          <w:lang w:val="ro-RO"/>
        </w:rPr>
        <w:t>ntocmit conform</w:t>
      </w:r>
      <w:r>
        <w:rPr>
          <w:lang w:val="ro-RO"/>
        </w:rPr>
        <w:t xml:space="preserve"> </w:t>
      </w:r>
      <w:r w:rsidRPr="00D9026D">
        <w:rPr>
          <w:lang w:val="ro-RO"/>
        </w:rPr>
        <w:t>Anexei nr.2.1 la Normele Metodologice pentru punerea in aplicare a Ordonan</w:t>
      </w:r>
      <w:r>
        <w:rPr>
          <w:lang w:val="ro-RO"/>
        </w:rPr>
        <w:t>ț</w:t>
      </w:r>
      <w:r w:rsidRPr="00D9026D">
        <w:rPr>
          <w:lang w:val="ro-RO"/>
        </w:rPr>
        <w:t>ei de Urgen</w:t>
      </w:r>
      <w:r>
        <w:rPr>
          <w:lang w:val="ro-RO"/>
        </w:rPr>
        <w:t>ță</w:t>
      </w:r>
      <w:r w:rsidRPr="00D9026D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D9026D">
        <w:rPr>
          <w:lang w:val="ro-RO"/>
        </w:rPr>
        <w:t xml:space="preserve">niei nr. 95/2021 pentru aprobarea Programului </w:t>
      </w:r>
      <w:r>
        <w:rPr>
          <w:lang w:val="ro-RO"/>
        </w:rPr>
        <w:t>n</w:t>
      </w:r>
      <w:r w:rsidRPr="00D9026D">
        <w:rPr>
          <w:lang w:val="ro-RO"/>
        </w:rPr>
        <w:t>a</w:t>
      </w:r>
      <w:r>
        <w:rPr>
          <w:lang w:val="ro-RO"/>
        </w:rPr>
        <w:t>ț</w:t>
      </w:r>
      <w:r w:rsidRPr="00D9026D">
        <w:rPr>
          <w:lang w:val="ro-RO"/>
        </w:rPr>
        <w:t xml:space="preserve">ional de </w:t>
      </w:r>
      <w:r>
        <w:rPr>
          <w:lang w:val="ro-RO"/>
        </w:rPr>
        <w:t>i</w:t>
      </w:r>
      <w:r w:rsidRPr="00D9026D">
        <w:rPr>
          <w:lang w:val="ro-RO"/>
        </w:rPr>
        <w:t>nvesti</w:t>
      </w:r>
      <w:r>
        <w:rPr>
          <w:lang w:val="ro-RO"/>
        </w:rPr>
        <w:t>ț</w:t>
      </w:r>
      <w:r w:rsidRPr="00D9026D">
        <w:rPr>
          <w:lang w:val="ro-RO"/>
        </w:rPr>
        <w:t>ii “Anghel Saligny”.</w:t>
      </w:r>
    </w:p>
    <w:p w14:paraId="3EE6C5FF" w14:textId="77777777" w:rsidR="008D32EA" w:rsidRDefault="008D32EA" w:rsidP="008D32EA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Art.3</w:t>
      </w:r>
      <w:r>
        <w:rPr>
          <w:b/>
          <w:bCs/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caracteristicile </w:t>
      </w:r>
      <w:r>
        <w:rPr>
          <w:lang w:val="ro-RO"/>
        </w:rPr>
        <w:t>ș</w:t>
      </w:r>
      <w:r w:rsidRPr="00D9026D">
        <w:rPr>
          <w:lang w:val="ro-RO"/>
        </w:rPr>
        <w:t>i indicatorii tehnico-economici ai obiectivului de investi</w:t>
      </w:r>
      <w:r>
        <w:rPr>
          <w:lang w:val="ro-RO"/>
        </w:rPr>
        <w:t>ț</w:t>
      </w:r>
      <w:r w:rsidRPr="00D9026D">
        <w:rPr>
          <w:lang w:val="ro-RO"/>
        </w:rPr>
        <w:t xml:space="preserve">ii, anexa </w:t>
      </w:r>
      <w:r>
        <w:rPr>
          <w:lang w:val="ro-RO"/>
        </w:rPr>
        <w:t>nr.</w:t>
      </w:r>
      <w:r w:rsidRPr="00D9026D">
        <w:rPr>
          <w:lang w:val="ro-RO"/>
        </w:rPr>
        <w:t xml:space="preserve">2 la prezenta </w:t>
      </w:r>
      <w:r>
        <w:rPr>
          <w:lang w:val="ro-RO"/>
        </w:rPr>
        <w:t>h</w:t>
      </w:r>
      <w:r w:rsidRPr="00D9026D">
        <w:rPr>
          <w:lang w:val="ro-RO"/>
        </w:rPr>
        <w:t>ot</w:t>
      </w:r>
      <w:r>
        <w:rPr>
          <w:lang w:val="ro-RO"/>
        </w:rPr>
        <w:t>ă</w:t>
      </w:r>
      <w:r w:rsidRPr="00D9026D">
        <w:rPr>
          <w:lang w:val="ro-RO"/>
        </w:rPr>
        <w:t>r</w:t>
      </w:r>
      <w:r>
        <w:rPr>
          <w:lang w:val="ro-RO"/>
        </w:rPr>
        <w:t>â</w:t>
      </w:r>
      <w:r w:rsidRPr="00D9026D">
        <w:rPr>
          <w:lang w:val="ro-RO"/>
        </w:rPr>
        <w:t xml:space="preserve">re, </w:t>
      </w:r>
      <w:r>
        <w:rPr>
          <w:lang w:val="ro-RO"/>
        </w:rPr>
        <w:t>î</w:t>
      </w:r>
      <w:r w:rsidRPr="00D9026D">
        <w:rPr>
          <w:lang w:val="ro-RO"/>
        </w:rPr>
        <w:t>ntocmit</w:t>
      </w:r>
      <w:r>
        <w:rPr>
          <w:lang w:val="ro-RO"/>
        </w:rPr>
        <w:t>ă</w:t>
      </w:r>
      <w:r w:rsidRPr="00D9026D">
        <w:rPr>
          <w:lang w:val="ro-RO"/>
        </w:rPr>
        <w:t xml:space="preserve"> conform Anexei nr.2.2.c  la Normele Metodologice pentru punerea in aplicare a </w:t>
      </w:r>
      <w:r w:rsidRPr="00E60D54">
        <w:rPr>
          <w:lang w:val="ro-RO"/>
        </w:rPr>
        <w:t>Ordonan</w:t>
      </w:r>
      <w:r>
        <w:rPr>
          <w:lang w:val="ro-RO"/>
        </w:rPr>
        <w:t>ț</w:t>
      </w:r>
      <w:r w:rsidRPr="00E60D54">
        <w:rPr>
          <w:lang w:val="ro-RO"/>
        </w:rPr>
        <w:t>ei de Urgen</w:t>
      </w:r>
      <w:r>
        <w:rPr>
          <w:lang w:val="ro-RO"/>
        </w:rPr>
        <w:t>ță</w:t>
      </w:r>
      <w:r w:rsidRPr="00E60D54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E60D54">
        <w:rPr>
          <w:lang w:val="ro-RO"/>
        </w:rPr>
        <w:t xml:space="preserve">niei </w:t>
      </w:r>
      <w:r w:rsidRPr="00D9026D">
        <w:rPr>
          <w:lang w:val="ro-RO"/>
        </w:rPr>
        <w:t>nr.95/2021 pentru aprobarea Programului National de Investi</w:t>
      </w:r>
      <w:r>
        <w:rPr>
          <w:lang w:val="ro-RO"/>
        </w:rPr>
        <w:t>ț</w:t>
      </w:r>
      <w:r w:rsidRPr="00D9026D">
        <w:rPr>
          <w:lang w:val="ro-RO"/>
        </w:rPr>
        <w:t>ii “Anghel Saligny”</w:t>
      </w:r>
      <w:r>
        <w:rPr>
          <w:lang w:val="ro-RO"/>
        </w:rPr>
        <w:t>.</w:t>
      </w:r>
    </w:p>
    <w:p w14:paraId="364695DD" w14:textId="77777777" w:rsidR="008D32EA" w:rsidRDefault="008D32EA" w:rsidP="008D32EA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Art.4</w:t>
      </w:r>
      <w:r>
        <w:rPr>
          <w:b/>
          <w:bCs/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urm</w:t>
      </w:r>
      <w:r>
        <w:rPr>
          <w:lang w:val="ro-RO"/>
        </w:rPr>
        <w:t>ă</w:t>
      </w:r>
      <w:r w:rsidRPr="00D9026D">
        <w:rPr>
          <w:lang w:val="ro-RO"/>
        </w:rPr>
        <w:t>toarele valori, exprimate in lei cu TVA inclus:</w:t>
      </w:r>
    </w:p>
    <w:p w14:paraId="4CF00B0A" w14:textId="63B19C8C" w:rsidR="008D32EA" w:rsidRPr="00386D8E" w:rsidRDefault="008D32EA" w:rsidP="008D32EA">
      <w:pPr>
        <w:pStyle w:val="Listparagraf"/>
        <w:numPr>
          <w:ilvl w:val="0"/>
          <w:numId w:val="7"/>
        </w:numPr>
        <w:jc w:val="both"/>
        <w:rPr>
          <w:lang w:val="ro-RO"/>
        </w:rPr>
      </w:pPr>
      <w:r w:rsidRPr="00386D8E">
        <w:rPr>
          <w:lang w:val="ro-RO"/>
        </w:rPr>
        <w:t xml:space="preserve">Valoarea totala a investiției:                     </w:t>
      </w:r>
      <w:r w:rsidRPr="00386D8E">
        <w:rPr>
          <w:b/>
          <w:bCs/>
          <w:color w:val="000000"/>
        </w:rPr>
        <w:t>1</w:t>
      </w:r>
      <w:r w:rsidR="00386D8E" w:rsidRPr="00386D8E">
        <w:rPr>
          <w:b/>
          <w:bCs/>
          <w:color w:val="000000"/>
        </w:rPr>
        <w:t>2</w:t>
      </w:r>
      <w:r w:rsidRPr="00386D8E">
        <w:rPr>
          <w:b/>
          <w:bCs/>
          <w:color w:val="000000"/>
        </w:rPr>
        <w:t>.</w:t>
      </w:r>
      <w:r w:rsidR="00386D8E" w:rsidRPr="00386D8E">
        <w:rPr>
          <w:b/>
          <w:bCs/>
          <w:color w:val="000000"/>
        </w:rPr>
        <w:t>23</w:t>
      </w:r>
      <w:r w:rsidRPr="00386D8E">
        <w:rPr>
          <w:b/>
          <w:bCs/>
          <w:color w:val="000000"/>
        </w:rPr>
        <w:t>7.</w:t>
      </w:r>
      <w:r w:rsidR="00386D8E" w:rsidRPr="00386D8E">
        <w:rPr>
          <w:b/>
          <w:bCs/>
          <w:color w:val="000000"/>
        </w:rPr>
        <w:t>918</w:t>
      </w:r>
      <w:r w:rsidRPr="00386D8E">
        <w:rPr>
          <w:b/>
          <w:bCs/>
          <w:color w:val="000000"/>
        </w:rPr>
        <w:t>,</w:t>
      </w:r>
      <w:r w:rsidR="00386D8E" w:rsidRPr="00386D8E">
        <w:rPr>
          <w:b/>
          <w:bCs/>
          <w:color w:val="000000"/>
        </w:rPr>
        <w:t>85</w:t>
      </w:r>
    </w:p>
    <w:p w14:paraId="2FE44A9D" w14:textId="0D6AA788" w:rsidR="008D32EA" w:rsidRPr="00386D8E" w:rsidRDefault="008D32EA" w:rsidP="008D32EA">
      <w:pPr>
        <w:pStyle w:val="Listparagraf"/>
        <w:numPr>
          <w:ilvl w:val="0"/>
          <w:numId w:val="7"/>
        </w:numPr>
        <w:jc w:val="both"/>
        <w:rPr>
          <w:lang w:val="ro-RO"/>
        </w:rPr>
      </w:pPr>
      <w:r w:rsidRPr="00386D8E">
        <w:rPr>
          <w:lang w:val="ro-RO"/>
        </w:rPr>
        <w:t xml:space="preserve">Valoarea finanțată de la bugetul de stat:  </w:t>
      </w:r>
      <w:r w:rsidRPr="00386D8E">
        <w:rPr>
          <w:b/>
          <w:bCs/>
          <w:color w:val="000000"/>
        </w:rPr>
        <w:t>1</w:t>
      </w:r>
      <w:r w:rsidR="00386D8E" w:rsidRPr="00386D8E">
        <w:rPr>
          <w:b/>
          <w:bCs/>
          <w:color w:val="000000"/>
        </w:rPr>
        <w:t>1</w:t>
      </w:r>
      <w:r w:rsidRPr="00386D8E">
        <w:rPr>
          <w:b/>
          <w:bCs/>
          <w:color w:val="000000"/>
        </w:rPr>
        <w:t>.</w:t>
      </w:r>
      <w:r w:rsidR="00386D8E" w:rsidRPr="00386D8E">
        <w:rPr>
          <w:b/>
          <w:bCs/>
          <w:color w:val="000000"/>
        </w:rPr>
        <w:t>736</w:t>
      </w:r>
      <w:r w:rsidRPr="00386D8E">
        <w:rPr>
          <w:b/>
          <w:bCs/>
          <w:color w:val="000000"/>
        </w:rPr>
        <w:t>.</w:t>
      </w:r>
      <w:r w:rsidR="00386D8E" w:rsidRPr="00386D8E">
        <w:rPr>
          <w:b/>
          <w:bCs/>
          <w:color w:val="000000"/>
        </w:rPr>
        <w:t>073</w:t>
      </w:r>
      <w:r w:rsidRPr="00386D8E">
        <w:rPr>
          <w:b/>
          <w:bCs/>
          <w:color w:val="000000"/>
        </w:rPr>
        <w:t>,</w:t>
      </w:r>
      <w:r w:rsidR="00386D8E" w:rsidRPr="00386D8E">
        <w:rPr>
          <w:b/>
          <w:bCs/>
          <w:color w:val="000000"/>
        </w:rPr>
        <w:t>44</w:t>
      </w:r>
    </w:p>
    <w:p w14:paraId="640F238D" w14:textId="44D11CE3" w:rsidR="008D32EA" w:rsidRPr="00386D8E" w:rsidRDefault="008D32EA" w:rsidP="008D32EA">
      <w:pPr>
        <w:pStyle w:val="Listparagraf"/>
        <w:numPr>
          <w:ilvl w:val="0"/>
          <w:numId w:val="7"/>
        </w:numPr>
        <w:jc w:val="both"/>
        <w:rPr>
          <w:lang w:val="ro-RO"/>
        </w:rPr>
      </w:pPr>
      <w:r w:rsidRPr="00386D8E">
        <w:rPr>
          <w:lang w:val="ro-RO"/>
        </w:rPr>
        <w:t xml:space="preserve">Valoarea finanțată de la bugetul local:         </w:t>
      </w:r>
      <w:r w:rsidR="00386D8E" w:rsidRPr="00386D8E">
        <w:rPr>
          <w:lang w:val="ro-RO"/>
        </w:rPr>
        <w:t xml:space="preserve"> </w:t>
      </w:r>
      <w:r w:rsidRPr="00386D8E">
        <w:rPr>
          <w:b/>
          <w:bCs/>
          <w:color w:val="000000"/>
        </w:rPr>
        <w:t>50</w:t>
      </w:r>
      <w:r w:rsidR="00386D8E" w:rsidRPr="00386D8E">
        <w:rPr>
          <w:b/>
          <w:bCs/>
          <w:color w:val="000000"/>
        </w:rPr>
        <w:t>1</w:t>
      </w:r>
      <w:r w:rsidRPr="00386D8E">
        <w:rPr>
          <w:b/>
          <w:bCs/>
          <w:color w:val="000000"/>
        </w:rPr>
        <w:t>.</w:t>
      </w:r>
      <w:r w:rsidR="00386D8E" w:rsidRPr="00386D8E">
        <w:rPr>
          <w:b/>
          <w:bCs/>
          <w:color w:val="000000"/>
        </w:rPr>
        <w:t>845</w:t>
      </w:r>
      <w:r w:rsidRPr="00386D8E">
        <w:rPr>
          <w:b/>
          <w:bCs/>
          <w:color w:val="000000"/>
        </w:rPr>
        <w:t>,</w:t>
      </w:r>
      <w:r w:rsidR="00386D8E" w:rsidRPr="00386D8E">
        <w:rPr>
          <w:b/>
          <w:bCs/>
          <w:color w:val="000000"/>
        </w:rPr>
        <w:t>41</w:t>
      </w:r>
    </w:p>
    <w:p w14:paraId="5B059446" w14:textId="77777777" w:rsidR="008D32EA" w:rsidRDefault="008D32EA" w:rsidP="008D32EA">
      <w:pPr>
        <w:jc w:val="both"/>
        <w:rPr>
          <w:lang w:val="ro-RO"/>
        </w:rPr>
      </w:pPr>
      <w:r w:rsidRPr="00E60D54">
        <w:rPr>
          <w:lang w:val="ro-RO"/>
        </w:rPr>
        <w:tab/>
      </w:r>
    </w:p>
    <w:p w14:paraId="33D3D31B" w14:textId="64EFB52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b/>
          <w:lang w:val="ro-RO"/>
        </w:rPr>
        <w:lastRenderedPageBreak/>
        <w:t>Art.</w:t>
      </w:r>
      <w:r>
        <w:rPr>
          <w:b/>
          <w:lang w:val="ro-RO"/>
        </w:rPr>
        <w:t>5</w:t>
      </w:r>
      <w:r w:rsidRPr="00E60D54">
        <w:rPr>
          <w:b/>
          <w:lang w:val="ro-RO"/>
        </w:rPr>
        <w:t>.-</w:t>
      </w:r>
      <w:r w:rsidRPr="00E60D54">
        <w:rPr>
          <w:lang w:val="ro-RO"/>
        </w:rPr>
        <w:t>Se împuternicește primarul delegat al comunei Gurahonț, dl.BLAJ Daniel</w:t>
      </w:r>
      <w:r>
        <w:rPr>
          <w:lang w:val="ro-RO"/>
        </w:rPr>
        <w:t>,</w:t>
      </w:r>
      <w:r w:rsidRPr="00E60D54">
        <w:rPr>
          <w:lang w:val="ro-RO"/>
        </w:rPr>
        <w:t xml:space="preserve"> </w:t>
      </w:r>
      <w:r w:rsidRPr="00D9026D">
        <w:rPr>
          <w:lang w:val="ro-RO"/>
        </w:rPr>
        <w:t>ca responsabil legal de proiect</w:t>
      </w:r>
      <w:r>
        <w:rPr>
          <w:lang w:val="ro-RO"/>
        </w:rPr>
        <w:t>,</w:t>
      </w:r>
      <w:r w:rsidRPr="00D9026D">
        <w:rPr>
          <w:lang w:val="ro-RO"/>
        </w:rPr>
        <w:t xml:space="preserve"> </w:t>
      </w:r>
      <w:r w:rsidRPr="00E60D54">
        <w:rPr>
          <w:lang w:val="ro-RO"/>
        </w:rPr>
        <w:t xml:space="preserve">să semneze toate actele necesare pentru obținerea finanțării și încheierea contractului de finanțare, să semneze contractul de finanțare și toate înscrisurile necesare pentru obținerea finanțării, implementarea proiectului și decontarea cheltuielilor aferente. </w:t>
      </w:r>
    </w:p>
    <w:p w14:paraId="60568873" w14:textId="77777777" w:rsidR="008D32EA" w:rsidRPr="00E60D54" w:rsidRDefault="008D32EA" w:rsidP="008D32EA">
      <w:pPr>
        <w:jc w:val="both"/>
        <w:rPr>
          <w:lang w:val="ro-RO"/>
        </w:rPr>
      </w:pPr>
      <w:r w:rsidRPr="00E60D54">
        <w:rPr>
          <w:b/>
          <w:i/>
          <w:lang w:val="ro-RO"/>
        </w:rPr>
        <w:t xml:space="preserve">            </w:t>
      </w:r>
      <w:r w:rsidRPr="00E60D54">
        <w:rPr>
          <w:b/>
          <w:lang w:val="ro-RO"/>
        </w:rPr>
        <w:t>Art.</w:t>
      </w:r>
      <w:r>
        <w:rPr>
          <w:b/>
          <w:lang w:val="ro-RO"/>
        </w:rPr>
        <w:t>6</w:t>
      </w:r>
      <w:r w:rsidRPr="00E60D54">
        <w:rPr>
          <w:b/>
          <w:lang w:val="ro-RO"/>
        </w:rPr>
        <w:t>.</w:t>
      </w:r>
      <w:r w:rsidRPr="00E60D54">
        <w:rPr>
          <w:lang w:val="ro-RO"/>
        </w:rPr>
        <w:t>–Prezenta hotărâre se duce la îndeplinire de primar și compartimentele Primăriei implicate și se comunică cu Instituția Prefectului Județului Arad pentru efectuarea controlului de legalitate.</w:t>
      </w:r>
    </w:p>
    <w:p w14:paraId="790E2C00" w14:textId="56A7A9F2" w:rsidR="00681D60" w:rsidRPr="00B44DA2" w:rsidRDefault="0079282F" w:rsidP="0079282F">
      <w:pPr>
        <w:rPr>
          <w:lang w:val="ro-RO"/>
        </w:rPr>
      </w:pPr>
      <w:r w:rsidRPr="00B44DA2">
        <w:rPr>
          <w:lang w:val="ro-RO"/>
        </w:rPr>
        <w:t xml:space="preserve">               </w:t>
      </w:r>
    </w:p>
    <w:p w14:paraId="7D7658F1" w14:textId="63113A04" w:rsidR="0090088F" w:rsidRPr="00B44DA2" w:rsidRDefault="0090088F" w:rsidP="0090088F">
      <w:pPr>
        <w:jc w:val="both"/>
        <w:outlineLvl w:val="0"/>
        <w:rPr>
          <w:b/>
          <w:lang w:val="ro-RO"/>
        </w:rPr>
      </w:pPr>
      <w:r w:rsidRPr="00B44DA2">
        <w:rPr>
          <w:b/>
          <w:lang w:val="ro-RO"/>
        </w:rPr>
        <w:tab/>
        <w:t xml:space="preserve">       </w:t>
      </w:r>
      <w:r w:rsidRPr="00B44DA2">
        <w:rPr>
          <w:b/>
          <w:vertAlign w:val="superscript"/>
          <w:lang w:val="ro-RO"/>
        </w:rPr>
        <w:t>p</w:t>
      </w:r>
      <w:r w:rsidRPr="00B44DA2">
        <w:rPr>
          <w:b/>
          <w:lang w:val="ro-RO"/>
        </w:rPr>
        <w:t>PRIMAR,</w:t>
      </w:r>
    </w:p>
    <w:p w14:paraId="403F0F03" w14:textId="77777777" w:rsidR="0090088F" w:rsidRPr="00B44DA2" w:rsidRDefault="0090088F" w:rsidP="0090088F">
      <w:pPr>
        <w:jc w:val="both"/>
        <w:outlineLvl w:val="0"/>
        <w:rPr>
          <w:b/>
          <w:lang w:val="ro-RO"/>
        </w:rPr>
      </w:pPr>
      <w:r w:rsidRPr="00B44DA2">
        <w:rPr>
          <w:b/>
          <w:lang w:val="ro-RO"/>
        </w:rPr>
        <w:tab/>
        <w:t>VICEPRIMAR cu atribuții de primar</w:t>
      </w:r>
    </w:p>
    <w:p w14:paraId="15ACC41F" w14:textId="4E1D33F0" w:rsidR="0090088F" w:rsidRPr="00B44DA2" w:rsidRDefault="0090088F" w:rsidP="00E01686">
      <w:pPr>
        <w:jc w:val="both"/>
        <w:rPr>
          <w:b/>
          <w:lang w:val="ro-RO"/>
        </w:rPr>
      </w:pPr>
      <w:r w:rsidRPr="00B44DA2">
        <w:rPr>
          <w:b/>
          <w:lang w:val="ro-RO"/>
        </w:rPr>
        <w:t xml:space="preserve">                    Daniel BLAJ</w:t>
      </w:r>
      <w:r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Pr="00B44DA2">
        <w:rPr>
          <w:b/>
          <w:lang w:val="ro-RO"/>
        </w:rPr>
        <w:t xml:space="preserve">      Avizat pentru legalitate,</w:t>
      </w:r>
    </w:p>
    <w:p w14:paraId="1FECA803" w14:textId="77777777" w:rsidR="0090088F" w:rsidRPr="00B44DA2" w:rsidRDefault="0090088F" w:rsidP="0090088F">
      <w:pPr>
        <w:jc w:val="both"/>
        <w:rPr>
          <w:b/>
          <w:lang w:val="ro-RO"/>
        </w:rPr>
      </w:pP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  <w:t xml:space="preserve">              SECRETAR GENERAL AL COMUNEI,</w:t>
      </w:r>
    </w:p>
    <w:p w14:paraId="54F65142" w14:textId="77777777" w:rsidR="0090088F" w:rsidRPr="00B44DA2" w:rsidRDefault="0090088F" w:rsidP="0090088F">
      <w:pPr>
        <w:jc w:val="both"/>
        <w:rPr>
          <w:b/>
          <w:sz w:val="32"/>
          <w:lang w:val="ro-RO"/>
        </w:rPr>
      </w:pP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  <w:t xml:space="preserve">     Cantemir-Marius DARĂU</w:t>
      </w:r>
    </w:p>
    <w:p w14:paraId="13AC1101" w14:textId="77777777" w:rsidR="004A3763" w:rsidRDefault="004A3763" w:rsidP="004A3763">
      <w:pPr>
        <w:jc w:val="both"/>
      </w:pPr>
    </w:p>
    <w:p w14:paraId="1B0BFEBB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130C41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97EA6D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B58F2D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D093F6B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771BF7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E09604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3C54B0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718E70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737756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E8692F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B71063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41014B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0AA740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C7A080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BFE444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032A449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53DB6F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9EB397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7990553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9C190F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41052E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B7C883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006C9E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B26127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62AAC4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0304AA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9697A9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6EC316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1745E4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026EB1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02EBC2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1D5CF1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C0E07C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E65452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5C0B51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00C61E9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B492D5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0F641B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98D486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49E1D9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5E9782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9D0AC3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E491B6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1AFAAA6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0380AE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00841D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C8DC54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157AF7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DCD1B6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2FC796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F07DDB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0B39ED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0A48B8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DD0C6D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5828AC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ECD175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EFD0859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9F5697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B88E2BB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52ED593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6D197F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2776A3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AF7EA2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507FBB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5EFFC4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98637E1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3109E9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C7C383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9D5DDC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4615078" w14:textId="148628BF" w:rsidR="004A3763" w:rsidRPr="002A6047" w:rsidRDefault="004A3763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  <w:r w:rsidRPr="002A6047">
        <w:rPr>
          <w:b/>
          <w:bCs/>
          <w:sz w:val="14"/>
          <w:szCs w:val="14"/>
        </w:rPr>
        <w:t xml:space="preserve">Hotărârea s-a aprobat cu </w:t>
      </w:r>
      <w:r>
        <w:rPr>
          <w:b/>
          <w:bCs/>
          <w:sz w:val="14"/>
          <w:szCs w:val="14"/>
        </w:rPr>
        <w:t xml:space="preserve">__ </w:t>
      </w:r>
      <w:r w:rsidRPr="002A6047">
        <w:rPr>
          <w:b/>
          <w:bCs/>
          <w:sz w:val="14"/>
          <w:szCs w:val="14"/>
        </w:rPr>
        <w:t xml:space="preserve">voturi pentru din 13 consilieri în funcție, </w:t>
      </w:r>
      <w:r>
        <w:rPr>
          <w:b/>
          <w:bCs/>
          <w:sz w:val="14"/>
          <w:szCs w:val="14"/>
        </w:rPr>
        <w:t xml:space="preserve"> </w:t>
      </w:r>
      <w:r w:rsidRPr="002A6047">
        <w:rPr>
          <w:b/>
          <w:bCs/>
          <w:sz w:val="14"/>
          <w:szCs w:val="14"/>
        </w:rPr>
        <w:t>prezenți</w:t>
      </w:r>
    </w:p>
    <w:p w14:paraId="7B145902" w14:textId="77777777" w:rsidR="004A3763" w:rsidRDefault="004A3763" w:rsidP="004A3763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5A91AEE0" w14:textId="77777777" w:rsidR="004A3763" w:rsidRDefault="004A3763" w:rsidP="004A3763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770B3A43" w14:textId="300568C9" w:rsidR="004A3763" w:rsidRPr="005C4E20" w:rsidRDefault="004A3763" w:rsidP="004A3763">
      <w:pPr>
        <w:autoSpaceDE w:val="0"/>
        <w:autoSpaceDN w:val="0"/>
        <w:adjustRightInd w:val="0"/>
        <w:jc w:val="both"/>
        <w:rPr>
          <w:sz w:val="16"/>
          <w:lang w:val="ro-RO"/>
        </w:rPr>
      </w:pPr>
      <w:r w:rsidRPr="001A1ECA">
        <w:rPr>
          <w:sz w:val="12"/>
          <w:szCs w:val="12"/>
        </w:rPr>
        <w:t>CMD/CMD</w:t>
      </w:r>
      <w:r>
        <w:rPr>
          <w:sz w:val="12"/>
          <w:szCs w:val="12"/>
        </w:rPr>
        <w:t xml:space="preserve">, </w:t>
      </w:r>
      <w:r w:rsidRPr="001A1ECA">
        <w:rPr>
          <w:sz w:val="12"/>
          <w:szCs w:val="12"/>
        </w:rPr>
        <w:t>Ex:5</w:t>
      </w:r>
    </w:p>
    <w:sectPr w:rsidR="004A3763" w:rsidRPr="005C4E20" w:rsidSect="00B44DA2">
      <w:footerReference w:type="default" r:id="rId7"/>
      <w:pgSz w:w="11906" w:h="16838" w:code="9"/>
      <w:pgMar w:top="568" w:right="707" w:bottom="284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617C" w14:textId="77777777" w:rsidR="00F15991" w:rsidRDefault="00F15991">
      <w:r>
        <w:separator/>
      </w:r>
    </w:p>
  </w:endnote>
  <w:endnote w:type="continuationSeparator" w:id="0">
    <w:p w14:paraId="3831D2FF" w14:textId="77777777" w:rsidR="00F15991" w:rsidRDefault="00F1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F0CF" w14:textId="77777777" w:rsidR="00A56EF8" w:rsidRDefault="00A56EF8">
    <w:pPr>
      <w:pStyle w:val="Subsol"/>
      <w:rPr>
        <w:sz w:val="16"/>
        <w:szCs w:val="16"/>
        <w:lang w:val="en-US"/>
      </w:rPr>
    </w:pPr>
  </w:p>
  <w:p w14:paraId="5FAD037F" w14:textId="77777777" w:rsidR="00A56EF8" w:rsidRPr="005D2A82" w:rsidRDefault="00A56EF8">
    <w:pPr>
      <w:pStyle w:val="Subsol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0CB6" w14:textId="77777777" w:rsidR="00F15991" w:rsidRDefault="00F15991">
      <w:r>
        <w:separator/>
      </w:r>
    </w:p>
  </w:footnote>
  <w:footnote w:type="continuationSeparator" w:id="0">
    <w:p w14:paraId="62A3D640" w14:textId="77777777" w:rsidR="00F15991" w:rsidRDefault="00F15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40C28C0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9395F"/>
    <w:multiLevelType w:val="hybridMultilevel"/>
    <w:tmpl w:val="22D809F4"/>
    <w:lvl w:ilvl="0" w:tplc="0EA2C2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F4607"/>
    <w:multiLevelType w:val="hybridMultilevel"/>
    <w:tmpl w:val="BFD8652C"/>
    <w:lvl w:ilvl="0" w:tplc="9F9A699A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669774E8"/>
    <w:multiLevelType w:val="hybridMultilevel"/>
    <w:tmpl w:val="DE921D0C"/>
    <w:lvl w:ilvl="0" w:tplc="946ED382">
      <w:start w:val="1"/>
      <w:numFmt w:val="upperLetter"/>
      <w:pStyle w:val="Recital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47599"/>
    <w:multiLevelType w:val="hybridMultilevel"/>
    <w:tmpl w:val="72E2AE98"/>
    <w:lvl w:ilvl="0" w:tplc="03DC74C6">
      <w:start w:val="1"/>
      <w:numFmt w:val="decimal"/>
      <w:lvlText w:val="%1."/>
      <w:lvlJc w:val="left"/>
      <w:pPr>
        <w:ind w:left="1836" w:hanging="396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9B7533B"/>
    <w:multiLevelType w:val="hybridMultilevel"/>
    <w:tmpl w:val="6C3CC332"/>
    <w:lvl w:ilvl="0" w:tplc="126AED9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2796B98"/>
    <w:multiLevelType w:val="hybridMultilevel"/>
    <w:tmpl w:val="E042CF94"/>
    <w:lvl w:ilvl="0" w:tplc="36D4D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16"/>
    <w:rsid w:val="00005BAF"/>
    <w:rsid w:val="00024AB8"/>
    <w:rsid w:val="0005274F"/>
    <w:rsid w:val="000755DB"/>
    <w:rsid w:val="00084B2F"/>
    <w:rsid w:val="000A32A2"/>
    <w:rsid w:val="000C7317"/>
    <w:rsid w:val="000D48F4"/>
    <w:rsid w:val="000D7E5D"/>
    <w:rsid w:val="000E0353"/>
    <w:rsid w:val="000F676A"/>
    <w:rsid w:val="00116BAF"/>
    <w:rsid w:val="001229A9"/>
    <w:rsid w:val="00147438"/>
    <w:rsid w:val="00176C08"/>
    <w:rsid w:val="00185880"/>
    <w:rsid w:val="0018623B"/>
    <w:rsid w:val="0018706C"/>
    <w:rsid w:val="00197B6B"/>
    <w:rsid w:val="001A79E4"/>
    <w:rsid w:val="001A7E08"/>
    <w:rsid w:val="001B212E"/>
    <w:rsid w:val="001B4640"/>
    <w:rsid w:val="001C359E"/>
    <w:rsid w:val="001C6ADA"/>
    <w:rsid w:val="001D5CE6"/>
    <w:rsid w:val="001D5DBB"/>
    <w:rsid w:val="001F2780"/>
    <w:rsid w:val="001F738A"/>
    <w:rsid w:val="00200820"/>
    <w:rsid w:val="002040D2"/>
    <w:rsid w:val="00211C1B"/>
    <w:rsid w:val="00232241"/>
    <w:rsid w:val="0024193D"/>
    <w:rsid w:val="0026101F"/>
    <w:rsid w:val="00261876"/>
    <w:rsid w:val="00264472"/>
    <w:rsid w:val="00271593"/>
    <w:rsid w:val="00272CBA"/>
    <w:rsid w:val="00286B23"/>
    <w:rsid w:val="00292ED0"/>
    <w:rsid w:val="002A599F"/>
    <w:rsid w:val="002A601E"/>
    <w:rsid w:val="002A74A7"/>
    <w:rsid w:val="002A7EC8"/>
    <w:rsid w:val="002C793F"/>
    <w:rsid w:val="002D0B7E"/>
    <w:rsid w:val="002E6DEA"/>
    <w:rsid w:val="002E7F9A"/>
    <w:rsid w:val="002F1F20"/>
    <w:rsid w:val="002F2E5D"/>
    <w:rsid w:val="002F38BA"/>
    <w:rsid w:val="002F390A"/>
    <w:rsid w:val="002F49B1"/>
    <w:rsid w:val="002F5212"/>
    <w:rsid w:val="003024FB"/>
    <w:rsid w:val="00314F7D"/>
    <w:rsid w:val="003227BC"/>
    <w:rsid w:val="00326BEA"/>
    <w:rsid w:val="00343347"/>
    <w:rsid w:val="00353485"/>
    <w:rsid w:val="003579AC"/>
    <w:rsid w:val="003615D0"/>
    <w:rsid w:val="00363DD9"/>
    <w:rsid w:val="00374D96"/>
    <w:rsid w:val="00375F9A"/>
    <w:rsid w:val="00380199"/>
    <w:rsid w:val="00386D8E"/>
    <w:rsid w:val="00390F11"/>
    <w:rsid w:val="003A2BAA"/>
    <w:rsid w:val="003A3533"/>
    <w:rsid w:val="003B676B"/>
    <w:rsid w:val="003B6BBA"/>
    <w:rsid w:val="003C3CD6"/>
    <w:rsid w:val="003C646B"/>
    <w:rsid w:val="003D34B9"/>
    <w:rsid w:val="003F1E39"/>
    <w:rsid w:val="00403DD9"/>
    <w:rsid w:val="004119C3"/>
    <w:rsid w:val="004156F5"/>
    <w:rsid w:val="004219A6"/>
    <w:rsid w:val="00434ED0"/>
    <w:rsid w:val="00441DE7"/>
    <w:rsid w:val="00442A61"/>
    <w:rsid w:val="00442E5B"/>
    <w:rsid w:val="004435EC"/>
    <w:rsid w:val="004444DA"/>
    <w:rsid w:val="0044498E"/>
    <w:rsid w:val="00462510"/>
    <w:rsid w:val="00472370"/>
    <w:rsid w:val="00472503"/>
    <w:rsid w:val="00480CDD"/>
    <w:rsid w:val="0049095D"/>
    <w:rsid w:val="00491C81"/>
    <w:rsid w:val="00494AF2"/>
    <w:rsid w:val="00495039"/>
    <w:rsid w:val="004A3763"/>
    <w:rsid w:val="004A39C7"/>
    <w:rsid w:val="004B571E"/>
    <w:rsid w:val="004D309E"/>
    <w:rsid w:val="004E14D5"/>
    <w:rsid w:val="004E2B42"/>
    <w:rsid w:val="004F45E2"/>
    <w:rsid w:val="004F71D3"/>
    <w:rsid w:val="00515577"/>
    <w:rsid w:val="005166D1"/>
    <w:rsid w:val="00533C18"/>
    <w:rsid w:val="00540484"/>
    <w:rsid w:val="00545F72"/>
    <w:rsid w:val="0055711B"/>
    <w:rsid w:val="00573F9D"/>
    <w:rsid w:val="00581C2C"/>
    <w:rsid w:val="005A5C26"/>
    <w:rsid w:val="005B76B5"/>
    <w:rsid w:val="005C242E"/>
    <w:rsid w:val="005C5690"/>
    <w:rsid w:val="005C5C3D"/>
    <w:rsid w:val="005D2A82"/>
    <w:rsid w:val="005D726E"/>
    <w:rsid w:val="005E0D7F"/>
    <w:rsid w:val="005F200C"/>
    <w:rsid w:val="005F5A4C"/>
    <w:rsid w:val="005F78C3"/>
    <w:rsid w:val="00601ABD"/>
    <w:rsid w:val="00614825"/>
    <w:rsid w:val="006209E4"/>
    <w:rsid w:val="00623E9E"/>
    <w:rsid w:val="00630147"/>
    <w:rsid w:val="00644670"/>
    <w:rsid w:val="00657C09"/>
    <w:rsid w:val="0066735E"/>
    <w:rsid w:val="00681D60"/>
    <w:rsid w:val="00695E61"/>
    <w:rsid w:val="006A5FE3"/>
    <w:rsid w:val="006B77FB"/>
    <w:rsid w:val="006C332F"/>
    <w:rsid w:val="006C703D"/>
    <w:rsid w:val="006D08EE"/>
    <w:rsid w:val="006E1AEC"/>
    <w:rsid w:val="006E6C0E"/>
    <w:rsid w:val="006F3624"/>
    <w:rsid w:val="00705527"/>
    <w:rsid w:val="00720A9F"/>
    <w:rsid w:val="0073197C"/>
    <w:rsid w:val="0075043C"/>
    <w:rsid w:val="007526FA"/>
    <w:rsid w:val="00777614"/>
    <w:rsid w:val="00777CD5"/>
    <w:rsid w:val="00782974"/>
    <w:rsid w:val="00782BC8"/>
    <w:rsid w:val="0079282F"/>
    <w:rsid w:val="007A12E0"/>
    <w:rsid w:val="007A4C52"/>
    <w:rsid w:val="007A56A1"/>
    <w:rsid w:val="007A6F4D"/>
    <w:rsid w:val="007A7126"/>
    <w:rsid w:val="007B14EF"/>
    <w:rsid w:val="007B3FDE"/>
    <w:rsid w:val="007C0FF2"/>
    <w:rsid w:val="007D3ED1"/>
    <w:rsid w:val="007E5B25"/>
    <w:rsid w:val="007F65D5"/>
    <w:rsid w:val="00806A10"/>
    <w:rsid w:val="0080772E"/>
    <w:rsid w:val="00812F44"/>
    <w:rsid w:val="008354FE"/>
    <w:rsid w:val="00847769"/>
    <w:rsid w:val="00865D8A"/>
    <w:rsid w:val="008668AA"/>
    <w:rsid w:val="00870C6D"/>
    <w:rsid w:val="00874568"/>
    <w:rsid w:val="008775E5"/>
    <w:rsid w:val="00881000"/>
    <w:rsid w:val="00895976"/>
    <w:rsid w:val="00895A68"/>
    <w:rsid w:val="008A2766"/>
    <w:rsid w:val="008B69A6"/>
    <w:rsid w:val="008C1F89"/>
    <w:rsid w:val="008C44D1"/>
    <w:rsid w:val="008D2161"/>
    <w:rsid w:val="008D32EA"/>
    <w:rsid w:val="008D5D74"/>
    <w:rsid w:val="008D6E3E"/>
    <w:rsid w:val="008E6ECD"/>
    <w:rsid w:val="008F19CB"/>
    <w:rsid w:val="008F753B"/>
    <w:rsid w:val="0090088F"/>
    <w:rsid w:val="00904F31"/>
    <w:rsid w:val="00906ACD"/>
    <w:rsid w:val="00922541"/>
    <w:rsid w:val="009264FF"/>
    <w:rsid w:val="00930851"/>
    <w:rsid w:val="00944330"/>
    <w:rsid w:val="00955CC3"/>
    <w:rsid w:val="009611F2"/>
    <w:rsid w:val="00962AAA"/>
    <w:rsid w:val="00967A94"/>
    <w:rsid w:val="00976D7F"/>
    <w:rsid w:val="00984610"/>
    <w:rsid w:val="00986122"/>
    <w:rsid w:val="00987B23"/>
    <w:rsid w:val="00990DB6"/>
    <w:rsid w:val="009A24AD"/>
    <w:rsid w:val="009A61D0"/>
    <w:rsid w:val="009B4CFE"/>
    <w:rsid w:val="009B5744"/>
    <w:rsid w:val="009C6298"/>
    <w:rsid w:val="009D6E79"/>
    <w:rsid w:val="009F3C09"/>
    <w:rsid w:val="009F75E2"/>
    <w:rsid w:val="00A03EBE"/>
    <w:rsid w:val="00A1291D"/>
    <w:rsid w:val="00A13A20"/>
    <w:rsid w:val="00A163BD"/>
    <w:rsid w:val="00A3347A"/>
    <w:rsid w:val="00A363D5"/>
    <w:rsid w:val="00A37FB9"/>
    <w:rsid w:val="00A40D28"/>
    <w:rsid w:val="00A56EF8"/>
    <w:rsid w:val="00A61A99"/>
    <w:rsid w:val="00A64E52"/>
    <w:rsid w:val="00A7433B"/>
    <w:rsid w:val="00A81AD8"/>
    <w:rsid w:val="00A835FE"/>
    <w:rsid w:val="00A972E3"/>
    <w:rsid w:val="00AA6FB9"/>
    <w:rsid w:val="00AC3AED"/>
    <w:rsid w:val="00AF45CF"/>
    <w:rsid w:val="00B1216F"/>
    <w:rsid w:val="00B17D12"/>
    <w:rsid w:val="00B27E91"/>
    <w:rsid w:val="00B31E40"/>
    <w:rsid w:val="00B35433"/>
    <w:rsid w:val="00B35669"/>
    <w:rsid w:val="00B41D03"/>
    <w:rsid w:val="00B42564"/>
    <w:rsid w:val="00B44DA2"/>
    <w:rsid w:val="00B53CFF"/>
    <w:rsid w:val="00B90EB6"/>
    <w:rsid w:val="00B93E82"/>
    <w:rsid w:val="00BA727F"/>
    <w:rsid w:val="00BB0C21"/>
    <w:rsid w:val="00BB2301"/>
    <w:rsid w:val="00BE3BC1"/>
    <w:rsid w:val="00BE5B3F"/>
    <w:rsid w:val="00BF12C9"/>
    <w:rsid w:val="00C3783D"/>
    <w:rsid w:val="00C44B41"/>
    <w:rsid w:val="00C52F4C"/>
    <w:rsid w:val="00C620BF"/>
    <w:rsid w:val="00C62A34"/>
    <w:rsid w:val="00C63F4F"/>
    <w:rsid w:val="00C641E8"/>
    <w:rsid w:val="00C655EA"/>
    <w:rsid w:val="00C71F2B"/>
    <w:rsid w:val="00C76333"/>
    <w:rsid w:val="00CA2717"/>
    <w:rsid w:val="00CB7BD0"/>
    <w:rsid w:val="00CC4D20"/>
    <w:rsid w:val="00CC5136"/>
    <w:rsid w:val="00CF4B7D"/>
    <w:rsid w:val="00D05625"/>
    <w:rsid w:val="00D150B7"/>
    <w:rsid w:val="00D1685A"/>
    <w:rsid w:val="00D32DDA"/>
    <w:rsid w:val="00D3728D"/>
    <w:rsid w:val="00D406ED"/>
    <w:rsid w:val="00D4607E"/>
    <w:rsid w:val="00D54E2C"/>
    <w:rsid w:val="00D660AE"/>
    <w:rsid w:val="00D747EB"/>
    <w:rsid w:val="00D77881"/>
    <w:rsid w:val="00D803B3"/>
    <w:rsid w:val="00D847F9"/>
    <w:rsid w:val="00D877B8"/>
    <w:rsid w:val="00D90873"/>
    <w:rsid w:val="00D93A72"/>
    <w:rsid w:val="00DA3086"/>
    <w:rsid w:val="00DA74DC"/>
    <w:rsid w:val="00DB5E42"/>
    <w:rsid w:val="00DC5E84"/>
    <w:rsid w:val="00E01686"/>
    <w:rsid w:val="00E05BD1"/>
    <w:rsid w:val="00E210AE"/>
    <w:rsid w:val="00E307A1"/>
    <w:rsid w:val="00E34CDB"/>
    <w:rsid w:val="00E36DAA"/>
    <w:rsid w:val="00E37552"/>
    <w:rsid w:val="00E476AC"/>
    <w:rsid w:val="00E54CF8"/>
    <w:rsid w:val="00E62D46"/>
    <w:rsid w:val="00E662ED"/>
    <w:rsid w:val="00E673EE"/>
    <w:rsid w:val="00E957A9"/>
    <w:rsid w:val="00EA63FA"/>
    <w:rsid w:val="00EA68F7"/>
    <w:rsid w:val="00EA7CE2"/>
    <w:rsid w:val="00EB3CFE"/>
    <w:rsid w:val="00EB52F3"/>
    <w:rsid w:val="00EC0606"/>
    <w:rsid w:val="00ED77AF"/>
    <w:rsid w:val="00EF171F"/>
    <w:rsid w:val="00EF281B"/>
    <w:rsid w:val="00F03A74"/>
    <w:rsid w:val="00F143E0"/>
    <w:rsid w:val="00F15991"/>
    <w:rsid w:val="00F23652"/>
    <w:rsid w:val="00F25B4D"/>
    <w:rsid w:val="00F30BEA"/>
    <w:rsid w:val="00F43A16"/>
    <w:rsid w:val="00F4631A"/>
    <w:rsid w:val="00F479BC"/>
    <w:rsid w:val="00F52704"/>
    <w:rsid w:val="00F54E09"/>
    <w:rsid w:val="00F6683C"/>
    <w:rsid w:val="00F73BC6"/>
    <w:rsid w:val="00FA613E"/>
    <w:rsid w:val="00FB1269"/>
    <w:rsid w:val="00FB4EA4"/>
    <w:rsid w:val="00FB5D55"/>
    <w:rsid w:val="00FD0D0D"/>
    <w:rsid w:val="00FF16F9"/>
    <w:rsid w:val="00FF2B7B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90D0A"/>
  <w15:docId w15:val="{5B364771-7BB9-4AA9-849C-62FF5167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25"/>
    <w:rPr>
      <w:sz w:val="24"/>
      <w:szCs w:val="24"/>
      <w:lang w:val="en-GB" w:eastAsia="en-GB"/>
    </w:rPr>
  </w:style>
  <w:style w:type="paragraph" w:styleId="Titlu1">
    <w:name w:val="heading 1"/>
    <w:basedOn w:val="Normal"/>
    <w:next w:val="Normal"/>
    <w:qFormat/>
    <w:rsid w:val="00657C09"/>
    <w:pPr>
      <w:keepNext/>
      <w:outlineLvl w:val="0"/>
    </w:pPr>
    <w:rPr>
      <w:rFonts w:ascii="Helvetica-R" w:hAnsi="Helvetica-R"/>
      <w:szCs w:val="20"/>
      <w:lang w:eastAsia="en-US"/>
    </w:rPr>
  </w:style>
  <w:style w:type="paragraph" w:styleId="Titlu2">
    <w:name w:val="heading 2"/>
    <w:basedOn w:val="Normal"/>
    <w:next w:val="Normal"/>
    <w:qFormat/>
    <w:rsid w:val="00D54E2C"/>
    <w:pPr>
      <w:keepNext/>
      <w:ind w:left="720"/>
      <w:outlineLvl w:val="1"/>
    </w:pPr>
    <w:rPr>
      <w:b/>
      <w:szCs w:val="20"/>
      <w:lang w:val="en-US" w:eastAsia="en-US"/>
    </w:rPr>
  </w:style>
  <w:style w:type="paragraph" w:styleId="Titlu3">
    <w:name w:val="heading 3"/>
    <w:basedOn w:val="Normal"/>
    <w:next w:val="Normal"/>
    <w:qFormat/>
    <w:rsid w:val="00D54E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695E61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695E61"/>
    <w:pPr>
      <w:tabs>
        <w:tab w:val="center" w:pos="4536"/>
        <w:tab w:val="right" w:pos="9072"/>
      </w:tabs>
    </w:pPr>
  </w:style>
  <w:style w:type="paragraph" w:styleId="Corptext">
    <w:name w:val="Body Text"/>
    <w:basedOn w:val="Normal"/>
    <w:rsid w:val="00657C09"/>
    <w:rPr>
      <w:szCs w:val="20"/>
      <w:lang w:val="en-US" w:eastAsia="en-US"/>
    </w:rPr>
  </w:style>
  <w:style w:type="paragraph" w:styleId="Corptext2">
    <w:name w:val="Body Text 2"/>
    <w:basedOn w:val="Normal"/>
    <w:rsid w:val="00D54E2C"/>
    <w:pPr>
      <w:spacing w:after="120" w:line="480" w:lineRule="auto"/>
    </w:pPr>
  </w:style>
  <w:style w:type="character" w:styleId="Numrdepagin">
    <w:name w:val="page number"/>
    <w:basedOn w:val="Fontdeparagrafimplicit"/>
    <w:rsid w:val="00D54E2C"/>
  </w:style>
  <w:style w:type="character" w:customStyle="1" w:styleId="ln2litera">
    <w:name w:val="ln2litera"/>
    <w:basedOn w:val="Fontdeparagrafimplicit"/>
    <w:rsid w:val="00D54E2C"/>
  </w:style>
  <w:style w:type="character" w:customStyle="1" w:styleId="ln2tlitera">
    <w:name w:val="ln2tlitera"/>
    <w:basedOn w:val="Fontdeparagrafimplicit"/>
    <w:rsid w:val="00D54E2C"/>
  </w:style>
  <w:style w:type="character" w:customStyle="1" w:styleId="ln2talineat">
    <w:name w:val="ln2talineat"/>
    <w:basedOn w:val="Fontdeparagrafimplicit"/>
    <w:rsid w:val="00D54E2C"/>
  </w:style>
  <w:style w:type="character" w:customStyle="1" w:styleId="litera1">
    <w:name w:val="litera1"/>
    <w:basedOn w:val="Fontdeparagrafimplicit"/>
    <w:rsid w:val="00D54E2C"/>
    <w:rPr>
      <w:b/>
      <w:bCs/>
      <w:color w:val="000000"/>
    </w:rPr>
  </w:style>
  <w:style w:type="character" w:customStyle="1" w:styleId="searchidx01">
    <w:name w:val="search_idx_01"/>
    <w:basedOn w:val="Fontdeparagrafimplicit"/>
    <w:rsid w:val="00D54E2C"/>
    <w:rPr>
      <w:color w:val="000000"/>
      <w:shd w:val="clear" w:color="auto" w:fill="FFD700"/>
    </w:rPr>
  </w:style>
  <w:style w:type="paragraph" w:styleId="NormalWeb">
    <w:name w:val="Normal (Web)"/>
    <w:basedOn w:val="Normal"/>
    <w:rsid w:val="00D54E2C"/>
    <w:pPr>
      <w:spacing w:before="100" w:beforeAutospacing="1" w:after="100" w:afterAutospacing="1"/>
    </w:pPr>
    <w:rPr>
      <w:lang w:val="fr-FR" w:eastAsia="fr-FR"/>
    </w:rPr>
  </w:style>
  <w:style w:type="paragraph" w:styleId="PreformatatHTML">
    <w:name w:val="HTML Preformatted"/>
    <w:basedOn w:val="Normal"/>
    <w:rsid w:val="00D54E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Textcomentariu">
    <w:name w:val="annotation text"/>
    <w:basedOn w:val="Normal"/>
    <w:semiHidden/>
    <w:rsid w:val="00D54E2C"/>
    <w:rPr>
      <w:sz w:val="20"/>
      <w:szCs w:val="20"/>
      <w:lang w:val="en-US" w:eastAsia="en-US"/>
    </w:rPr>
  </w:style>
  <w:style w:type="paragraph" w:styleId="SubiectComentariu">
    <w:name w:val="annotation subject"/>
    <w:basedOn w:val="Textcomentariu"/>
    <w:next w:val="Textcomentariu"/>
    <w:semiHidden/>
    <w:rsid w:val="00D54E2C"/>
    <w:rPr>
      <w:b/>
      <w:bCs/>
    </w:rPr>
  </w:style>
  <w:style w:type="paragraph" w:styleId="TextnBalon">
    <w:name w:val="Balloon Text"/>
    <w:basedOn w:val="Normal"/>
    <w:semiHidden/>
    <w:rsid w:val="00D54E2C"/>
    <w:rPr>
      <w:rFonts w:ascii="Tahoma" w:hAnsi="Tahoma" w:cs="Tahoma"/>
      <w:sz w:val="16"/>
      <w:szCs w:val="16"/>
      <w:lang w:val="en-US" w:eastAsia="en-US"/>
    </w:rPr>
  </w:style>
  <w:style w:type="paragraph" w:styleId="Listcumarcatori">
    <w:name w:val="List Bullet"/>
    <w:basedOn w:val="Normal"/>
    <w:rsid w:val="00D54E2C"/>
    <w:pPr>
      <w:numPr>
        <w:numId w:val="1"/>
      </w:numPr>
    </w:pPr>
    <w:rPr>
      <w:sz w:val="20"/>
      <w:szCs w:val="20"/>
      <w:lang w:val="en-US" w:eastAsia="en-US"/>
    </w:rPr>
  </w:style>
  <w:style w:type="character" w:customStyle="1" w:styleId="articol1">
    <w:name w:val="articol1"/>
    <w:basedOn w:val="Fontdeparagrafimplicit"/>
    <w:rsid w:val="00D54E2C"/>
    <w:rPr>
      <w:b/>
      <w:bCs/>
      <w:color w:val="009500"/>
    </w:rPr>
  </w:style>
  <w:style w:type="character" w:customStyle="1" w:styleId="alineat1">
    <w:name w:val="alineat1"/>
    <w:basedOn w:val="Fontdeparagrafimplicit"/>
    <w:rsid w:val="00D54E2C"/>
    <w:rPr>
      <w:b/>
      <w:bCs/>
      <w:color w:val="000000"/>
    </w:rPr>
  </w:style>
  <w:style w:type="character" w:styleId="Robust">
    <w:name w:val="Strong"/>
    <w:basedOn w:val="Fontdeparagrafimplicit"/>
    <w:uiPriority w:val="22"/>
    <w:qFormat/>
    <w:rsid w:val="000E0353"/>
    <w:rPr>
      <w:b/>
      <w:bCs/>
    </w:rPr>
  </w:style>
  <w:style w:type="character" w:styleId="Hyperlink">
    <w:name w:val="Hyperlink"/>
    <w:basedOn w:val="Fontdeparagrafimplicit"/>
    <w:rsid w:val="000E0353"/>
    <w:rPr>
      <w:color w:val="0000FF"/>
      <w:u w:val="single"/>
    </w:rPr>
  </w:style>
  <w:style w:type="paragraph" w:customStyle="1" w:styleId="CharChar1CaracterCharCharCaracterCharChar">
    <w:name w:val="Char Char1 Caracter Char Char Caracter Char Char"/>
    <w:basedOn w:val="Normal"/>
    <w:rsid w:val="00E210A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">
    <w:name w:val="Char Char Char Char"/>
    <w:basedOn w:val="Normal"/>
    <w:rsid w:val="00A37FB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aracterCharCharCaracterCaracterCaracter">
    <w:name w:val="Char Char1 Caracter Char Char Caracter Caracter Caracter"/>
    <w:basedOn w:val="Normal"/>
    <w:rsid w:val="00777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acterCaracter">
    <w:name w:val="Caracter Caracter"/>
    <w:basedOn w:val="Normal"/>
    <w:rsid w:val="000A32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A56E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aracterCaracter1CharCharCaracterCharChar1CaracterCharCharCaracterCharCharCaracter">
    <w:name w:val="Caracter Caracter1 Char Char Caracter Char Char1 Caracter Char Char Caracter 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aracterCharCharCaracterCaracterCaracterCaracter">
    <w:name w:val="Char Char1 Caracter Char Char Caracter Caracter Caracte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aracterCharCharCharCharCaracterCharCharCaracter">
    <w:name w:val="Char Char Caracter Char Char Char Char Caracter 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aracter">
    <w:name w:val="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acter">
    <w:name w:val="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u">
    <w:name w:val="Title"/>
    <w:basedOn w:val="Normal"/>
    <w:next w:val="Normal"/>
    <w:link w:val="TitluCaracter"/>
    <w:qFormat/>
    <w:rsid w:val="00E36DAA"/>
    <w:pPr>
      <w:suppressAutoHyphens/>
      <w:jc w:val="center"/>
    </w:pPr>
    <w:rPr>
      <w:sz w:val="28"/>
      <w:lang w:val="en-US" w:eastAsia="ar-SA"/>
    </w:rPr>
  </w:style>
  <w:style w:type="character" w:customStyle="1" w:styleId="TitluCaracter">
    <w:name w:val="Titlu Caracter"/>
    <w:basedOn w:val="Fontdeparagrafimplicit"/>
    <w:link w:val="Titlu"/>
    <w:rsid w:val="00E36DAA"/>
    <w:rPr>
      <w:sz w:val="28"/>
      <w:szCs w:val="24"/>
      <w:lang w:eastAsia="ar-SA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36D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36D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GB"/>
    </w:rPr>
  </w:style>
  <w:style w:type="paragraph" w:customStyle="1" w:styleId="CaracterCharCharCaracter">
    <w:name w:val="Caracter Char Char Caracter"/>
    <w:basedOn w:val="Normal"/>
    <w:rsid w:val="00944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paragraf">
    <w:name w:val="List Paragraph"/>
    <w:basedOn w:val="Normal"/>
    <w:uiPriority w:val="34"/>
    <w:qFormat/>
    <w:rsid w:val="007A56A1"/>
    <w:pPr>
      <w:ind w:left="720"/>
      <w:contextualSpacing/>
    </w:pPr>
  </w:style>
  <w:style w:type="character" w:customStyle="1" w:styleId="Bodytext2Bold">
    <w:name w:val="Body text (2) + Bold"/>
    <w:uiPriority w:val="99"/>
    <w:rsid w:val="00197B6B"/>
    <w:rPr>
      <w:rFonts w:ascii="Garamond" w:hAnsi="Garamond"/>
      <w:b/>
      <w:sz w:val="28"/>
      <w:u w:val="none"/>
    </w:rPr>
  </w:style>
  <w:style w:type="paragraph" w:customStyle="1" w:styleId="Recitals">
    <w:name w:val="Recitals"/>
    <w:basedOn w:val="Normal"/>
    <w:link w:val="RecitalsChar"/>
    <w:uiPriority w:val="2"/>
    <w:qFormat/>
    <w:rsid w:val="00197B6B"/>
    <w:pPr>
      <w:numPr>
        <w:numId w:val="4"/>
      </w:numPr>
      <w:spacing w:after="140" w:line="280" w:lineRule="exact"/>
      <w:jc w:val="both"/>
      <w:outlineLvl w:val="1"/>
    </w:pPr>
    <w:rPr>
      <w:rFonts w:ascii="Georgia" w:hAnsi="Georgia"/>
      <w:kern w:val="32"/>
      <w:sz w:val="20"/>
      <w:szCs w:val="32"/>
      <w:lang w:val="x-none" w:eastAsia="x-none"/>
    </w:rPr>
  </w:style>
  <w:style w:type="character" w:customStyle="1" w:styleId="RecitalsChar">
    <w:name w:val="Recitals Char"/>
    <w:link w:val="Recitals"/>
    <w:uiPriority w:val="2"/>
    <w:rsid w:val="00197B6B"/>
    <w:rPr>
      <w:rFonts w:ascii="Georgia" w:hAnsi="Georgia"/>
      <w:kern w:val="32"/>
      <w:szCs w:val="32"/>
      <w:lang w:val="x-none" w:eastAsia="x-none"/>
    </w:rPr>
  </w:style>
  <w:style w:type="character" w:customStyle="1" w:styleId="FontStyle13">
    <w:name w:val="Font Style13"/>
    <w:basedOn w:val="Fontdeparagrafimplicit"/>
    <w:uiPriority w:val="99"/>
    <w:rsid w:val="00B44DA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697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Cabinet de Avocatura Catalina Marcu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Ruxandra Bancu</dc:creator>
  <cp:lastModifiedBy>User</cp:lastModifiedBy>
  <cp:revision>5</cp:revision>
  <cp:lastPrinted>2021-09-29T19:20:00Z</cp:lastPrinted>
  <dcterms:created xsi:type="dcterms:W3CDTF">2021-10-17T20:01:00Z</dcterms:created>
  <dcterms:modified xsi:type="dcterms:W3CDTF">2021-10-18T12:30:00Z</dcterms:modified>
</cp:coreProperties>
</file>