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5B" w:rsidRPr="00F549A3" w:rsidRDefault="00C76E5B" w:rsidP="00C76E5B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color w:val="2E74B5" w:themeColor="accent1" w:themeShade="BF"/>
        </w:rPr>
      </w:pPr>
      <w:r>
        <w:rPr>
          <w:rFonts w:ascii="Times New Roman" w:eastAsia="Arial" w:hAnsi="Times New Roman" w:cs="Times New Roman"/>
          <w:color w:val="000000"/>
        </w:rPr>
        <w:t xml:space="preserve">                                                                        </w:t>
      </w:r>
      <w:r w:rsidRPr="00F549A3">
        <w:rPr>
          <w:rFonts w:ascii="Times New Roman" w:eastAsia="Arial" w:hAnsi="Times New Roman" w:cs="Times New Roman"/>
          <w:color w:val="000000"/>
        </w:rPr>
        <w:t>ROMANIA</w:t>
      </w:r>
    </w:p>
    <w:p w:rsidR="00C76E5B" w:rsidRPr="00F549A3" w:rsidRDefault="00C76E5B" w:rsidP="00C76E5B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 w:cs="Times New Roman"/>
          <w:color w:val="000000"/>
        </w:rPr>
      </w:pPr>
      <w:r w:rsidRPr="00F549A3">
        <w:rPr>
          <w:rFonts w:ascii="Times New Roman" w:eastAsia="Arial" w:hAnsi="Times New Roman" w:cs="Times New Roman"/>
          <w:color w:val="000000"/>
        </w:rPr>
        <w:t>JUDETUL  NEAMT</w:t>
      </w:r>
    </w:p>
    <w:p w:rsidR="00C76E5B" w:rsidRPr="00F549A3" w:rsidRDefault="00C76E5B" w:rsidP="00C76E5B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 w:cs="Times New Roman"/>
          <w:color w:val="000000"/>
        </w:rPr>
      </w:pPr>
      <w:r w:rsidRPr="00F549A3">
        <w:rPr>
          <w:rFonts w:ascii="Times New Roman" w:eastAsia="Arial" w:hAnsi="Times New Roman" w:cs="Times New Roman"/>
          <w:color w:val="000000"/>
        </w:rPr>
        <w:t>COMUNA  ION  CREANGA</w:t>
      </w:r>
    </w:p>
    <w:p w:rsidR="00C76E5B" w:rsidRPr="00F549A3" w:rsidRDefault="00C76E5B" w:rsidP="00C76E5B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 w:cs="Times New Roman"/>
          <w:color w:val="000000"/>
        </w:rPr>
      </w:pPr>
      <w:r w:rsidRPr="00F549A3">
        <w:rPr>
          <w:rFonts w:ascii="Times New Roman" w:eastAsia="Arial" w:hAnsi="Times New Roman" w:cs="Times New Roman"/>
          <w:color w:val="000000"/>
        </w:rPr>
        <w:t>CONSILIUL LOCAL</w:t>
      </w:r>
    </w:p>
    <w:p w:rsidR="00C76E5B" w:rsidRPr="00F549A3" w:rsidRDefault="00C76E5B" w:rsidP="00C76E5B">
      <w:pPr>
        <w:tabs>
          <w:tab w:val="left" w:pos="8100"/>
        </w:tabs>
        <w:spacing w:after="0"/>
        <w:ind w:right="236"/>
        <w:rPr>
          <w:rFonts w:ascii="Times New Roman" w:eastAsia="Arial" w:hAnsi="Times New Roman" w:cs="Times New Roman"/>
          <w:color w:val="000000"/>
        </w:rPr>
      </w:pPr>
    </w:p>
    <w:p w:rsidR="00C76E5B" w:rsidRPr="00F549A3" w:rsidRDefault="00C76E5B" w:rsidP="00C76E5B">
      <w:pPr>
        <w:tabs>
          <w:tab w:val="left" w:pos="8100"/>
        </w:tabs>
        <w:spacing w:after="0"/>
        <w:ind w:right="236"/>
        <w:rPr>
          <w:rFonts w:ascii="Times New Roman" w:eastAsia="Arial" w:hAnsi="Times New Roman" w:cs="Times New Roman"/>
          <w:color w:val="000000"/>
        </w:rPr>
      </w:pPr>
    </w:p>
    <w:p w:rsidR="00C76E5B" w:rsidRPr="00F549A3" w:rsidRDefault="00C76E5B" w:rsidP="00C76E5B">
      <w:pPr>
        <w:tabs>
          <w:tab w:val="left" w:pos="8100"/>
        </w:tabs>
        <w:spacing w:after="0"/>
        <w:ind w:right="236"/>
        <w:rPr>
          <w:rFonts w:ascii="Times New Roman" w:eastAsia="Arial" w:hAnsi="Times New Roman" w:cs="Times New Roman"/>
          <w:color w:val="000000"/>
        </w:rPr>
      </w:pPr>
    </w:p>
    <w:p w:rsidR="00C76E5B" w:rsidRPr="00F549A3" w:rsidRDefault="00C76E5B" w:rsidP="00C76E5B">
      <w:pPr>
        <w:tabs>
          <w:tab w:val="left" w:pos="8100"/>
        </w:tabs>
        <w:spacing w:after="0"/>
        <w:ind w:right="434"/>
        <w:jc w:val="center"/>
        <w:rPr>
          <w:rFonts w:ascii="Times New Roman" w:eastAsia="Arial" w:hAnsi="Times New Roman" w:cs="Times New Roman"/>
          <w:b/>
          <w:color w:val="000000"/>
          <w:lang w:val="en-AU"/>
        </w:rPr>
      </w:pPr>
      <w:r w:rsidRPr="00F549A3">
        <w:rPr>
          <w:rFonts w:ascii="Times New Roman" w:eastAsia="Arial" w:hAnsi="Times New Roman" w:cs="Times New Roman"/>
          <w:b/>
          <w:color w:val="000000"/>
          <w:lang w:val="en-AU"/>
        </w:rPr>
        <w:t xml:space="preserve">     HOTĂRÂREA</w:t>
      </w:r>
    </w:p>
    <w:p w:rsidR="00EA6A6A" w:rsidRPr="00C76E5B" w:rsidRDefault="00433CF8" w:rsidP="00C76E5B">
      <w:pPr>
        <w:spacing w:after="0"/>
        <w:jc w:val="center"/>
        <w:rPr>
          <w:rFonts w:ascii="Times New Roman" w:hAnsi="Times New Roman" w:cs="Times New Roman"/>
          <w:b/>
          <w:color w:val="000000"/>
          <w:lang w:val="fr-FR"/>
        </w:rPr>
      </w:pPr>
      <w:r>
        <w:rPr>
          <w:rFonts w:ascii="Times New Roman" w:hAnsi="Times New Roman" w:cs="Times New Roman"/>
          <w:b/>
          <w:color w:val="000000"/>
          <w:lang w:val="fr-FR"/>
        </w:rPr>
        <w:t>Nr. 25</w:t>
      </w:r>
      <w:r w:rsidR="00C76E5B">
        <w:rPr>
          <w:rFonts w:ascii="Times New Roman" w:hAnsi="Times New Roman" w:cs="Times New Roman"/>
          <w:b/>
          <w:color w:val="000000"/>
          <w:lang w:val="fr-FR"/>
        </w:rPr>
        <w:t xml:space="preserve"> din 18.06</w:t>
      </w:r>
      <w:r w:rsidR="00C76E5B" w:rsidRPr="00F549A3">
        <w:rPr>
          <w:rFonts w:ascii="Times New Roman" w:hAnsi="Times New Roman" w:cs="Times New Roman"/>
          <w:b/>
          <w:color w:val="000000"/>
          <w:lang w:val="fr-FR"/>
        </w:rPr>
        <w:t>.2026</w:t>
      </w:r>
    </w:p>
    <w:p w:rsidR="00C02297" w:rsidRPr="002C78E6" w:rsidRDefault="001A4BEA" w:rsidP="00EA6A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Hlk119312517"/>
      <w:bookmarkStart w:id="1" w:name="_GoBack"/>
      <w:r w:rsidRPr="002C78E6">
        <w:rPr>
          <w:rFonts w:ascii="Times New Roman" w:hAnsi="Times New Roman" w:cs="Times New Roman"/>
          <w:b/>
          <w:lang w:val="ro-RO"/>
        </w:rPr>
        <w:t xml:space="preserve">privind </w:t>
      </w:r>
      <w:r w:rsidR="00077164" w:rsidRPr="002C78E6">
        <w:rPr>
          <w:rFonts w:ascii="Times New Roman" w:hAnsi="Times New Roman" w:cs="Times New Roman"/>
          <w:b/>
          <w:lang w:val="ro-RO"/>
        </w:rPr>
        <w:t xml:space="preserve"> corectarea indicatorului C+M </w:t>
      </w:r>
      <w:r w:rsidR="00D5667D" w:rsidRPr="002C78E6">
        <w:rPr>
          <w:rFonts w:ascii="Times New Roman" w:hAnsi="Times New Roman" w:cs="Times New Roman"/>
          <w:b/>
          <w:lang w:val="ro-RO"/>
        </w:rPr>
        <w:t xml:space="preserve">prevăzut </w:t>
      </w:r>
      <w:r w:rsidR="00077164" w:rsidRPr="002C78E6">
        <w:rPr>
          <w:rFonts w:ascii="Times New Roman" w:hAnsi="Times New Roman" w:cs="Times New Roman"/>
          <w:b/>
          <w:lang w:val="ro-RO"/>
        </w:rPr>
        <w:t xml:space="preserve">la </w:t>
      </w:r>
      <w:r w:rsidR="002073FB" w:rsidRPr="002C78E6">
        <w:rPr>
          <w:rFonts w:ascii="Times New Roman" w:hAnsi="Times New Roman" w:cs="Times New Roman"/>
          <w:b/>
        </w:rPr>
        <w:t>art.3</w:t>
      </w:r>
      <w:r w:rsidRPr="002C78E6">
        <w:rPr>
          <w:rFonts w:ascii="Times New Roman" w:hAnsi="Times New Roman" w:cs="Times New Roman"/>
          <w:b/>
        </w:rPr>
        <w:t xml:space="preserve"> la H.C.L nr. 13 din 26.03.2026 </w:t>
      </w:r>
      <w:r w:rsidR="00453FC6" w:rsidRPr="002C78E6">
        <w:rPr>
          <w:rFonts w:ascii="Times New Roman" w:hAnsi="Times New Roman" w:cs="Times New Roman"/>
          <w:b/>
        </w:rPr>
        <w:t xml:space="preserve">privind aprobarea indicatorilor tehnico-economici inițiali și actualizați  si  a  devizului  general  al  obiectivului  de  investiții  initial  și  actualizat , precum  si  a  devizului  general  pentru  rest  de  executat  pentru </w:t>
      </w:r>
      <w:r w:rsidR="009E1391" w:rsidRPr="002C78E6">
        <w:rPr>
          <w:rFonts w:ascii="Times New Roman" w:hAnsi="Times New Roman" w:cs="Times New Roman"/>
          <w:b/>
        </w:rPr>
        <w:t xml:space="preserve">realizarea </w:t>
      </w:r>
      <w:r w:rsidR="00453FC6" w:rsidRPr="002C78E6">
        <w:rPr>
          <w:rFonts w:ascii="Times New Roman" w:hAnsi="Times New Roman" w:cs="Times New Roman"/>
          <w:b/>
        </w:rPr>
        <w:t>obiectivul</w:t>
      </w:r>
      <w:r w:rsidR="009E1391" w:rsidRPr="002C78E6">
        <w:rPr>
          <w:rFonts w:ascii="Times New Roman" w:hAnsi="Times New Roman" w:cs="Times New Roman"/>
          <w:b/>
        </w:rPr>
        <w:t>ui</w:t>
      </w:r>
      <w:r w:rsidR="00453FC6" w:rsidRPr="002C78E6">
        <w:rPr>
          <w:rFonts w:ascii="Times New Roman" w:hAnsi="Times New Roman" w:cs="Times New Roman"/>
          <w:b/>
        </w:rPr>
        <w:t xml:space="preserve"> de investiții </w:t>
      </w:r>
      <w:r w:rsidR="00453FC6" w:rsidRPr="002C78E6">
        <w:rPr>
          <w:rFonts w:ascii="Times New Roman" w:hAnsi="Times New Roman" w:cs="Times New Roman"/>
          <w:b/>
          <w:bCs/>
        </w:rPr>
        <w:t>„</w:t>
      </w:r>
      <w:r w:rsidR="00453FC6" w:rsidRPr="002C78E6">
        <w:rPr>
          <w:rFonts w:ascii="Times New Roman" w:hAnsi="Times New Roman" w:cs="Times New Roman"/>
          <w:b/>
          <w:bCs/>
          <w:i/>
        </w:rPr>
        <w:t>Înființare și distribuție  gaze  naturale și  racorduri   in  Comuna  Ion Creangă  cu  satele: Ion Creangă, Averești , Stejaru , Izvor  și  Recea , judetul Neamt</w:t>
      </w:r>
      <w:r w:rsidR="00453FC6" w:rsidRPr="002C78E6">
        <w:rPr>
          <w:rFonts w:ascii="Times New Roman" w:hAnsi="Times New Roman" w:cs="Times New Roman"/>
          <w:b/>
          <w:bCs/>
        </w:rPr>
        <w:t xml:space="preserve"> ”</w:t>
      </w:r>
      <w:r w:rsidR="00453FC6" w:rsidRPr="002C78E6">
        <w:rPr>
          <w:rFonts w:ascii="Times New Roman" w:hAnsi="Times New Roman" w:cs="Times New Roman"/>
          <w:b/>
        </w:rPr>
        <w:t xml:space="preserve"> , aprobat pentru finanțare prin Programul național de investiții „Anghel Saligny”, precum și a sumei reprezentând categoriile de cheltuieli finanț</w:t>
      </w:r>
      <w:r w:rsidR="003645FF" w:rsidRPr="002C78E6">
        <w:rPr>
          <w:rFonts w:ascii="Times New Roman" w:hAnsi="Times New Roman" w:cs="Times New Roman"/>
          <w:b/>
        </w:rPr>
        <w:t xml:space="preserve">ate de la bugetul local pentru </w:t>
      </w:r>
      <w:r w:rsidR="00453FC6" w:rsidRPr="002C78E6">
        <w:rPr>
          <w:rFonts w:ascii="Times New Roman" w:hAnsi="Times New Roman" w:cs="Times New Roman"/>
          <w:b/>
        </w:rPr>
        <w:t>realizarea obiectivului</w:t>
      </w:r>
      <w:r w:rsidR="00236AF5" w:rsidRPr="002C78E6">
        <w:rPr>
          <w:rFonts w:ascii="Times New Roman" w:hAnsi="Times New Roman" w:cs="Times New Roman"/>
          <w:b/>
        </w:rPr>
        <w:t xml:space="preserve">, </w:t>
      </w:r>
      <w:r w:rsidR="00453FC6" w:rsidRPr="002C78E6">
        <w:rPr>
          <w:rFonts w:ascii="Times New Roman" w:hAnsi="Times New Roman" w:cs="Times New Roman"/>
          <w:b/>
        </w:rPr>
        <w:t xml:space="preserve"> </w:t>
      </w:r>
      <w:bookmarkStart w:id="2" w:name="_Hlk121396433"/>
      <w:r w:rsidR="00236AF5" w:rsidRPr="002C78E6">
        <w:rPr>
          <w:rFonts w:ascii="Times New Roman" w:eastAsia="Times New Roman" w:hAnsi="Times New Roman" w:cs="Times New Roman"/>
          <w:b/>
        </w:rPr>
        <w:t>revizuit  cu  TVA  21%</w:t>
      </w:r>
    </w:p>
    <w:bookmarkEnd w:id="1"/>
    <w:p w:rsidR="00C76E5B" w:rsidRPr="002C78E6" w:rsidRDefault="00C76E5B" w:rsidP="00EA6A6A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:rsidR="00C76E5B" w:rsidRDefault="00C76E5B" w:rsidP="00C76E5B">
      <w:pPr>
        <w:spacing w:after="0" w:line="276" w:lineRule="auto"/>
        <w:rPr>
          <w:rFonts w:ascii="Times New Roman" w:eastAsia="Times New Roman" w:hAnsi="Times New Roman" w:cs="Times New Roman"/>
          <w:b/>
        </w:rPr>
      </w:pPr>
    </w:p>
    <w:p w:rsidR="00C76E5B" w:rsidRPr="00C76E5B" w:rsidRDefault="00C76E5B" w:rsidP="00C76E5B">
      <w:pPr>
        <w:tabs>
          <w:tab w:val="left" w:pos="8100"/>
        </w:tabs>
        <w:spacing w:after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eastAsia="Arial" w:hAnsi="Times New Roman" w:cs="Times New Roman"/>
          <w:color w:val="000000"/>
          <w:lang w:val="en-AU"/>
        </w:rPr>
        <w:t xml:space="preserve">     </w:t>
      </w:r>
      <w:r w:rsidRPr="00F549A3">
        <w:rPr>
          <w:rFonts w:ascii="Times New Roman" w:eastAsia="Arial" w:hAnsi="Times New Roman" w:cs="Times New Roman"/>
          <w:color w:val="000000"/>
          <w:lang w:val="en-AU"/>
        </w:rPr>
        <w:t xml:space="preserve">Consiliul local al comunei Ion Creangă, județul  Neamț, </w:t>
      </w:r>
      <w:r>
        <w:rPr>
          <w:rFonts w:ascii="Times New Roman" w:eastAsia="Arial" w:hAnsi="Times New Roman" w:cs="Times New Roman"/>
          <w:color w:val="000000"/>
          <w:lang w:val="en-AU"/>
        </w:rPr>
        <w:t xml:space="preserve">întrunit  în ședință </w:t>
      </w:r>
      <w:r w:rsidRPr="00F549A3">
        <w:rPr>
          <w:rFonts w:ascii="Times New Roman" w:eastAsia="Arial" w:hAnsi="Times New Roman" w:cs="Times New Roman"/>
          <w:color w:val="000000"/>
          <w:lang w:val="en-AU"/>
        </w:rPr>
        <w:t>ordinara,</w:t>
      </w:r>
      <w:r w:rsidRPr="00F549A3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</w:p>
    <w:bookmarkEnd w:id="0"/>
    <w:bookmarkEnd w:id="2"/>
    <w:p w:rsidR="005C2F2E" w:rsidRPr="00AC4441" w:rsidRDefault="005C2F2E" w:rsidP="00AC4441">
      <w:pPr>
        <w:spacing w:after="0" w:line="276" w:lineRule="auto"/>
        <w:rPr>
          <w:rFonts w:ascii="Times New Roman" w:hAnsi="Times New Roman" w:cs="Times New Roman"/>
          <w:bCs/>
        </w:rPr>
      </w:pPr>
      <w:r w:rsidRPr="00AC4441">
        <w:rPr>
          <w:rFonts w:ascii="Times New Roman" w:hAnsi="Times New Roman" w:cs="Times New Roman"/>
          <w:bCs/>
        </w:rPr>
        <w:t xml:space="preserve">     Având în vedere  prevederile :</w:t>
      </w:r>
    </w:p>
    <w:p w:rsidR="005C2F2E" w:rsidRPr="00AC4441" w:rsidRDefault="005C2F2E" w:rsidP="00AC4441">
      <w:pPr>
        <w:spacing w:after="0" w:line="276" w:lineRule="auto"/>
        <w:rPr>
          <w:rFonts w:ascii="Times New Roman" w:hAnsi="Times New Roman" w:cs="Times New Roman"/>
        </w:rPr>
      </w:pPr>
      <w:r w:rsidRPr="00AC4441">
        <w:rPr>
          <w:rFonts w:ascii="Times New Roman" w:hAnsi="Times New Roman" w:cs="Times New Roman"/>
        </w:rPr>
        <w:t>-   Art.120 alin.(1)  si art. 121  alin.(1) si (2) din  Constitutia  Romaniei, republicată ;</w:t>
      </w:r>
    </w:p>
    <w:p w:rsidR="005C2F2E" w:rsidRPr="00AC4441" w:rsidRDefault="005C2F2E" w:rsidP="00AC4441">
      <w:pPr>
        <w:spacing w:after="0" w:line="276" w:lineRule="auto"/>
        <w:rPr>
          <w:rFonts w:ascii="Times New Roman" w:hAnsi="Times New Roman" w:cs="Times New Roman"/>
        </w:rPr>
      </w:pPr>
      <w:r w:rsidRPr="00AC4441">
        <w:rPr>
          <w:rFonts w:ascii="Times New Roman" w:hAnsi="Times New Roman" w:cs="Times New Roman"/>
        </w:rPr>
        <w:t>-    Art. 3 ,art. 4 si art. 9   din  Carta  europeană a  autonomiei locale , adoptată  la  Strasburg la  15  octombrie 1985 ratificată  prin Legea nr. 199/ 1997;</w:t>
      </w:r>
    </w:p>
    <w:p w:rsidR="005C2F2E" w:rsidRPr="00AC4441" w:rsidRDefault="005C2F2E" w:rsidP="00AC4441">
      <w:pPr>
        <w:spacing w:after="0" w:line="276" w:lineRule="auto"/>
        <w:rPr>
          <w:rFonts w:ascii="Times New Roman" w:hAnsi="Times New Roman" w:cs="Times New Roman"/>
        </w:rPr>
      </w:pPr>
      <w:r w:rsidRPr="00AC4441">
        <w:rPr>
          <w:rFonts w:ascii="Times New Roman" w:hAnsi="Times New Roman" w:cs="Times New Roman"/>
        </w:rPr>
        <w:t xml:space="preserve">-  Art. 7 alin.(2) , art. 555 si art. 880 din  Codul  civil  al  României, adoptat  prin Legea  nr. 287/ 2009 , republicată , cu  modificările  și  completările  ulterioare; </w:t>
      </w:r>
    </w:p>
    <w:p w:rsidR="005C2F2E" w:rsidRPr="00AC4441" w:rsidRDefault="0020607D" w:rsidP="00AC4441">
      <w:pPr>
        <w:spacing w:after="0" w:line="276" w:lineRule="auto"/>
        <w:rPr>
          <w:rFonts w:ascii="Times New Roman" w:hAnsi="Times New Roman" w:cs="Times New Roman"/>
          <w:lang w:val="fr-FR" w:eastAsia="en-GB"/>
        </w:rPr>
      </w:pPr>
      <w:r w:rsidRPr="00AC4441">
        <w:rPr>
          <w:rFonts w:ascii="Times New Roman" w:hAnsi="Times New Roman" w:cs="Times New Roman"/>
          <w:lang w:val="fr-FR" w:eastAsia="en-GB"/>
        </w:rPr>
        <w:t>- art.10</w:t>
      </w:r>
      <w:r w:rsidR="005C2F2E" w:rsidRPr="00AC4441">
        <w:rPr>
          <w:rFonts w:ascii="Times New Roman" w:hAnsi="Times New Roman" w:cs="Times New Roman"/>
          <w:lang w:val="fr-FR" w:eastAsia="en-GB"/>
        </w:rPr>
        <w:t xml:space="preserve"> din H. G nr. 907/2016 privind etapele de elaborare și conținutul-cadru al documentațiilor tehnico-economice aferente obiectivelor / proiectelor de investiții finanțate din fonduripublice, cu modificările și completările ulterioare,</w:t>
      </w:r>
    </w:p>
    <w:p w:rsidR="005C2F2E" w:rsidRPr="00AC4441" w:rsidRDefault="005C2F2E" w:rsidP="00AC4441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AC4441">
        <w:rPr>
          <w:rFonts w:ascii="Times New Roman" w:hAnsi="Times New Roman" w:cs="Times New Roman"/>
          <w:lang w:val="ro-RO"/>
        </w:rPr>
        <w:t xml:space="preserve">- </w:t>
      </w:r>
      <w:r w:rsidR="001449D4" w:rsidRPr="00AC4441">
        <w:rPr>
          <w:rFonts w:ascii="Times New Roman" w:hAnsi="Times New Roman" w:cs="Times New Roman"/>
          <w:lang w:val="ro-RO"/>
        </w:rPr>
        <w:t xml:space="preserve">art. 44 alin.(1)  la </w:t>
      </w:r>
      <w:r w:rsidRPr="00AC4441">
        <w:rPr>
          <w:rFonts w:ascii="Times New Roman" w:hAnsi="Times New Roman" w:cs="Times New Roman"/>
          <w:lang w:val="ro-RO"/>
        </w:rPr>
        <w:t>Legea  nr. 273/ 2006  privind  finanțele  publice  locale, cu modificările și completările ulterioare,</w:t>
      </w:r>
    </w:p>
    <w:p w:rsidR="005C2F2E" w:rsidRPr="00AC4441" w:rsidRDefault="005C2F2E" w:rsidP="00AC4441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AC4441">
        <w:rPr>
          <w:rFonts w:ascii="Times New Roman" w:hAnsi="Times New Roman" w:cs="Times New Roman"/>
          <w:lang w:val="ro-RO"/>
        </w:rPr>
        <w:t>- art. 42  din  Legea  nr. 500/ 2002  a  finantelor  publice, cu modificările și completările ulterioare,</w:t>
      </w:r>
    </w:p>
    <w:p w:rsidR="005C2F2E" w:rsidRPr="00AC4441" w:rsidRDefault="005C2F2E" w:rsidP="00AC4441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AC4441">
        <w:rPr>
          <w:rFonts w:ascii="Times New Roman" w:hAnsi="Times New Roman" w:cs="Times New Roman"/>
          <w:lang w:val="ro-RO"/>
        </w:rPr>
        <w:t xml:space="preserve"> -  O.U.G nr. 57/2019 privind Codul administrativ, cu modificările și completările ulterioare;</w:t>
      </w:r>
    </w:p>
    <w:p w:rsidR="005C2F2E" w:rsidRPr="00AC4441" w:rsidRDefault="005C2F2E" w:rsidP="00AC4441">
      <w:pPr>
        <w:spacing w:after="0" w:line="276" w:lineRule="auto"/>
        <w:rPr>
          <w:rFonts w:ascii="Times New Roman" w:hAnsi="Times New Roman" w:cs="Times New Roman"/>
        </w:rPr>
      </w:pPr>
      <w:r w:rsidRPr="00AC4441">
        <w:rPr>
          <w:rFonts w:ascii="Times New Roman" w:hAnsi="Times New Roman" w:cs="Times New Roman"/>
        </w:rPr>
        <w:t>- art. XLI , alin.(1) si alin.(2)  din OUG  nr.168/ 2022 privind unele măsuri fiscal - bugetare, prorogarea unor termene, precum şi pentru modificarea şi completarea unor acte normative</w:t>
      </w:r>
      <w:r w:rsidR="00F80191" w:rsidRPr="00AC4441">
        <w:rPr>
          <w:rFonts w:ascii="Times New Roman" w:hAnsi="Times New Roman" w:cs="Times New Roman"/>
        </w:rPr>
        <w:t>,</w:t>
      </w:r>
    </w:p>
    <w:p w:rsidR="00F80191" w:rsidRPr="00AC4441" w:rsidRDefault="00F80191" w:rsidP="00AC4441">
      <w:pPr>
        <w:spacing w:after="0" w:line="276" w:lineRule="auto"/>
        <w:rPr>
          <w:rFonts w:ascii="Times New Roman" w:eastAsia="Times New Roman" w:hAnsi="Times New Roman" w:cs="Times New Roman"/>
        </w:rPr>
      </w:pPr>
      <w:r w:rsidRPr="00AC4441">
        <w:rPr>
          <w:rFonts w:ascii="Times New Roman" w:eastAsia="Times New Roman" w:hAnsi="Times New Roman" w:cs="Times New Roman"/>
        </w:rPr>
        <w:t>- Ordinul</w:t>
      </w:r>
      <w:r w:rsidR="0056619D" w:rsidRPr="00AC4441">
        <w:rPr>
          <w:rFonts w:ascii="Times New Roman" w:hAnsi="Times New Roman" w:cs="Times New Roman"/>
          <w:lang w:val="fr-FR"/>
        </w:rPr>
        <w:t xml:space="preserve"> comun nr. 278/167/2022 al Ministerului Dezvoltarii, Lucrarilor Publice si Administratiei si Ministerului Energiei privind</w:t>
      </w:r>
      <w:r w:rsidRPr="00AC4441">
        <w:rPr>
          <w:rFonts w:ascii="Times New Roman" w:eastAsia="Times New Roman" w:hAnsi="Times New Roman" w:cs="Times New Roman"/>
        </w:rPr>
        <w:t xml:space="preserve"> privind aprobarea Normelor metodologice pentru punerea în aplicare a prevederilor </w:t>
      </w:r>
      <w:hyperlink r:id="rId8" w:history="1">
        <w:r w:rsidRPr="00AC4441">
          <w:rPr>
            <w:rFonts w:ascii="Times New Roman" w:eastAsia="Times New Roman" w:hAnsi="Times New Roman" w:cs="Times New Roman"/>
          </w:rPr>
          <w:t>Ordonanţei de urgenţă a Guvernului nr. 95/2021</w:t>
        </w:r>
      </w:hyperlink>
      <w:r w:rsidRPr="00AC4441">
        <w:rPr>
          <w:rFonts w:ascii="Times New Roman" w:eastAsia="Times New Roman" w:hAnsi="Times New Roman" w:cs="Times New Roman"/>
        </w:rPr>
        <w:t xml:space="preserve"> pentru aprobarea Programului naţional de investiţii "Anghel Saligny", pentru categoria de investiţii prevăzută la art. 4 alin. (1) lit. e) din </w:t>
      </w:r>
      <w:hyperlink r:id="rId9" w:history="1">
        <w:r w:rsidRPr="00AC4441">
          <w:rPr>
            <w:rFonts w:ascii="Times New Roman" w:eastAsia="Times New Roman" w:hAnsi="Times New Roman" w:cs="Times New Roman"/>
          </w:rPr>
          <w:t>Ordonanţa de urgenţă a Guvernului nr. 95/2021</w:t>
        </w:r>
      </w:hyperlink>
      <w:r w:rsidR="00AF25C6" w:rsidRPr="00AC4441">
        <w:rPr>
          <w:rFonts w:ascii="Times New Roman" w:eastAsia="Times New Roman" w:hAnsi="Times New Roman" w:cs="Times New Roman"/>
        </w:rPr>
        <w:t>,</w:t>
      </w:r>
    </w:p>
    <w:p w:rsidR="005C2F2E" w:rsidRPr="00EA6A6A" w:rsidRDefault="005C2F2E" w:rsidP="00AC4441">
      <w:pPr>
        <w:spacing w:after="0" w:line="276" w:lineRule="auto"/>
        <w:rPr>
          <w:rFonts w:ascii="Times New Roman" w:hAnsi="Times New Roman" w:cs="Times New Roman"/>
          <w:bCs/>
          <w:lang w:val="fr-FR"/>
        </w:rPr>
      </w:pPr>
      <w:r w:rsidRPr="00EA6A6A">
        <w:rPr>
          <w:rFonts w:ascii="Times New Roman" w:hAnsi="Times New Roman" w:cs="Times New Roman"/>
          <w:bCs/>
          <w:lang w:val="fr-FR"/>
        </w:rPr>
        <w:t>- art. 2 alin.(2) , art. 41 alin.(5) , art.50  alin.(4) , art. 58 , art. 59 , art. 61 , art. 62 si  art.70  din Legea</w:t>
      </w:r>
      <w:r w:rsidR="009248E0" w:rsidRPr="00EA6A6A">
        <w:rPr>
          <w:rFonts w:ascii="Times New Roman" w:hAnsi="Times New Roman" w:cs="Times New Roman"/>
          <w:bCs/>
          <w:lang w:val="fr-FR"/>
        </w:rPr>
        <w:t xml:space="preserve">  nr. 24/ 2000 privind  normele</w:t>
      </w:r>
      <w:r w:rsidRPr="00EA6A6A">
        <w:rPr>
          <w:rFonts w:ascii="Times New Roman" w:hAnsi="Times New Roman" w:cs="Times New Roman"/>
          <w:bCs/>
          <w:lang w:val="fr-FR"/>
        </w:rPr>
        <w:t xml:space="preserve">  de  tehnică  legislativă pentru  elaborarea actelor  normative , republicată , cu  modificările  și  completările  ulterioare;</w:t>
      </w:r>
    </w:p>
    <w:p w:rsidR="00DC6513" w:rsidRPr="00AC4441" w:rsidRDefault="00DC6513" w:rsidP="00AC4441">
      <w:pPr>
        <w:spacing w:after="0" w:line="276" w:lineRule="auto"/>
        <w:rPr>
          <w:rFonts w:ascii="Times New Roman" w:eastAsia="Calibri" w:hAnsi="Times New Roman" w:cs="Times New Roman"/>
          <w:color w:val="000000"/>
        </w:rPr>
      </w:pPr>
      <w:r w:rsidRPr="00AC4441">
        <w:rPr>
          <w:rFonts w:ascii="Times New Roman" w:eastAsia="Calibri" w:hAnsi="Times New Roman" w:cs="Times New Roman"/>
          <w:color w:val="000000"/>
        </w:rPr>
        <w:t>-Legea nr. 52/2003 privind transparenţa decizională în administraţia publica, cu  modificările și completările  ulterioare.</w:t>
      </w:r>
    </w:p>
    <w:p w:rsidR="005C2F2E" w:rsidRPr="00AC4441" w:rsidRDefault="005C2F2E" w:rsidP="00AC4441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AC4441">
        <w:rPr>
          <w:rFonts w:ascii="Times New Roman" w:hAnsi="Times New Roman" w:cs="Times New Roman"/>
          <w:bCs/>
        </w:rPr>
        <w:t xml:space="preserve">       Ținând  cont  de prevederile  : </w:t>
      </w:r>
    </w:p>
    <w:p w:rsidR="001A4BEA" w:rsidRPr="00AC4441" w:rsidRDefault="00DA2CE6" w:rsidP="00AC4441">
      <w:pPr>
        <w:spacing w:after="0" w:line="276" w:lineRule="auto"/>
        <w:rPr>
          <w:rFonts w:ascii="Times New Roman" w:hAnsi="Times New Roman" w:cs="Times New Roman"/>
        </w:rPr>
      </w:pPr>
      <w:r w:rsidRPr="00AC4441">
        <w:rPr>
          <w:rFonts w:ascii="Times New Roman" w:hAnsi="Times New Roman" w:cs="Times New Roman"/>
        </w:rPr>
        <w:t>-</w:t>
      </w:r>
      <w:r w:rsidR="001A4BEA" w:rsidRPr="00AC4441">
        <w:rPr>
          <w:rFonts w:ascii="Times New Roman" w:hAnsi="Times New Roman" w:cs="Times New Roman"/>
        </w:rPr>
        <w:t xml:space="preserve">H.C.L nr. 13 din 26.03.2026 privind aprobarea indicatorilor tehnico-economici inițiali și actualizați  si  a  devizului  general  al  obiectivului  de  investiții  initial  și  actualizat , precum  si  a  devizului  general  pentru  rest  de  executat  pentru realizarea obiectivului de investiții </w:t>
      </w:r>
      <w:r w:rsidR="001A4BEA" w:rsidRPr="00AC4441">
        <w:rPr>
          <w:rFonts w:ascii="Times New Roman" w:hAnsi="Times New Roman" w:cs="Times New Roman"/>
          <w:bCs/>
        </w:rPr>
        <w:t>„</w:t>
      </w:r>
      <w:r w:rsidR="001A4BEA" w:rsidRPr="00AC4441">
        <w:rPr>
          <w:rFonts w:ascii="Times New Roman" w:hAnsi="Times New Roman" w:cs="Times New Roman"/>
          <w:bCs/>
          <w:i/>
        </w:rPr>
        <w:t>Înființare și distribuție  gaze  naturale și  racorduri   in  Comuna  Ion Creangă  cu  satele: Ion Creangă, Averești , Stejaru , Izvor  și  Recea , judetul Neamt</w:t>
      </w:r>
      <w:r w:rsidR="001A4BEA" w:rsidRPr="00AC4441">
        <w:rPr>
          <w:rFonts w:ascii="Times New Roman" w:hAnsi="Times New Roman" w:cs="Times New Roman"/>
          <w:bCs/>
        </w:rPr>
        <w:t xml:space="preserve"> ”</w:t>
      </w:r>
      <w:r w:rsidR="001A4BEA" w:rsidRPr="00AC4441">
        <w:rPr>
          <w:rFonts w:ascii="Times New Roman" w:hAnsi="Times New Roman" w:cs="Times New Roman"/>
        </w:rPr>
        <w:t xml:space="preserve"> , aprobat pentru finanțare prin Programul național de investiții „Anghel Saligny”, </w:t>
      </w:r>
      <w:r w:rsidR="001A4BEA" w:rsidRPr="00AC4441">
        <w:rPr>
          <w:rFonts w:ascii="Times New Roman" w:hAnsi="Times New Roman" w:cs="Times New Roman"/>
        </w:rPr>
        <w:lastRenderedPageBreak/>
        <w:t xml:space="preserve">precum și a sumei reprezentând categoriile de cheltuieli finanțate de la bugetul local pentru realizarea obiectivului,  </w:t>
      </w:r>
      <w:r w:rsidR="001A4BEA" w:rsidRPr="00AC4441">
        <w:rPr>
          <w:rFonts w:ascii="Times New Roman" w:eastAsia="Times New Roman" w:hAnsi="Times New Roman" w:cs="Times New Roman"/>
        </w:rPr>
        <w:t>revizuit  cu  TVA  21%</w:t>
      </w:r>
    </w:p>
    <w:p w:rsidR="005C2F2E" w:rsidRPr="00AC4441" w:rsidRDefault="005C2F2E" w:rsidP="00AC4441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AC4441">
        <w:rPr>
          <w:rFonts w:ascii="Times New Roman" w:hAnsi="Times New Roman" w:cs="Times New Roman"/>
          <w:bCs/>
        </w:rPr>
        <w:t xml:space="preserve">         Luând  act de :</w:t>
      </w:r>
    </w:p>
    <w:p w:rsidR="001A4BEA" w:rsidRPr="00AC4441" w:rsidRDefault="001A4BEA" w:rsidP="00AC4441">
      <w:pPr>
        <w:spacing w:after="0" w:line="276" w:lineRule="auto"/>
        <w:rPr>
          <w:rFonts w:ascii="Times New Roman" w:eastAsia="Times New Roman" w:hAnsi="Times New Roman" w:cs="Times New Roman"/>
        </w:rPr>
      </w:pPr>
      <w:r w:rsidRPr="00AC4441">
        <w:rPr>
          <w:rFonts w:ascii="Times New Roman" w:hAnsi="Times New Roman" w:cs="Times New Roman"/>
          <w:lang w:val="ro-RO"/>
        </w:rPr>
        <w:t xml:space="preserve">- Anuntul </w:t>
      </w:r>
      <w:r w:rsidRPr="00AC4441">
        <w:rPr>
          <w:rFonts w:ascii="Times New Roman" w:hAnsi="Times New Roman" w:cs="Times New Roman"/>
        </w:rPr>
        <w:t xml:space="preserve">nr. </w:t>
      </w:r>
      <w:r w:rsidRPr="00AC4441">
        <w:rPr>
          <w:rFonts w:ascii="Times New Roman" w:eastAsia="Times New Roman" w:hAnsi="Times New Roman" w:cs="Times New Roman"/>
        </w:rPr>
        <w:t>5154 din 15.05.2026</w:t>
      </w:r>
      <w:r w:rsidRPr="00AC4441">
        <w:rPr>
          <w:rFonts w:ascii="Times New Roman" w:hAnsi="Times New Roman" w:cs="Times New Roman"/>
        </w:rPr>
        <w:t>.</w:t>
      </w:r>
      <w:r w:rsidRPr="00AC4441">
        <w:rPr>
          <w:rFonts w:ascii="Times New Roman" w:hAnsi="Times New Roman" w:cs="Times New Roman"/>
          <w:lang w:val="ro-RO"/>
        </w:rPr>
        <w:t xml:space="preserve"> prin care se  aduce la  cunoștință și se supune dezbaterii publice proiectul de hotărâre privind </w:t>
      </w:r>
      <w:r w:rsidR="001C11D4">
        <w:rPr>
          <w:rFonts w:ascii="Times New Roman" w:hAnsi="Times New Roman" w:cs="Times New Roman"/>
          <w:lang w:val="ro-RO"/>
        </w:rPr>
        <w:t xml:space="preserve">corectarea  indicatorului C+M la </w:t>
      </w:r>
      <w:r w:rsidR="001C11D4">
        <w:rPr>
          <w:rFonts w:ascii="Times New Roman" w:hAnsi="Times New Roman" w:cs="Times New Roman"/>
        </w:rPr>
        <w:t>art.3</w:t>
      </w:r>
      <w:r w:rsidRPr="00AC4441">
        <w:rPr>
          <w:rFonts w:ascii="Times New Roman" w:hAnsi="Times New Roman" w:cs="Times New Roman"/>
        </w:rPr>
        <w:t xml:space="preserve"> la H.C.L nr. 13 din 26.03.2026 privind aprobarea indicatorilor tehnico-economici inițiali și actualizați  si  a  devizului  general  al  obiectivului  de  investiții  initial  și  actualizat , precum  si  a  devizului  general  pentru  rest  de  executat  pentru realizarea obiectivului de investiții </w:t>
      </w:r>
      <w:r w:rsidRPr="00AC4441">
        <w:rPr>
          <w:rFonts w:ascii="Times New Roman" w:hAnsi="Times New Roman" w:cs="Times New Roman"/>
          <w:bCs/>
        </w:rPr>
        <w:t>„</w:t>
      </w:r>
      <w:r w:rsidRPr="00AC4441">
        <w:rPr>
          <w:rFonts w:ascii="Times New Roman" w:hAnsi="Times New Roman" w:cs="Times New Roman"/>
          <w:bCs/>
          <w:i/>
        </w:rPr>
        <w:t>Înființare și distribuție  gaze  naturale și  racorduri   in  Comuna  Ion Creangă  cu  satele: Ion Creangă, Averești , Stejaru , Izvor  și  Recea , judetul Neamt</w:t>
      </w:r>
      <w:r w:rsidRPr="00AC4441">
        <w:rPr>
          <w:rFonts w:ascii="Times New Roman" w:hAnsi="Times New Roman" w:cs="Times New Roman"/>
          <w:bCs/>
        </w:rPr>
        <w:t xml:space="preserve"> ”</w:t>
      </w:r>
      <w:r w:rsidRPr="00AC4441">
        <w:rPr>
          <w:rFonts w:ascii="Times New Roman" w:hAnsi="Times New Roman" w:cs="Times New Roman"/>
        </w:rPr>
        <w:t xml:space="preserve"> , aprobat pentru finanțare prin Programul național de investiții „Anghel Saligny”, precum și a sumei reprezentând categoriile de cheltuieli finanțate de la bugetul local pentru realizarea obiectivului,  </w:t>
      </w:r>
      <w:r w:rsidR="00DA2CE6" w:rsidRPr="00AC4441">
        <w:rPr>
          <w:rFonts w:ascii="Times New Roman" w:eastAsia="Times New Roman" w:hAnsi="Times New Roman" w:cs="Times New Roman"/>
        </w:rPr>
        <w:t>revizuit  cu  TVA  21%.</w:t>
      </w:r>
    </w:p>
    <w:p w:rsidR="005C2F2E" w:rsidRPr="00AC4441" w:rsidRDefault="005C2F2E" w:rsidP="00AC4441">
      <w:pPr>
        <w:spacing w:after="0" w:line="276" w:lineRule="auto"/>
        <w:rPr>
          <w:rFonts w:ascii="Times New Roman" w:hAnsi="Times New Roman" w:cs="Times New Roman"/>
        </w:rPr>
      </w:pPr>
      <w:r w:rsidRPr="00AC4441">
        <w:rPr>
          <w:rFonts w:ascii="Times New Roman" w:hAnsi="Times New Roman" w:cs="Times New Roman"/>
          <w:color w:val="000000"/>
          <w:lang w:val="ro-RO"/>
        </w:rPr>
        <w:t xml:space="preserve">-  Referatul de  aprobare inregistrat  la  nr. </w:t>
      </w:r>
      <w:r w:rsidR="00DA2CE6" w:rsidRPr="00AC4441">
        <w:rPr>
          <w:rFonts w:ascii="Times New Roman" w:hAnsi="Times New Roman" w:cs="Times New Roman"/>
          <w:color w:val="000000"/>
          <w:lang w:val="ro-RO"/>
        </w:rPr>
        <w:t>5152</w:t>
      </w:r>
      <w:r w:rsidR="00D9298A" w:rsidRPr="00AC4441">
        <w:rPr>
          <w:rFonts w:ascii="Times New Roman" w:hAnsi="Times New Roman" w:cs="Times New Roman"/>
          <w:color w:val="000000"/>
          <w:lang w:val="ro-RO"/>
        </w:rPr>
        <w:t xml:space="preserve"> </w:t>
      </w:r>
      <w:r w:rsidRPr="00AC4441">
        <w:rPr>
          <w:rFonts w:ascii="Times New Roman" w:hAnsi="Times New Roman" w:cs="Times New Roman"/>
          <w:color w:val="000000"/>
          <w:lang w:val="ro-RO"/>
        </w:rPr>
        <w:t xml:space="preserve">din </w:t>
      </w:r>
      <w:r w:rsidR="00DA2CE6" w:rsidRPr="00AC4441">
        <w:rPr>
          <w:rFonts w:ascii="Times New Roman" w:hAnsi="Times New Roman" w:cs="Times New Roman"/>
          <w:color w:val="000000"/>
          <w:lang w:val="ro-RO"/>
        </w:rPr>
        <w:t>15.06.2026</w:t>
      </w:r>
      <w:r w:rsidRPr="00AC4441">
        <w:rPr>
          <w:rFonts w:ascii="Times New Roman" w:hAnsi="Times New Roman" w:cs="Times New Roman"/>
          <w:color w:val="000000"/>
          <w:lang w:val="ro-RO"/>
        </w:rPr>
        <w:t xml:space="preserve"> , întocmit  de primarul comunei ;</w:t>
      </w:r>
    </w:p>
    <w:p w:rsidR="005C2F2E" w:rsidRPr="00AC4441" w:rsidRDefault="005C2F2E" w:rsidP="00AC4441">
      <w:pPr>
        <w:spacing w:after="0" w:line="276" w:lineRule="auto"/>
        <w:jc w:val="both"/>
        <w:rPr>
          <w:rFonts w:ascii="Times New Roman" w:hAnsi="Times New Roman" w:cs="Times New Roman"/>
          <w:color w:val="000000"/>
          <w:lang w:val="ro-RO"/>
        </w:rPr>
      </w:pPr>
      <w:r w:rsidRPr="00AC4441">
        <w:rPr>
          <w:rFonts w:ascii="Times New Roman" w:hAnsi="Times New Roman" w:cs="Times New Roman"/>
          <w:color w:val="000000"/>
          <w:lang w:val="ro-RO"/>
        </w:rPr>
        <w:t xml:space="preserve"> -  Raportul compartimentului  de  specialitate inregistrat  la  nr.</w:t>
      </w:r>
      <w:r w:rsidR="00DA2CE6" w:rsidRPr="00AC4441">
        <w:rPr>
          <w:rFonts w:ascii="Times New Roman" w:hAnsi="Times New Roman" w:cs="Times New Roman"/>
          <w:color w:val="000000"/>
          <w:lang w:val="ro-RO"/>
        </w:rPr>
        <w:t xml:space="preserve"> 5153 din 15.06.2026</w:t>
      </w:r>
      <w:r w:rsidR="00CB5F6B" w:rsidRPr="00AC4441">
        <w:rPr>
          <w:rFonts w:ascii="Times New Roman" w:hAnsi="Times New Roman" w:cs="Times New Roman"/>
          <w:color w:val="000000"/>
          <w:lang w:val="ro-RO"/>
        </w:rPr>
        <w:t xml:space="preserve"> </w:t>
      </w:r>
      <w:r w:rsidRPr="00AC4441">
        <w:rPr>
          <w:rFonts w:ascii="Times New Roman" w:hAnsi="Times New Roman" w:cs="Times New Roman"/>
          <w:color w:val="000000"/>
          <w:lang w:val="ro-RO"/>
        </w:rPr>
        <w:t>;</w:t>
      </w:r>
    </w:p>
    <w:p w:rsidR="005C2F2E" w:rsidRPr="00AC4441" w:rsidRDefault="005C2F2E" w:rsidP="00AC444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C4441">
        <w:rPr>
          <w:rFonts w:ascii="Times New Roman" w:hAnsi="Times New Roman" w:cs="Times New Roman"/>
        </w:rPr>
        <w:t xml:space="preserve"> - Avizul pentru  legalitate, intocmit de  secretarul general  al  UAT , </w:t>
      </w:r>
    </w:p>
    <w:p w:rsidR="005C2F2E" w:rsidRPr="00AC4441" w:rsidRDefault="005C2F2E" w:rsidP="00AC4441">
      <w:pPr>
        <w:spacing w:after="0" w:line="276" w:lineRule="auto"/>
        <w:jc w:val="both"/>
        <w:rPr>
          <w:rFonts w:ascii="Times New Roman" w:hAnsi="Times New Roman" w:cs="Times New Roman"/>
          <w:color w:val="000000"/>
          <w:u w:val="single"/>
          <w:lang w:val="ro-RO"/>
        </w:rPr>
      </w:pPr>
      <w:r w:rsidRPr="00AC4441">
        <w:rPr>
          <w:rFonts w:ascii="Times New Roman" w:hAnsi="Times New Roman" w:cs="Times New Roman"/>
          <w:color w:val="000000"/>
          <w:lang w:val="ro-RO"/>
        </w:rPr>
        <w:t xml:space="preserve"> - Avizele Comisiilor de specialitate ale Consiliului Local Ion Creangă</w:t>
      </w:r>
      <w:r w:rsidRPr="00AC4441">
        <w:rPr>
          <w:rFonts w:ascii="Times New Roman" w:hAnsi="Times New Roman" w:cs="Times New Roman"/>
          <w:color w:val="000000"/>
          <w:u w:val="single"/>
          <w:lang w:val="ro-RO"/>
        </w:rPr>
        <w:t>;</w:t>
      </w:r>
    </w:p>
    <w:p w:rsidR="005C2F2E" w:rsidRPr="00AC4441" w:rsidRDefault="005C2F2E" w:rsidP="00AC4441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AC4441">
        <w:rPr>
          <w:rFonts w:ascii="Times New Roman" w:hAnsi="Times New Roman" w:cs="Times New Roman"/>
          <w:bCs/>
        </w:rPr>
        <w:t xml:space="preserve">      În conformitate cu</w:t>
      </w:r>
      <w:r w:rsidRPr="00AC4441">
        <w:rPr>
          <w:rFonts w:ascii="Times New Roman" w:hAnsi="Times New Roman" w:cs="Times New Roman"/>
          <w:bCs/>
          <w:lang w:val="ro-RO"/>
        </w:rPr>
        <w:t xml:space="preserve"> :</w:t>
      </w:r>
      <w:r w:rsidRPr="00AC4441">
        <w:rPr>
          <w:rFonts w:ascii="Times New Roman" w:hAnsi="Times New Roman" w:cs="Times New Roman"/>
          <w:bCs/>
        </w:rPr>
        <w:t xml:space="preserve"> </w:t>
      </w:r>
    </w:p>
    <w:p w:rsidR="005C2F2E" w:rsidRPr="00AC4441" w:rsidRDefault="005C2F2E" w:rsidP="00AC4441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AC4441">
        <w:rPr>
          <w:rFonts w:ascii="Times New Roman" w:hAnsi="Times New Roman" w:cs="Times New Roman"/>
          <w:lang w:val="ro-RO"/>
        </w:rPr>
        <w:t xml:space="preserve">- </w:t>
      </w:r>
      <w:r w:rsidR="00453FC6" w:rsidRPr="00AC4441">
        <w:rPr>
          <w:rFonts w:ascii="Times New Roman" w:hAnsi="Times New Roman" w:cs="Times New Roman"/>
          <w:lang w:val="ro-RO"/>
        </w:rPr>
        <w:t>art. 4  alin.(1) lit.,,e</w:t>
      </w:r>
      <w:r w:rsidRPr="00AC4441">
        <w:rPr>
          <w:rFonts w:ascii="Times New Roman" w:hAnsi="Times New Roman" w:cs="Times New Roman"/>
          <w:lang w:val="ro-RO"/>
        </w:rPr>
        <w:t xml:space="preserve"> </w:t>
      </w:r>
      <w:r w:rsidR="00453FC6" w:rsidRPr="00AC4441">
        <w:rPr>
          <w:rFonts w:ascii="Times New Roman" w:hAnsi="Times New Roman" w:cs="Times New Roman"/>
          <w:bCs/>
          <w:lang w:val="ro-RO" w:eastAsia="ro-RO"/>
        </w:rPr>
        <w:t xml:space="preserve">”  la  </w:t>
      </w:r>
      <w:r w:rsidRPr="00AC4441">
        <w:rPr>
          <w:rFonts w:ascii="Times New Roman" w:hAnsi="Times New Roman" w:cs="Times New Roman"/>
          <w:lang w:val="ro-RO"/>
        </w:rPr>
        <w:t xml:space="preserve">O.U.G nr.95 din 3.09.2021 pentru aprobarea Programului  național de investiții „Anghel  Saligny”’; </w:t>
      </w:r>
    </w:p>
    <w:p w:rsidR="00453FC6" w:rsidRPr="00AC4441" w:rsidRDefault="005C2F2E" w:rsidP="00AC4441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AC4441">
        <w:rPr>
          <w:rFonts w:ascii="Times New Roman" w:hAnsi="Times New Roman" w:cs="Times New Roman"/>
          <w:lang w:val="ro-RO"/>
        </w:rPr>
        <w:t xml:space="preserve">- Ordinul MDLPA  nr. </w:t>
      </w:r>
      <w:r w:rsidR="00453FC6" w:rsidRPr="00AC4441">
        <w:rPr>
          <w:rFonts w:ascii="Times New Roman" w:hAnsi="Times New Roman" w:cs="Times New Roman"/>
          <w:lang w:val="ro-RO"/>
        </w:rPr>
        <w:t>278/ 167/ 2022</w:t>
      </w:r>
      <w:r w:rsidRPr="00AC4441">
        <w:rPr>
          <w:rFonts w:ascii="Times New Roman" w:hAnsi="Times New Roman" w:cs="Times New Roman"/>
          <w:lang w:val="ro-RO"/>
        </w:rPr>
        <w:t xml:space="preserve"> </w:t>
      </w:r>
      <w:r w:rsidR="00453FC6" w:rsidRPr="00AC4441">
        <w:rPr>
          <w:rFonts w:ascii="Times New Roman" w:eastAsia="Times New Roman" w:hAnsi="Times New Roman" w:cs="Times New Roman"/>
        </w:rPr>
        <w:t xml:space="preserve">privind aprobarea Normelor metodologice pentru punerea în aplicare a prevederilor </w:t>
      </w:r>
      <w:hyperlink r:id="rId10" w:history="1">
        <w:r w:rsidR="00453FC6" w:rsidRPr="00AC4441">
          <w:rPr>
            <w:rFonts w:ascii="Times New Roman" w:eastAsia="Times New Roman" w:hAnsi="Times New Roman" w:cs="Times New Roman"/>
          </w:rPr>
          <w:t>Ordonanţei de urgenţă a Guvernului nr. 95/2021</w:t>
        </w:r>
      </w:hyperlink>
      <w:r w:rsidR="00453FC6" w:rsidRPr="00AC4441">
        <w:rPr>
          <w:rFonts w:ascii="Times New Roman" w:eastAsia="Times New Roman" w:hAnsi="Times New Roman" w:cs="Times New Roman"/>
        </w:rPr>
        <w:t xml:space="preserve"> pentru aprobarea Programului naţional de investiţii "Anghel Saligny", pentru categoria de investiţii prevăzută la art. 4 alin. (1) lit. e) din </w:t>
      </w:r>
      <w:hyperlink r:id="rId11" w:history="1">
        <w:r w:rsidR="00453FC6" w:rsidRPr="00AC4441">
          <w:rPr>
            <w:rFonts w:ascii="Times New Roman" w:eastAsia="Times New Roman" w:hAnsi="Times New Roman" w:cs="Times New Roman"/>
          </w:rPr>
          <w:t>Ordonanţa de urgenţă a Guvernului nr. 95/2021</w:t>
        </w:r>
      </w:hyperlink>
      <w:r w:rsidR="00453FC6" w:rsidRPr="00AC4441">
        <w:rPr>
          <w:rFonts w:ascii="Times New Roman" w:hAnsi="Times New Roman" w:cs="Times New Roman"/>
          <w:lang w:val="ro-RO"/>
        </w:rPr>
        <w:t xml:space="preserve">; </w:t>
      </w:r>
    </w:p>
    <w:p w:rsidR="00A0038A" w:rsidRPr="00AC4441" w:rsidRDefault="00A0038A" w:rsidP="00AC4441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AC4441">
        <w:rPr>
          <w:rFonts w:ascii="Times New Roman" w:hAnsi="Times New Roman" w:cs="Times New Roman"/>
          <w:lang w:val="ro-RO"/>
        </w:rPr>
        <w:t xml:space="preserve">- Ordonanta  de  Urgenta a  Guvernului  nr. 105/ 23.11.2023  privind  instituirea unor masuri  in derularea  Programului national  de  dezvoltare  locală  si  a Programului national  de  investitii </w:t>
      </w:r>
      <w:r w:rsidRPr="00AC4441">
        <w:rPr>
          <w:rFonts w:ascii="Times New Roman" w:hAnsi="Times New Roman" w:cs="Times New Roman"/>
        </w:rPr>
        <w:t>„Anghel Saligny”,</w:t>
      </w:r>
    </w:p>
    <w:p w:rsidR="005C2F2E" w:rsidRPr="00AC4441" w:rsidRDefault="005C2F2E" w:rsidP="00AC4441">
      <w:pPr>
        <w:spacing w:after="0" w:line="276" w:lineRule="auto"/>
        <w:ind w:left="-180" w:right="-360"/>
        <w:rPr>
          <w:rFonts w:ascii="Times New Roman" w:hAnsi="Times New Roman" w:cs="Times New Roman"/>
          <w:bCs/>
          <w:lang w:val="ro-RO" w:eastAsia="ro-RO"/>
        </w:rPr>
      </w:pPr>
      <w:r w:rsidRPr="00AC4441">
        <w:rPr>
          <w:rFonts w:ascii="Times New Roman" w:hAnsi="Times New Roman" w:cs="Times New Roman"/>
          <w:lang w:val="ro-RO"/>
        </w:rPr>
        <w:t xml:space="preserve">      </w:t>
      </w:r>
      <w:r w:rsidRPr="00AC4441">
        <w:rPr>
          <w:rFonts w:ascii="Times New Roman" w:hAnsi="Times New Roman" w:cs="Times New Roman"/>
          <w:bCs/>
          <w:lang w:val="ro-RO" w:eastAsia="ro-RO"/>
        </w:rPr>
        <w:t xml:space="preserve">  In temeiul  dispozitiilo</w:t>
      </w:r>
      <w:r w:rsidR="00D64D81" w:rsidRPr="00AC4441">
        <w:rPr>
          <w:rFonts w:ascii="Times New Roman" w:hAnsi="Times New Roman" w:cs="Times New Roman"/>
          <w:bCs/>
          <w:lang w:val="ro-RO" w:eastAsia="ro-RO"/>
        </w:rPr>
        <w:t>r art.129 alin.(2) ,lit.”c”;  alin.(6) lit. „c ” , art.139 alin.(1) si (3)   și a</w:t>
      </w:r>
      <w:r w:rsidRPr="00AC4441">
        <w:rPr>
          <w:rFonts w:ascii="Times New Roman" w:hAnsi="Times New Roman" w:cs="Times New Roman"/>
          <w:bCs/>
          <w:lang w:val="ro-RO" w:eastAsia="ro-RO"/>
        </w:rPr>
        <w:t xml:space="preserve"> art. 196, alin.(1)  lit. „a”din  Codul  administrativ  aprobat   prin Ordonanta  de  Urgenta  a  Guvernului  nr.  57 din 03.07.2019, cu  modificarile  si  completarile  ulterioare  :</w:t>
      </w:r>
    </w:p>
    <w:p w:rsidR="001E0BC5" w:rsidRPr="001C2C5A" w:rsidRDefault="005C2F2E" w:rsidP="001E0BC5">
      <w:pPr>
        <w:tabs>
          <w:tab w:val="left" w:pos="8100"/>
        </w:tabs>
        <w:spacing w:after="0"/>
        <w:ind w:right="-450"/>
        <w:rPr>
          <w:rFonts w:ascii="Times New Roman" w:hAnsi="Times New Roman" w:cs="Times New Roman"/>
          <w:b/>
          <w:color w:val="000000"/>
          <w:lang w:val="en-AU"/>
        </w:rPr>
      </w:pPr>
      <w:r w:rsidRPr="00AC4441">
        <w:rPr>
          <w:rFonts w:ascii="Times New Roman" w:hAnsi="Times New Roman" w:cs="Times New Roman"/>
          <w:b/>
          <w:lang w:eastAsia="ro-RO"/>
        </w:rPr>
        <w:t xml:space="preserve">      </w:t>
      </w:r>
      <w:r w:rsidRPr="00AC4441">
        <w:rPr>
          <w:rFonts w:ascii="Times New Roman" w:hAnsi="Times New Roman" w:cs="Times New Roman"/>
          <w:b/>
          <w:lang w:val="fr-FR"/>
        </w:rPr>
        <w:t xml:space="preserve"> </w:t>
      </w:r>
      <w:r w:rsidR="001E0BC5" w:rsidRPr="001C2C5A">
        <w:rPr>
          <w:rFonts w:ascii="Times New Roman" w:hAnsi="Times New Roman" w:cs="Times New Roman"/>
          <w:b/>
          <w:color w:val="000000"/>
          <w:lang w:val="en-AU"/>
        </w:rPr>
        <w:t>Consiliul  Local  Ion  Creanga, judetul Neamt, adoptă prezenta ;</w:t>
      </w:r>
    </w:p>
    <w:p w:rsidR="001E0BC5" w:rsidRPr="001C2C5A" w:rsidRDefault="001E0BC5" w:rsidP="001E0BC5">
      <w:pPr>
        <w:tabs>
          <w:tab w:val="left" w:pos="8100"/>
        </w:tabs>
        <w:spacing w:after="0"/>
        <w:ind w:right="-450"/>
        <w:rPr>
          <w:rFonts w:ascii="Times New Roman" w:hAnsi="Times New Roman" w:cs="Times New Roman"/>
          <w:b/>
          <w:color w:val="000000"/>
          <w:lang w:val="en-AU"/>
        </w:rPr>
      </w:pPr>
    </w:p>
    <w:p w:rsidR="001E0BC5" w:rsidRPr="001C2C5A" w:rsidRDefault="001E0BC5" w:rsidP="001E0BC5">
      <w:pPr>
        <w:tabs>
          <w:tab w:val="left" w:pos="1806"/>
          <w:tab w:val="left" w:pos="9630"/>
        </w:tabs>
        <w:spacing w:after="0"/>
        <w:ind w:right="10"/>
        <w:jc w:val="center"/>
        <w:rPr>
          <w:rFonts w:ascii="Times New Roman" w:hAnsi="Times New Roman" w:cs="Times New Roman"/>
          <w:b/>
          <w:color w:val="000000"/>
          <w:lang w:val="en-AU"/>
        </w:rPr>
      </w:pPr>
      <w:r w:rsidRPr="001C2C5A">
        <w:rPr>
          <w:rFonts w:ascii="Times New Roman" w:hAnsi="Times New Roman" w:cs="Times New Roman"/>
          <w:b/>
          <w:color w:val="000000"/>
          <w:lang w:val="en-AU"/>
        </w:rPr>
        <w:t>HOTĂRÂRE :</w:t>
      </w:r>
    </w:p>
    <w:p w:rsidR="005C2F2E" w:rsidRPr="001E0BC5" w:rsidRDefault="005C2F2E" w:rsidP="001E0BC5">
      <w:pPr>
        <w:spacing w:after="0" w:line="276" w:lineRule="auto"/>
        <w:rPr>
          <w:rFonts w:ascii="Times New Roman" w:hAnsi="Times New Roman" w:cs="Times New Roman"/>
          <w:b/>
          <w:lang w:val="ro-RO"/>
        </w:rPr>
      </w:pPr>
      <w:r w:rsidRPr="00AC4441">
        <w:rPr>
          <w:rFonts w:ascii="Times New Roman" w:hAnsi="Times New Roman" w:cs="Times New Roman"/>
          <w:b/>
          <w:lang w:val="fr-FR"/>
        </w:rPr>
        <w:t xml:space="preserve"> </w:t>
      </w:r>
    </w:p>
    <w:p w:rsidR="00EA6A6A" w:rsidRPr="00AC4441" w:rsidRDefault="005C2F2E" w:rsidP="00AC4441">
      <w:pPr>
        <w:spacing w:after="0" w:line="276" w:lineRule="auto"/>
        <w:rPr>
          <w:rFonts w:ascii="Times New Roman" w:hAnsi="Times New Roman" w:cs="Times New Roman"/>
        </w:rPr>
      </w:pPr>
      <w:r w:rsidRPr="00AC4441">
        <w:rPr>
          <w:rFonts w:ascii="Times New Roman" w:hAnsi="Times New Roman" w:cs="Times New Roman"/>
          <w:bCs/>
        </w:rPr>
        <w:t xml:space="preserve">    </w:t>
      </w:r>
      <w:r w:rsidR="00A95515" w:rsidRPr="00AC4441">
        <w:rPr>
          <w:rFonts w:ascii="Times New Roman" w:hAnsi="Times New Roman" w:cs="Times New Roman"/>
          <w:bCs/>
        </w:rPr>
        <w:t xml:space="preserve"> </w:t>
      </w:r>
      <w:r w:rsidR="00482C7E" w:rsidRPr="00AC4441">
        <w:rPr>
          <w:rFonts w:ascii="Times New Roman" w:hAnsi="Times New Roman" w:cs="Times New Roman"/>
          <w:b/>
        </w:rPr>
        <w:t xml:space="preserve">Art. 1 </w:t>
      </w:r>
      <w:r w:rsidR="00EA6A6A">
        <w:rPr>
          <w:rFonts w:ascii="Times New Roman" w:hAnsi="Times New Roman" w:cs="Times New Roman"/>
          <w:b/>
        </w:rPr>
        <w:t xml:space="preserve"> </w:t>
      </w:r>
      <w:r w:rsidR="00EA6A6A" w:rsidRPr="00EA6A6A">
        <w:rPr>
          <w:rFonts w:ascii="Times New Roman" w:hAnsi="Times New Roman" w:cs="Times New Roman"/>
        </w:rPr>
        <w:t>Se aprobă</w:t>
      </w:r>
      <w:r w:rsidR="00EA6A6A">
        <w:rPr>
          <w:rFonts w:ascii="Times New Roman" w:hAnsi="Times New Roman" w:cs="Times New Roman"/>
          <w:b/>
        </w:rPr>
        <w:t xml:space="preserve"> </w:t>
      </w:r>
      <w:r w:rsidR="00EA6A6A" w:rsidRPr="00077164">
        <w:rPr>
          <w:rFonts w:ascii="Times New Roman" w:hAnsi="Times New Roman" w:cs="Times New Roman"/>
          <w:i/>
          <w:lang w:val="ro-RO"/>
        </w:rPr>
        <w:t xml:space="preserve"> </w:t>
      </w:r>
      <w:r w:rsidR="00EA6A6A" w:rsidRPr="00EA6A6A">
        <w:rPr>
          <w:rFonts w:ascii="Times New Roman" w:hAnsi="Times New Roman" w:cs="Times New Roman"/>
          <w:lang w:val="ro-RO"/>
        </w:rPr>
        <w:t>corectarea indicatorului C+M</w:t>
      </w:r>
      <w:r w:rsidR="00EA6A6A">
        <w:rPr>
          <w:rFonts w:ascii="Times New Roman" w:hAnsi="Times New Roman" w:cs="Times New Roman"/>
          <w:lang w:val="ro-RO"/>
        </w:rPr>
        <w:t xml:space="preserve">, valoarea fără TVA, </w:t>
      </w:r>
      <w:r w:rsidR="00EF00A3">
        <w:rPr>
          <w:rFonts w:ascii="Times New Roman" w:hAnsi="Times New Roman" w:cs="Times New Roman"/>
          <w:lang w:val="ro-RO"/>
        </w:rPr>
        <w:t xml:space="preserve">prevăzut la </w:t>
      </w:r>
      <w:r w:rsidR="00EA6A6A" w:rsidRPr="00EA6A6A">
        <w:rPr>
          <w:rFonts w:ascii="Times New Roman" w:hAnsi="Times New Roman" w:cs="Times New Roman"/>
        </w:rPr>
        <w:t>art.3 la H.C.L nr. 13 din 26.03.2026</w:t>
      </w:r>
      <w:r w:rsidR="00171658">
        <w:rPr>
          <w:rFonts w:ascii="Times New Roman" w:hAnsi="Times New Roman" w:cs="Times New Roman"/>
        </w:rPr>
        <w:t xml:space="preserve">, </w:t>
      </w:r>
      <w:r w:rsidR="00482C7E" w:rsidRPr="00AC4441">
        <w:rPr>
          <w:rFonts w:ascii="Times New Roman" w:hAnsi="Times New Roman" w:cs="Times New Roman"/>
        </w:rPr>
        <w:t xml:space="preserve">în sensul că: </w:t>
      </w:r>
      <w:r w:rsidR="00CD034D" w:rsidRPr="00AC4441">
        <w:rPr>
          <w:rFonts w:ascii="Times New Roman" w:hAnsi="Times New Roman" w:cs="Times New Roman"/>
        </w:rPr>
        <w:t xml:space="preserve"> </w:t>
      </w:r>
    </w:p>
    <w:p w:rsidR="00EA6A6A" w:rsidRPr="00EA6A6A" w:rsidRDefault="00171658" w:rsidP="00EA6A6A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,,</w:t>
      </w:r>
      <w:r w:rsidR="0072323D" w:rsidRPr="00AC4441">
        <w:rPr>
          <w:rFonts w:ascii="Times New Roman" w:eastAsia="Times New Roman" w:hAnsi="Times New Roman" w:cs="Times New Roman"/>
          <w:lang w:eastAsia="ro-RO"/>
        </w:rPr>
        <w:t xml:space="preserve">C+ M=  3.801.507,96 lei cu  TVA / </w:t>
      </w:r>
      <w:r w:rsidR="0072323D" w:rsidRPr="00AC4441">
        <w:rPr>
          <w:rFonts w:ascii="Times New Roman" w:eastAsia="Times New Roman" w:hAnsi="Times New Roman" w:cs="Times New Roman"/>
          <w:b/>
          <w:lang w:eastAsia="ro-RO"/>
        </w:rPr>
        <w:t xml:space="preserve">3.141.008,92 lei  fără TVA.” </w:t>
      </w:r>
    </w:p>
    <w:p w:rsidR="00EA6A6A" w:rsidRPr="00AC4441" w:rsidRDefault="00077164" w:rsidP="00AC444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077164">
        <w:rPr>
          <w:rFonts w:ascii="Times New Roman" w:hAnsi="Times New Roman" w:cs="Times New Roman"/>
        </w:rPr>
        <w:t>se modifi</w:t>
      </w:r>
      <w:r w:rsidR="00EA6A6A">
        <w:rPr>
          <w:rFonts w:ascii="Times New Roman" w:hAnsi="Times New Roman" w:cs="Times New Roman"/>
        </w:rPr>
        <w:t>că şi va avea următorul cuprins:</w:t>
      </w:r>
    </w:p>
    <w:p w:rsidR="00662223" w:rsidRPr="001E0BC5" w:rsidRDefault="00171658" w:rsidP="001E0BC5">
      <w:pPr>
        <w:pStyle w:val="ListParagraph"/>
        <w:numPr>
          <w:ilvl w:val="0"/>
          <w:numId w:val="5"/>
        </w:numPr>
        <w:spacing w:line="276" w:lineRule="auto"/>
        <w:rPr>
          <w:b/>
          <w:lang w:eastAsia="ro-RO"/>
        </w:rPr>
      </w:pPr>
      <w:r>
        <w:rPr>
          <w:lang w:eastAsia="ro-RO"/>
        </w:rPr>
        <w:t>,,</w:t>
      </w:r>
      <w:r w:rsidR="00662223" w:rsidRPr="00171658">
        <w:rPr>
          <w:lang w:eastAsia="ro-RO"/>
        </w:rPr>
        <w:t xml:space="preserve">C+ M=  3.801.507,96 lei cu  TVA / </w:t>
      </w:r>
      <w:r w:rsidR="00662223" w:rsidRPr="00171658">
        <w:rPr>
          <w:b/>
          <w:lang w:eastAsia="ro-RO"/>
        </w:rPr>
        <w:t xml:space="preserve">3.142.008,92 lei  fără TVA.” </w:t>
      </w:r>
      <w:r>
        <w:rPr>
          <w:b/>
          <w:lang w:eastAsia="ro-RO"/>
        </w:rPr>
        <w:t xml:space="preserve"> </w:t>
      </w:r>
    </w:p>
    <w:p w:rsidR="00CB5414" w:rsidRPr="001E0BC5" w:rsidRDefault="00171658" w:rsidP="00AC4441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="00BF3058" w:rsidRPr="00AC4441">
        <w:rPr>
          <w:rFonts w:ascii="Times New Roman" w:hAnsi="Times New Roman" w:cs="Times New Roman"/>
          <w:b/>
          <w:bCs/>
        </w:rPr>
        <w:t>Art. 2</w:t>
      </w:r>
      <w:r w:rsidR="00482C7E" w:rsidRPr="00AC4441">
        <w:rPr>
          <w:rFonts w:ascii="Times New Roman" w:hAnsi="Times New Roman" w:cs="Times New Roman"/>
          <w:b/>
          <w:bCs/>
        </w:rPr>
        <w:t xml:space="preserve"> </w:t>
      </w:r>
      <w:r w:rsidR="00482C7E" w:rsidRPr="00AC4441">
        <w:rPr>
          <w:rFonts w:ascii="Times New Roman" w:hAnsi="Times New Roman" w:cs="Times New Roman"/>
        </w:rPr>
        <w:t>Celelalte prevederi ale Hotărârii de C</w:t>
      </w:r>
      <w:r w:rsidR="00662223" w:rsidRPr="00AC4441">
        <w:rPr>
          <w:rFonts w:ascii="Times New Roman" w:hAnsi="Times New Roman" w:cs="Times New Roman"/>
        </w:rPr>
        <w:t xml:space="preserve">onsiliu Local nr. 13 din 26.03.2026 </w:t>
      </w:r>
      <w:r w:rsidR="00482C7E" w:rsidRPr="00AC4441">
        <w:rPr>
          <w:rFonts w:ascii="Times New Roman" w:hAnsi="Times New Roman" w:cs="Times New Roman"/>
        </w:rPr>
        <w:t xml:space="preserve"> </w:t>
      </w:r>
      <w:r w:rsidR="00662223" w:rsidRPr="00AC4441">
        <w:rPr>
          <w:rFonts w:ascii="Times New Roman" w:hAnsi="Times New Roman" w:cs="Times New Roman"/>
        </w:rPr>
        <w:t xml:space="preserve">privind aprobarea indicatorilor tehnico-economici inițiali și actualizați  si  a  devizului  general  al  obiectivului  de  investiții  initial  și  actualizat , precum  si  a  devizului  general  pentru  rest  de  executat  pentru realizarea obiectivului de investiții </w:t>
      </w:r>
      <w:r w:rsidR="00662223" w:rsidRPr="00AC4441">
        <w:rPr>
          <w:rFonts w:ascii="Times New Roman" w:hAnsi="Times New Roman" w:cs="Times New Roman"/>
          <w:bCs/>
        </w:rPr>
        <w:t>„</w:t>
      </w:r>
      <w:r w:rsidR="00662223" w:rsidRPr="00AC4441">
        <w:rPr>
          <w:rFonts w:ascii="Times New Roman" w:hAnsi="Times New Roman" w:cs="Times New Roman"/>
          <w:bCs/>
          <w:i/>
        </w:rPr>
        <w:t>Înființare și distribuție  gaze  naturale și  racorduri   in  Comuna  Ion Creangă  cu  satele: Ion Creangă, Averești , Stejaru , Izvor  și  Recea , judetul Neamt</w:t>
      </w:r>
      <w:r w:rsidR="00662223" w:rsidRPr="00AC4441">
        <w:rPr>
          <w:rFonts w:ascii="Times New Roman" w:hAnsi="Times New Roman" w:cs="Times New Roman"/>
          <w:bCs/>
        </w:rPr>
        <w:t xml:space="preserve"> ”</w:t>
      </w:r>
      <w:r w:rsidR="00662223" w:rsidRPr="00AC4441">
        <w:rPr>
          <w:rFonts w:ascii="Times New Roman" w:hAnsi="Times New Roman" w:cs="Times New Roman"/>
        </w:rPr>
        <w:t xml:space="preserve"> , aprobat pentru finanțare prin Programul național de investiții „Anghel Saligny”, precum și a sumei reprezentând categoriile de cheltuieli finanțate de la bugetul local pentru realizarea obiectivului,  </w:t>
      </w:r>
      <w:r w:rsidR="00662223" w:rsidRPr="00AC4441">
        <w:rPr>
          <w:rFonts w:ascii="Times New Roman" w:eastAsia="Times New Roman" w:hAnsi="Times New Roman" w:cs="Times New Roman"/>
        </w:rPr>
        <w:t xml:space="preserve">revizuit  cu  TVA  21%, </w:t>
      </w:r>
      <w:r w:rsidR="00482C7E" w:rsidRPr="00AC4441">
        <w:rPr>
          <w:rFonts w:ascii="Times New Roman" w:hAnsi="Times New Roman" w:cs="Times New Roman"/>
        </w:rPr>
        <w:t xml:space="preserve"> se mențin.</w:t>
      </w:r>
    </w:p>
    <w:p w:rsidR="005C2F2E" w:rsidRPr="00AC4441" w:rsidRDefault="00B425E6" w:rsidP="00AC4441">
      <w:pPr>
        <w:spacing w:after="0" w:line="276" w:lineRule="auto"/>
        <w:rPr>
          <w:rFonts w:ascii="Times New Roman" w:hAnsi="Times New Roman" w:cs="Times New Roman"/>
          <w:bCs/>
        </w:rPr>
      </w:pPr>
      <w:r w:rsidRPr="00AC4441">
        <w:rPr>
          <w:rFonts w:ascii="Times New Roman" w:hAnsi="Times New Roman" w:cs="Times New Roman"/>
          <w:bCs/>
        </w:rPr>
        <w:t xml:space="preserve">  </w:t>
      </w:r>
      <w:r w:rsidR="005C2F2E" w:rsidRPr="00AC4441">
        <w:rPr>
          <w:rFonts w:ascii="Times New Roman" w:hAnsi="Times New Roman" w:cs="Times New Roman"/>
          <w:bCs/>
        </w:rPr>
        <w:t xml:space="preserve"> </w:t>
      </w:r>
      <w:r w:rsidR="00BF3058" w:rsidRPr="00AC4441">
        <w:rPr>
          <w:rFonts w:ascii="Times New Roman" w:hAnsi="Times New Roman" w:cs="Times New Roman"/>
          <w:b/>
        </w:rPr>
        <w:t>Art. 3</w:t>
      </w:r>
      <w:r w:rsidR="003645FF" w:rsidRPr="00AC4441">
        <w:rPr>
          <w:rFonts w:ascii="Times New Roman" w:hAnsi="Times New Roman" w:cs="Times New Roman"/>
          <w:bCs/>
        </w:rPr>
        <w:t xml:space="preserve">  Primarul comunei prin compartimentele de specialitate va duce la îndeplinire </w:t>
      </w:r>
      <w:r w:rsidR="005C2F2E" w:rsidRPr="00AC4441">
        <w:rPr>
          <w:rFonts w:ascii="Times New Roman" w:hAnsi="Times New Roman" w:cs="Times New Roman"/>
          <w:bCs/>
        </w:rPr>
        <w:t>prevederile  prezentei</w:t>
      </w:r>
      <w:r w:rsidR="00CB5414" w:rsidRPr="00AC4441">
        <w:rPr>
          <w:rFonts w:ascii="Times New Roman" w:hAnsi="Times New Roman" w:cs="Times New Roman"/>
          <w:bCs/>
        </w:rPr>
        <w:t>.</w:t>
      </w:r>
    </w:p>
    <w:p w:rsidR="00CB5414" w:rsidRDefault="00CB5414" w:rsidP="00AC4441">
      <w:pPr>
        <w:tabs>
          <w:tab w:val="left" w:pos="9720"/>
        </w:tabs>
        <w:spacing w:after="0" w:line="276" w:lineRule="auto"/>
        <w:ind w:right="-540"/>
        <w:rPr>
          <w:rFonts w:ascii="Times New Roman" w:hAnsi="Times New Roman" w:cs="Times New Roman"/>
        </w:rPr>
      </w:pPr>
      <w:r w:rsidRPr="00AC4441">
        <w:rPr>
          <w:rFonts w:ascii="Times New Roman" w:hAnsi="Times New Roman" w:cs="Times New Roman"/>
          <w:b/>
        </w:rPr>
        <w:t xml:space="preserve">   </w:t>
      </w:r>
      <w:r w:rsidR="00EA6A6A">
        <w:rPr>
          <w:rFonts w:ascii="Times New Roman" w:hAnsi="Times New Roman" w:cs="Times New Roman"/>
          <w:b/>
        </w:rPr>
        <w:t>Art. 4</w:t>
      </w:r>
      <w:r w:rsidR="005C2F2E" w:rsidRPr="00AC4441">
        <w:rPr>
          <w:rFonts w:ascii="Times New Roman" w:hAnsi="Times New Roman" w:cs="Times New Roman"/>
          <w:bCs/>
        </w:rPr>
        <w:t xml:space="preserve"> </w:t>
      </w:r>
      <w:r w:rsidRPr="00AC4441">
        <w:rPr>
          <w:rFonts w:ascii="Times New Roman" w:hAnsi="Times New Roman" w:cs="Times New Roman"/>
        </w:rPr>
        <w:t xml:space="preserve">Secretarul  general al UAT, va </w:t>
      </w:r>
      <w:r w:rsidR="005C2F2E" w:rsidRPr="00AC4441">
        <w:rPr>
          <w:rFonts w:ascii="Times New Roman" w:hAnsi="Times New Roman" w:cs="Times New Roman"/>
        </w:rPr>
        <w:t xml:space="preserve">comunica  prezenta </w:t>
      </w:r>
      <w:r w:rsidRPr="00AC4441">
        <w:rPr>
          <w:rFonts w:ascii="Times New Roman" w:hAnsi="Times New Roman" w:cs="Times New Roman"/>
        </w:rPr>
        <w:t xml:space="preserve">institutiilor, autorităților si </w:t>
      </w:r>
      <w:r w:rsidR="005C2F2E" w:rsidRPr="00AC4441">
        <w:rPr>
          <w:rFonts w:ascii="Times New Roman" w:hAnsi="Times New Roman" w:cs="Times New Roman"/>
        </w:rPr>
        <w:t xml:space="preserve">persoanelor interesate </w:t>
      </w:r>
      <w:r w:rsidR="003207C5" w:rsidRPr="00AC4441">
        <w:rPr>
          <w:rFonts w:ascii="Times New Roman" w:hAnsi="Times New Roman" w:cs="Times New Roman"/>
        </w:rPr>
        <w:t>.</w:t>
      </w:r>
    </w:p>
    <w:p w:rsidR="009E59EB" w:rsidRDefault="009E59EB" w:rsidP="00AC4441">
      <w:pPr>
        <w:tabs>
          <w:tab w:val="left" w:pos="9720"/>
        </w:tabs>
        <w:spacing w:after="0" w:line="276" w:lineRule="auto"/>
        <w:ind w:right="-540"/>
        <w:rPr>
          <w:rFonts w:ascii="Times New Roman" w:hAnsi="Times New Roman" w:cs="Times New Roman"/>
        </w:rPr>
      </w:pPr>
    </w:p>
    <w:p w:rsidR="00DE68C4" w:rsidRPr="001C2C5A" w:rsidRDefault="00DE68C4" w:rsidP="00DE68C4">
      <w:pPr>
        <w:tabs>
          <w:tab w:val="left" w:pos="8100"/>
        </w:tabs>
        <w:autoSpaceDE w:val="0"/>
        <w:spacing w:after="0"/>
        <w:rPr>
          <w:rFonts w:ascii="Times New Roman" w:hAnsi="Times New Roman" w:cs="Times New Roman"/>
          <w:color w:val="000000"/>
          <w:lang w:eastAsia="ar-SA"/>
        </w:rPr>
      </w:pPr>
      <w:r w:rsidRPr="001C2C5A">
        <w:rPr>
          <w:rFonts w:ascii="Times New Roman" w:hAnsi="Times New Roman" w:cs="Times New Roman"/>
          <w:color w:val="000000"/>
          <w:lang w:val="en-AU"/>
        </w:rPr>
        <w:t xml:space="preserve">                PREȘEDINTE  DE  ȘEDINȚĂ                                    Contrasemneaza  ptr. Legalitate</w:t>
      </w:r>
    </w:p>
    <w:p w:rsidR="00DE68C4" w:rsidRPr="001C2C5A" w:rsidRDefault="00DE68C4" w:rsidP="00DE68C4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1C2C5A">
        <w:rPr>
          <w:rFonts w:ascii="Times New Roman" w:hAnsi="Times New Roman" w:cs="Times New Roman"/>
          <w:color w:val="000000"/>
          <w:lang w:val="en-AU"/>
        </w:rPr>
        <w:t xml:space="preserve">                       CONSILIER   LOCAL                                             SECRETAR GENERAL UAT</w:t>
      </w:r>
    </w:p>
    <w:p w:rsidR="00DE68C4" w:rsidRPr="001C2C5A" w:rsidRDefault="00DE68C4" w:rsidP="00DE68C4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1C2C5A">
        <w:rPr>
          <w:rFonts w:ascii="Times New Roman" w:hAnsi="Times New Roman" w:cs="Times New Roman"/>
          <w:color w:val="000000"/>
          <w:lang w:val="en-AU"/>
        </w:rPr>
        <w:t xml:space="preserve">                      Bogdan – Vasile  HUCI                                                     Mihaela   NITA</w:t>
      </w:r>
    </w:p>
    <w:p w:rsidR="00DE68C4" w:rsidRPr="001C2C5A" w:rsidRDefault="00DE68C4" w:rsidP="00DE68C4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:rsidR="00DE68C4" w:rsidRPr="001C2C5A" w:rsidRDefault="00DE68C4" w:rsidP="00DE68C4">
      <w:pPr>
        <w:tabs>
          <w:tab w:val="left" w:pos="8100"/>
        </w:tabs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DE68C4" w:rsidRDefault="00DE68C4" w:rsidP="00DE68C4">
      <w:pPr>
        <w:tabs>
          <w:tab w:val="left" w:pos="8100"/>
        </w:tabs>
        <w:spacing w:line="256" w:lineRule="auto"/>
        <w:ind w:right="434"/>
        <w:jc w:val="both"/>
        <w:rPr>
          <w:color w:val="000000"/>
          <w:lang w:val="en-AU"/>
        </w:rPr>
      </w:pPr>
    </w:p>
    <w:p w:rsidR="00DE68C4" w:rsidRPr="003D341D" w:rsidRDefault="00DE68C4" w:rsidP="00DE68C4">
      <w:pPr>
        <w:tabs>
          <w:tab w:val="left" w:pos="8100"/>
        </w:tabs>
        <w:spacing w:line="256" w:lineRule="auto"/>
        <w:ind w:right="434"/>
        <w:jc w:val="both"/>
        <w:rPr>
          <w:color w:val="000000"/>
          <w:lang w:val="en-AU"/>
        </w:rPr>
      </w:pPr>
    </w:p>
    <w:p w:rsidR="00DE68C4" w:rsidRPr="00306F42" w:rsidRDefault="00DE68C4" w:rsidP="00DE68C4">
      <w:pPr>
        <w:spacing w:after="0"/>
        <w:ind w:left="-90" w:right="434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          Not</w:t>
      </w: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ă:   1. </w:t>
      </w:r>
      <w:r w:rsidR="009E59EB">
        <w:rPr>
          <w:rFonts w:ascii="Times New Roman" w:hAnsi="Times New Roman"/>
          <w:color w:val="000000"/>
          <w:sz w:val="16"/>
          <w:szCs w:val="16"/>
          <w:lang w:val="en-AU"/>
        </w:rPr>
        <w:t>Consilieri pr</w:t>
      </w:r>
      <w:r w:rsidR="00936920">
        <w:rPr>
          <w:rFonts w:ascii="Times New Roman" w:hAnsi="Times New Roman"/>
          <w:color w:val="000000"/>
          <w:sz w:val="16"/>
          <w:szCs w:val="16"/>
          <w:lang w:val="en-AU"/>
        </w:rPr>
        <w:t>ezenţi:14</w:t>
      </w: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consilieri, din cei 15 ce formează consiliul local.</w:t>
      </w:r>
    </w:p>
    <w:p w:rsidR="00DE68C4" w:rsidRPr="00306F42" w:rsidRDefault="00DE68C4" w:rsidP="00DE68C4">
      <w:pPr>
        <w:spacing w:after="0"/>
        <w:ind w:left="-90" w:right="434" w:firstLine="90"/>
        <w:jc w:val="both"/>
        <w:rPr>
          <w:rFonts w:ascii="Times New Roman" w:eastAsia="Arial" w:hAnsi="Times New Roman"/>
          <w:b/>
          <w:color w:val="000000"/>
          <w:sz w:val="18"/>
          <w:szCs w:val="18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                   2. Prezenta </w:t>
      </w:r>
      <w:r>
        <w:rPr>
          <w:rFonts w:ascii="Times New Roman" w:hAnsi="Times New Roman"/>
          <w:color w:val="000000"/>
          <w:sz w:val="16"/>
          <w:szCs w:val="16"/>
          <w:lang w:val="en-AU"/>
        </w:rPr>
        <w:t>h</w:t>
      </w:r>
      <w:r w:rsidR="00936920">
        <w:rPr>
          <w:rFonts w:ascii="Times New Roman" w:hAnsi="Times New Roman"/>
          <w:color w:val="000000"/>
          <w:sz w:val="16"/>
          <w:szCs w:val="16"/>
          <w:lang w:val="en-AU"/>
        </w:rPr>
        <w:t>otărâre a fost aprobată cu 14</w:t>
      </w: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votur</w:t>
      </w: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i </w:t>
      </w:r>
      <w:r w:rsidR="009E59EB">
        <w:rPr>
          <w:rFonts w:ascii="Times New Roman" w:hAnsi="Times New Roman"/>
          <w:color w:val="000000"/>
          <w:sz w:val="16"/>
          <w:szCs w:val="16"/>
          <w:lang w:val="en-AU"/>
        </w:rPr>
        <w:t>,,pentru, …</w:t>
      </w:r>
      <w:r w:rsidR="00936920">
        <w:rPr>
          <w:rFonts w:ascii="Times New Roman" w:hAnsi="Times New Roman"/>
          <w:color w:val="000000"/>
          <w:sz w:val="16"/>
          <w:szCs w:val="16"/>
          <w:lang w:val="en-AU"/>
        </w:rPr>
        <w:t>-</w:t>
      </w:r>
      <w:r w:rsidR="009E59EB">
        <w:rPr>
          <w:rFonts w:ascii="Times New Roman" w:hAnsi="Times New Roman"/>
          <w:color w:val="000000"/>
          <w:sz w:val="16"/>
          <w:szCs w:val="16"/>
          <w:lang w:val="en-AU"/>
        </w:rPr>
        <w:t>….  împotrivă și  …</w:t>
      </w:r>
      <w:r w:rsidR="00936920">
        <w:rPr>
          <w:rFonts w:ascii="Times New Roman" w:hAnsi="Times New Roman"/>
          <w:color w:val="000000"/>
          <w:sz w:val="16"/>
          <w:szCs w:val="16"/>
          <w:lang w:val="en-AU"/>
        </w:rPr>
        <w:t>-</w:t>
      </w:r>
      <w:r w:rsidR="009E59EB">
        <w:rPr>
          <w:rFonts w:ascii="Times New Roman" w:hAnsi="Times New Roman"/>
          <w:color w:val="000000"/>
          <w:sz w:val="16"/>
          <w:szCs w:val="16"/>
          <w:lang w:val="en-AU"/>
        </w:rPr>
        <w:t>….</w:t>
      </w: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abțineri.</w:t>
      </w:r>
      <w:r w:rsidRPr="00306F42">
        <w:rPr>
          <w:rFonts w:ascii="Times New Roman" w:eastAsia="Arial" w:hAnsi="Times New Roman"/>
          <w:b/>
          <w:color w:val="000000"/>
          <w:sz w:val="16"/>
          <w:szCs w:val="16"/>
        </w:rPr>
        <w:tab/>
      </w:r>
      <w:r w:rsidRPr="00306F42">
        <w:rPr>
          <w:rFonts w:ascii="Times New Roman" w:eastAsia="Arial" w:hAnsi="Times New Roman"/>
          <w:b/>
          <w:color w:val="000000"/>
          <w:sz w:val="18"/>
          <w:szCs w:val="18"/>
        </w:rPr>
        <w:t xml:space="preserve"> </w:t>
      </w:r>
    </w:p>
    <w:p w:rsidR="00DE68C4" w:rsidRPr="00C21878" w:rsidRDefault="00DE68C4" w:rsidP="00DE68C4">
      <w:pPr>
        <w:spacing w:line="256" w:lineRule="auto"/>
        <w:ind w:right="434"/>
        <w:jc w:val="both"/>
        <w:rPr>
          <w:color w:val="000000"/>
          <w:sz w:val="18"/>
          <w:szCs w:val="18"/>
          <w:lang w:val="en-AU"/>
        </w:rPr>
      </w:pPr>
    </w:p>
    <w:p w:rsidR="00DE68C4" w:rsidRDefault="00DE68C4" w:rsidP="00DE68C4">
      <w:pPr>
        <w:spacing w:line="256" w:lineRule="auto"/>
        <w:ind w:left="-90" w:right="434" w:firstLine="90"/>
        <w:jc w:val="both"/>
        <w:rPr>
          <w:color w:val="000000"/>
          <w:sz w:val="18"/>
          <w:szCs w:val="18"/>
          <w:lang w:val="en-AU"/>
        </w:rPr>
      </w:pPr>
    </w:p>
    <w:p w:rsidR="00DE68C4" w:rsidRPr="00C21878" w:rsidRDefault="00DE68C4" w:rsidP="00DE68C4">
      <w:pPr>
        <w:spacing w:line="256" w:lineRule="auto"/>
        <w:ind w:left="-90" w:right="434" w:firstLine="90"/>
        <w:jc w:val="both"/>
        <w:rPr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DE68C4" w:rsidRPr="00306F42" w:rsidTr="00E35C43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C4" w:rsidRPr="00306F42" w:rsidRDefault="00DE68C4" w:rsidP="00E35C43">
            <w:pPr>
              <w:autoSpaceDE w:val="0"/>
              <w:adjustRightInd w:val="0"/>
              <w:spacing w:after="0" w:line="256" w:lineRule="auto"/>
              <w:ind w:left="10" w:right="434" w:hanging="1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:rsidR="00DE68C4" w:rsidRPr="00306F42" w:rsidRDefault="00AF5C4F" w:rsidP="004C5352">
            <w:pPr>
              <w:autoSpaceDE w:val="0"/>
              <w:adjustRightInd w:val="0"/>
              <w:spacing w:after="0" w:line="256" w:lineRule="auto"/>
              <w:ind w:left="10" w:right="434" w:hanging="10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Nr.  </w:t>
            </w:r>
            <w:r w:rsidR="004C535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25</w:t>
            </w:r>
            <w:r w:rsidR="00DE68C4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 /1</w:t>
            </w:r>
            <w:r w:rsidR="009E59EB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8.06</w:t>
            </w:r>
            <w:r w:rsidR="00DE68C4"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.2026</w:t>
            </w:r>
          </w:p>
        </w:tc>
      </w:tr>
    </w:tbl>
    <w:p w:rsidR="00DE68C4" w:rsidRPr="00306F42" w:rsidRDefault="00DE68C4" w:rsidP="00DE68C4">
      <w:pPr>
        <w:spacing w:after="0" w:line="256" w:lineRule="auto"/>
        <w:ind w:right="434"/>
        <w:jc w:val="both"/>
        <w:rPr>
          <w:rFonts w:ascii="Times New Roman" w:hAnsi="Times New Roman"/>
          <w:b/>
          <w:bCs/>
          <w:color w:val="000000"/>
          <w:kern w:val="2"/>
          <w:sz w:val="16"/>
          <w:szCs w:val="16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64"/>
        <w:gridCol w:w="2070"/>
      </w:tblGrid>
      <w:tr w:rsidR="00DE68C4" w:rsidRPr="00306F42" w:rsidTr="00E35C43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C4" w:rsidRPr="00306F42" w:rsidRDefault="00DE68C4" w:rsidP="00E35C43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Nr crt.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C4" w:rsidRPr="00306F42" w:rsidRDefault="00DE68C4" w:rsidP="00E35C43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Operaţiuni efectuate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C4" w:rsidRPr="00306F42" w:rsidRDefault="00DE68C4" w:rsidP="00E35C43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Data </w:t>
            </w:r>
          </w:p>
          <w:p w:rsidR="00DE68C4" w:rsidRPr="00306F42" w:rsidRDefault="00DE68C4" w:rsidP="00E35C43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C4" w:rsidRPr="00306F42" w:rsidRDefault="00DE68C4" w:rsidP="00E35C43">
            <w:pPr>
              <w:autoSpaceDE w:val="0"/>
              <w:adjustRightInd w:val="0"/>
              <w:spacing w:after="0" w:line="256" w:lineRule="auto"/>
              <w:ind w:left="10" w:right="434" w:hanging="10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Semnătura persoanei responsabile să efectueze procedura </w:t>
            </w:r>
          </w:p>
        </w:tc>
      </w:tr>
      <w:tr w:rsidR="00DE68C4" w:rsidRPr="00306F42" w:rsidTr="00E35C43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C4" w:rsidRPr="00306F42" w:rsidRDefault="00DE68C4" w:rsidP="00E35C43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C4" w:rsidRPr="00306F42" w:rsidRDefault="00DE68C4" w:rsidP="00E35C43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C4" w:rsidRPr="00306F42" w:rsidRDefault="00DE68C4" w:rsidP="00E35C43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C4" w:rsidRPr="00306F42" w:rsidRDefault="00DE68C4" w:rsidP="00E35C43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3</w:t>
            </w:r>
          </w:p>
        </w:tc>
      </w:tr>
      <w:tr w:rsidR="00DE68C4" w:rsidRPr="00306F42" w:rsidTr="00E35C43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C4" w:rsidRPr="00306F42" w:rsidRDefault="00DE68C4" w:rsidP="00E35C43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C4" w:rsidRPr="00306F42" w:rsidRDefault="00DE68C4" w:rsidP="00E35C43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Adoptarea hotărâri s-a făcut cu majoritate</w:t>
            </w:r>
          </w:p>
          <w:p w:rsidR="00DE68C4" w:rsidRPr="00306F42" w:rsidRDefault="00DE68C4" w:rsidP="00E35C43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□ simplă </w:t>
            </w:r>
          </w:p>
          <w:p w:rsidR="00DE68C4" w:rsidRPr="00306F42" w:rsidRDefault="00DE68C4" w:rsidP="00E35C43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x  absolută </w:t>
            </w:r>
          </w:p>
          <w:p w:rsidR="00DE68C4" w:rsidRPr="00306F42" w:rsidRDefault="00DE68C4" w:rsidP="00E35C43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□ calificată *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C4" w:rsidRPr="00306F42" w:rsidRDefault="009E59EB" w:rsidP="00E35C43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18</w:t>
            </w:r>
            <w:r w:rsidR="00244517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.06</w:t>
            </w:r>
            <w:r w:rsidR="00DE68C4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C4" w:rsidRPr="00306F42" w:rsidRDefault="00DE68C4" w:rsidP="00E35C43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9E59EB" w:rsidRPr="00306F42" w:rsidTr="00E35C43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B" w:rsidRPr="00306F42" w:rsidRDefault="009E59EB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B" w:rsidRPr="00306F42" w:rsidRDefault="009E59EB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Comunicarea către primar 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EB" w:rsidRPr="00306F42" w:rsidRDefault="00244517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18.06</w:t>
            </w:r>
            <w:r w:rsidR="009E59EB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EB" w:rsidRPr="00306F42" w:rsidRDefault="009E59EB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9E59EB" w:rsidRPr="00306F42" w:rsidTr="00E35C43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B" w:rsidRPr="00306F42" w:rsidRDefault="009E59EB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B" w:rsidRPr="00306F42" w:rsidRDefault="009E59EB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Comunicarea către prefectul judeţului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EB" w:rsidRPr="00306F42" w:rsidRDefault="00244517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18.06</w:t>
            </w:r>
            <w:r w:rsidR="009E59EB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EB" w:rsidRPr="00306F42" w:rsidRDefault="009E59EB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9E59EB" w:rsidRPr="00306F42" w:rsidTr="00E35C43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B" w:rsidRPr="00306F42" w:rsidRDefault="009E59EB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B" w:rsidRPr="00306F42" w:rsidRDefault="009E59EB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Aducerea la cunoştinţa publică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EB" w:rsidRPr="00306F42" w:rsidRDefault="009E59EB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18</w:t>
            </w:r>
            <w:r w:rsidR="00244517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.06</w:t>
            </w:r>
            <w:r w:rsidRPr="009E59EB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EB" w:rsidRPr="00306F42" w:rsidRDefault="009E59EB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9E59EB" w:rsidRPr="00306F42" w:rsidTr="00E35C43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B" w:rsidRPr="00306F42" w:rsidRDefault="009E59EB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B" w:rsidRPr="00306F42" w:rsidRDefault="009E59EB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Comunicarea, numai în cazul celei cu caracter individual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EB" w:rsidRPr="00306F42" w:rsidRDefault="009E59EB" w:rsidP="009E59EB">
            <w:pPr>
              <w:autoSpaceDE w:val="0"/>
              <w:adjustRightInd w:val="0"/>
              <w:spacing w:after="0" w:line="256" w:lineRule="auto"/>
              <w:ind w:right="434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-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EB" w:rsidRPr="00306F42" w:rsidRDefault="009E59EB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9E59EB" w:rsidRPr="00306F42" w:rsidTr="00E35C43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B" w:rsidRPr="00306F42" w:rsidRDefault="009E59EB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B" w:rsidRPr="00306F42" w:rsidRDefault="009E59EB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Hotărârea devine obligatorie sau produce efecte juridice , după caz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EB" w:rsidRPr="00306F42" w:rsidRDefault="00244517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18.06</w:t>
            </w:r>
            <w:r w:rsidR="009E59EB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EB" w:rsidRPr="00306F42" w:rsidRDefault="009E59EB" w:rsidP="009E59EB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</w:tbl>
    <w:p w:rsidR="00DE68C4" w:rsidRPr="00306F42" w:rsidRDefault="00DE68C4" w:rsidP="00DE68C4">
      <w:pPr>
        <w:autoSpaceDE w:val="0"/>
        <w:adjustRightInd w:val="0"/>
        <w:spacing w:after="0" w:line="256" w:lineRule="auto"/>
        <w:ind w:left="10" w:right="434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</w:p>
    <w:p w:rsidR="00DE68C4" w:rsidRPr="00306F42" w:rsidRDefault="00DE68C4" w:rsidP="00DE68C4">
      <w:pPr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</w:p>
    <w:p w:rsidR="00DE68C4" w:rsidRPr="00306F42" w:rsidRDefault="00DE68C4" w:rsidP="00DE68C4">
      <w:pPr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  Extrase din Ordonanţa de urgenţă a Guvernului nr. 57/2019 privind Codul administrativ, cu modificările şi completările ulterioare: </w:t>
      </w:r>
    </w:p>
    <w:p w:rsidR="00DE68C4" w:rsidRPr="00306F42" w:rsidRDefault="00DE68C4" w:rsidP="00DE68C4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1) Art. 139 alin. (1): „În exercitarea atribuţiilor ce îi revin, Consiliul local adoptă hotărâri, cu majoritate absolută sau simplă, după caz. </w:t>
      </w:r>
    </w:p>
    <w:p w:rsidR="00DE68C4" w:rsidRPr="00306F42" w:rsidRDefault="00DE68C4" w:rsidP="00DE68C4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:rsidR="00DE68C4" w:rsidRPr="00306F42" w:rsidRDefault="00DE68C4" w:rsidP="00DE68C4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2) Art. 197 alin. (2): „Hotărârile Consiliului local se comunică primarului.“ </w:t>
      </w:r>
    </w:p>
    <w:p w:rsidR="00DE68C4" w:rsidRPr="00306F42" w:rsidRDefault="00DE68C4" w:rsidP="00DE68C4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:rsidR="00DE68C4" w:rsidRPr="00306F42" w:rsidRDefault="00DE68C4" w:rsidP="00DE68C4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4) Art. 197 alin. (4): „Hotărârile … se aduc la cunoştinţa publică şi se comunică, în condiţiile legii, prin grija secretarului general al comunei.“ </w:t>
      </w:r>
    </w:p>
    <w:p w:rsidR="00DE68C4" w:rsidRPr="00306F42" w:rsidRDefault="00DE68C4" w:rsidP="00DE68C4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:rsidR="00DE68C4" w:rsidRPr="00306F42" w:rsidRDefault="00DE68C4" w:rsidP="00DE68C4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6) Art. 198 alin. (1): „Hotărârile … cu data aducerii lor la cunoştinţă publică.“ </w:t>
      </w:r>
    </w:p>
    <w:p w:rsidR="00DE68C4" w:rsidRPr="00306F42" w:rsidRDefault="00DE68C4" w:rsidP="00DE68C4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7) Art. 199 alin. (2): „Hotărârile … cu caracter individual produc efecte juridice de la data comunicării către persoanele cărora li se adresează.“ </w:t>
      </w:r>
    </w:p>
    <w:p w:rsidR="00DE68C4" w:rsidRPr="00306F42" w:rsidRDefault="00DE68C4" w:rsidP="00DE68C4">
      <w:pPr>
        <w:tabs>
          <w:tab w:val="left" w:pos="8910"/>
        </w:tabs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* Se bifează tipul de majoritate cu care s-a adoptat hotărârea Consiliului local.</w:t>
      </w:r>
    </w:p>
    <w:p w:rsidR="00DE68C4" w:rsidRPr="00306F42" w:rsidRDefault="00DE68C4" w:rsidP="00DE68C4">
      <w:pPr>
        <w:spacing w:after="0" w:line="256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DE68C4" w:rsidRPr="00306F42" w:rsidRDefault="00DE68C4" w:rsidP="00DE68C4">
      <w:pPr>
        <w:spacing w:after="0" w:line="256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DE68C4" w:rsidRPr="00306F42" w:rsidRDefault="00DE68C4" w:rsidP="00DE68C4">
      <w:pPr>
        <w:tabs>
          <w:tab w:val="left" w:pos="5865"/>
        </w:tabs>
        <w:spacing w:after="0" w:line="256" w:lineRule="auto"/>
        <w:rPr>
          <w:rFonts w:ascii="Times New Roman" w:hAnsi="Times New Roman"/>
          <w:noProof/>
          <w:color w:val="000000"/>
          <w:sz w:val="16"/>
          <w:szCs w:val="16"/>
          <w:lang w:val="fr-FR"/>
        </w:rPr>
      </w:pPr>
    </w:p>
    <w:p w:rsidR="00DE68C4" w:rsidRPr="00306F42" w:rsidRDefault="00DE68C4" w:rsidP="00DE68C4">
      <w:pPr>
        <w:tabs>
          <w:tab w:val="left" w:pos="5865"/>
        </w:tabs>
        <w:spacing w:after="0" w:line="256" w:lineRule="auto"/>
        <w:rPr>
          <w:rFonts w:ascii="Times New Roman" w:hAnsi="Times New Roman"/>
          <w:noProof/>
          <w:color w:val="000000"/>
          <w:sz w:val="16"/>
          <w:szCs w:val="16"/>
          <w:lang w:val="fr-FR"/>
        </w:rPr>
      </w:pPr>
    </w:p>
    <w:p w:rsidR="00DE68C4" w:rsidRPr="00D34CED" w:rsidRDefault="00DE68C4" w:rsidP="00DE68C4">
      <w:pPr>
        <w:rPr>
          <w:bCs/>
        </w:rPr>
      </w:pPr>
    </w:p>
    <w:p w:rsidR="00DE68C4" w:rsidRPr="00D34CED" w:rsidRDefault="00DE68C4" w:rsidP="00DE68C4">
      <w:pPr>
        <w:rPr>
          <w:bCs/>
        </w:rPr>
      </w:pPr>
    </w:p>
    <w:p w:rsidR="00DE68C4" w:rsidRPr="00D34CED" w:rsidRDefault="00DE68C4" w:rsidP="00DE68C4">
      <w:pPr>
        <w:rPr>
          <w:bCs/>
        </w:rPr>
      </w:pPr>
    </w:p>
    <w:p w:rsidR="00DE68C4" w:rsidRDefault="00DE68C4" w:rsidP="00DE68C4">
      <w:pPr>
        <w:spacing w:after="0"/>
        <w:rPr>
          <w:rFonts w:ascii="Times New Roman" w:eastAsiaTheme="minorEastAsia" w:hAnsi="Times New Roman" w:cs="Times New Roman"/>
          <w:lang w:val="pt-BR"/>
        </w:rPr>
      </w:pPr>
    </w:p>
    <w:p w:rsidR="00EA6A6A" w:rsidRPr="00AC4441" w:rsidRDefault="00EA6A6A" w:rsidP="00AC4441">
      <w:pPr>
        <w:tabs>
          <w:tab w:val="left" w:pos="9720"/>
        </w:tabs>
        <w:spacing w:after="0" w:line="276" w:lineRule="auto"/>
        <w:ind w:right="-540"/>
        <w:rPr>
          <w:rFonts w:ascii="Times New Roman" w:hAnsi="Times New Roman" w:cs="Times New Roman"/>
        </w:rPr>
      </w:pPr>
    </w:p>
    <w:sectPr w:rsidR="00EA6A6A" w:rsidRPr="00AC4441" w:rsidSect="00EA6A6A">
      <w:pgSz w:w="12240" w:h="15840"/>
      <w:pgMar w:top="27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D06" w:rsidRDefault="008D1D06" w:rsidP="005C2F2E">
      <w:pPr>
        <w:spacing w:after="0" w:line="240" w:lineRule="auto"/>
      </w:pPr>
      <w:r>
        <w:separator/>
      </w:r>
    </w:p>
  </w:endnote>
  <w:endnote w:type="continuationSeparator" w:id="0">
    <w:p w:rsidR="008D1D06" w:rsidRDefault="008D1D06" w:rsidP="005C2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D06" w:rsidRDefault="008D1D06" w:rsidP="005C2F2E">
      <w:pPr>
        <w:spacing w:after="0" w:line="240" w:lineRule="auto"/>
      </w:pPr>
      <w:r>
        <w:separator/>
      </w:r>
    </w:p>
  </w:footnote>
  <w:footnote w:type="continuationSeparator" w:id="0">
    <w:p w:rsidR="008D1D06" w:rsidRDefault="008D1D06" w:rsidP="005C2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E66B1"/>
    <w:multiLevelType w:val="multilevel"/>
    <w:tmpl w:val="DDD28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F2559"/>
    <w:multiLevelType w:val="multilevel"/>
    <w:tmpl w:val="E098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B0FF0"/>
    <w:multiLevelType w:val="hybridMultilevel"/>
    <w:tmpl w:val="487E6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266E7596"/>
    <w:multiLevelType w:val="multilevel"/>
    <w:tmpl w:val="8838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803A8"/>
    <w:multiLevelType w:val="hybridMultilevel"/>
    <w:tmpl w:val="EAA0B54C"/>
    <w:lvl w:ilvl="0" w:tplc="07CA0BA6">
      <w:start w:val="1"/>
      <w:numFmt w:val="lowerLetter"/>
      <w:pStyle w:val="Listabc"/>
      <w:suff w:val="space"/>
      <w:lvlText w:val="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9778F"/>
    <w:multiLevelType w:val="multilevel"/>
    <w:tmpl w:val="01E2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F04185"/>
    <w:multiLevelType w:val="multilevel"/>
    <w:tmpl w:val="8152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6B6B73"/>
    <w:multiLevelType w:val="hybridMultilevel"/>
    <w:tmpl w:val="DAC086F2"/>
    <w:lvl w:ilvl="0" w:tplc="C240CC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AA"/>
    <w:rsid w:val="000016B4"/>
    <w:rsid w:val="00004842"/>
    <w:rsid w:val="00011755"/>
    <w:rsid w:val="00011FA4"/>
    <w:rsid w:val="0003074F"/>
    <w:rsid w:val="00053E41"/>
    <w:rsid w:val="00077164"/>
    <w:rsid w:val="000C243A"/>
    <w:rsid w:val="000C2B46"/>
    <w:rsid w:val="000F6C64"/>
    <w:rsid w:val="00133F7A"/>
    <w:rsid w:val="001416A8"/>
    <w:rsid w:val="001449D4"/>
    <w:rsid w:val="001600A3"/>
    <w:rsid w:val="0016024B"/>
    <w:rsid w:val="00171658"/>
    <w:rsid w:val="001A4BEA"/>
    <w:rsid w:val="001C11D4"/>
    <w:rsid w:val="001C2C05"/>
    <w:rsid w:val="001C5360"/>
    <w:rsid w:val="001D208E"/>
    <w:rsid w:val="001D4672"/>
    <w:rsid w:val="001E0BC5"/>
    <w:rsid w:val="001E62AA"/>
    <w:rsid w:val="001E7690"/>
    <w:rsid w:val="0020607D"/>
    <w:rsid w:val="002073FB"/>
    <w:rsid w:val="0023031B"/>
    <w:rsid w:val="00236AF5"/>
    <w:rsid w:val="00244517"/>
    <w:rsid w:val="00260A8F"/>
    <w:rsid w:val="00263B5B"/>
    <w:rsid w:val="0027055A"/>
    <w:rsid w:val="00276B9D"/>
    <w:rsid w:val="00283168"/>
    <w:rsid w:val="002A00D5"/>
    <w:rsid w:val="002C78E6"/>
    <w:rsid w:val="002D3706"/>
    <w:rsid w:val="002E5233"/>
    <w:rsid w:val="003207C5"/>
    <w:rsid w:val="00324AFF"/>
    <w:rsid w:val="00330C6B"/>
    <w:rsid w:val="003413A4"/>
    <w:rsid w:val="003442D7"/>
    <w:rsid w:val="003645FF"/>
    <w:rsid w:val="003C5A44"/>
    <w:rsid w:val="003D53AD"/>
    <w:rsid w:val="003E31C4"/>
    <w:rsid w:val="003F4A10"/>
    <w:rsid w:val="00415195"/>
    <w:rsid w:val="00433CF8"/>
    <w:rsid w:val="004405A4"/>
    <w:rsid w:val="004517FC"/>
    <w:rsid w:val="00453FC6"/>
    <w:rsid w:val="00454AC1"/>
    <w:rsid w:val="00461568"/>
    <w:rsid w:val="00482C7E"/>
    <w:rsid w:val="0048431B"/>
    <w:rsid w:val="00486C15"/>
    <w:rsid w:val="004947E1"/>
    <w:rsid w:val="004B62B7"/>
    <w:rsid w:val="004B66B3"/>
    <w:rsid w:val="004C5352"/>
    <w:rsid w:val="004D20FC"/>
    <w:rsid w:val="004D542C"/>
    <w:rsid w:val="004D7F9C"/>
    <w:rsid w:val="00516A95"/>
    <w:rsid w:val="005400FD"/>
    <w:rsid w:val="00544AD9"/>
    <w:rsid w:val="00547742"/>
    <w:rsid w:val="0056619D"/>
    <w:rsid w:val="005735BD"/>
    <w:rsid w:val="00597AD4"/>
    <w:rsid w:val="005A23F4"/>
    <w:rsid w:val="005B5326"/>
    <w:rsid w:val="005C2F2E"/>
    <w:rsid w:val="005C64D1"/>
    <w:rsid w:val="005E6EEE"/>
    <w:rsid w:val="006049D2"/>
    <w:rsid w:val="006401B0"/>
    <w:rsid w:val="006441CC"/>
    <w:rsid w:val="00646E15"/>
    <w:rsid w:val="00662223"/>
    <w:rsid w:val="0072323D"/>
    <w:rsid w:val="00747C90"/>
    <w:rsid w:val="007920D1"/>
    <w:rsid w:val="007C6BF0"/>
    <w:rsid w:val="00825F84"/>
    <w:rsid w:val="00830634"/>
    <w:rsid w:val="0085079A"/>
    <w:rsid w:val="0086501E"/>
    <w:rsid w:val="0087771C"/>
    <w:rsid w:val="008807F8"/>
    <w:rsid w:val="00882821"/>
    <w:rsid w:val="008928F6"/>
    <w:rsid w:val="008A2D45"/>
    <w:rsid w:val="008A301A"/>
    <w:rsid w:val="008D1D06"/>
    <w:rsid w:val="008D1DC4"/>
    <w:rsid w:val="008F1561"/>
    <w:rsid w:val="009248E0"/>
    <w:rsid w:val="00934F31"/>
    <w:rsid w:val="00936920"/>
    <w:rsid w:val="009457DF"/>
    <w:rsid w:val="009673A9"/>
    <w:rsid w:val="009841A0"/>
    <w:rsid w:val="00985DD2"/>
    <w:rsid w:val="009A2756"/>
    <w:rsid w:val="009B221C"/>
    <w:rsid w:val="009D4D56"/>
    <w:rsid w:val="009E1391"/>
    <w:rsid w:val="009E59EB"/>
    <w:rsid w:val="009F2EA4"/>
    <w:rsid w:val="00A0038A"/>
    <w:rsid w:val="00A02324"/>
    <w:rsid w:val="00A1471C"/>
    <w:rsid w:val="00A15A96"/>
    <w:rsid w:val="00A259ED"/>
    <w:rsid w:val="00A4330A"/>
    <w:rsid w:val="00A44B05"/>
    <w:rsid w:val="00A67B60"/>
    <w:rsid w:val="00A87E74"/>
    <w:rsid w:val="00A9298F"/>
    <w:rsid w:val="00A95515"/>
    <w:rsid w:val="00AC4441"/>
    <w:rsid w:val="00AD5B1E"/>
    <w:rsid w:val="00AF25C6"/>
    <w:rsid w:val="00AF5C4F"/>
    <w:rsid w:val="00B02768"/>
    <w:rsid w:val="00B05089"/>
    <w:rsid w:val="00B069B3"/>
    <w:rsid w:val="00B07A15"/>
    <w:rsid w:val="00B14221"/>
    <w:rsid w:val="00B425E6"/>
    <w:rsid w:val="00B75494"/>
    <w:rsid w:val="00BF0658"/>
    <w:rsid w:val="00BF3058"/>
    <w:rsid w:val="00BF326B"/>
    <w:rsid w:val="00BF710B"/>
    <w:rsid w:val="00C02297"/>
    <w:rsid w:val="00C1392B"/>
    <w:rsid w:val="00C30E48"/>
    <w:rsid w:val="00C31453"/>
    <w:rsid w:val="00C75B66"/>
    <w:rsid w:val="00C75F01"/>
    <w:rsid w:val="00C76E5B"/>
    <w:rsid w:val="00C774CB"/>
    <w:rsid w:val="00C824AA"/>
    <w:rsid w:val="00C91DB3"/>
    <w:rsid w:val="00CB5414"/>
    <w:rsid w:val="00CB5F6B"/>
    <w:rsid w:val="00CC3FA3"/>
    <w:rsid w:val="00CD034D"/>
    <w:rsid w:val="00CD3D37"/>
    <w:rsid w:val="00CF2E55"/>
    <w:rsid w:val="00D107BB"/>
    <w:rsid w:val="00D52E2D"/>
    <w:rsid w:val="00D5667D"/>
    <w:rsid w:val="00D64D81"/>
    <w:rsid w:val="00D77D30"/>
    <w:rsid w:val="00D90472"/>
    <w:rsid w:val="00D9298A"/>
    <w:rsid w:val="00DA2CE6"/>
    <w:rsid w:val="00DC6513"/>
    <w:rsid w:val="00DD1FED"/>
    <w:rsid w:val="00DE68C4"/>
    <w:rsid w:val="00DE740E"/>
    <w:rsid w:val="00E32DA3"/>
    <w:rsid w:val="00E40FB7"/>
    <w:rsid w:val="00E43CB0"/>
    <w:rsid w:val="00E76676"/>
    <w:rsid w:val="00EA6A6A"/>
    <w:rsid w:val="00EF00A3"/>
    <w:rsid w:val="00EF5D5B"/>
    <w:rsid w:val="00F03C0D"/>
    <w:rsid w:val="00F16E4B"/>
    <w:rsid w:val="00F34A63"/>
    <w:rsid w:val="00F477FD"/>
    <w:rsid w:val="00F50618"/>
    <w:rsid w:val="00F535EC"/>
    <w:rsid w:val="00F575CA"/>
    <w:rsid w:val="00F771D0"/>
    <w:rsid w:val="00F80191"/>
    <w:rsid w:val="00F950F3"/>
    <w:rsid w:val="00FE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4F2B8F-4E7A-4F04-A522-EE7BEABD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F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2F2E"/>
    <w:pPr>
      <w:spacing w:after="0" w:line="240" w:lineRule="auto"/>
    </w:pPr>
    <w:rPr>
      <w:sz w:val="20"/>
      <w:szCs w:val="20"/>
      <w:lang w:val="ro-RO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2F2E"/>
    <w:rPr>
      <w:sz w:val="20"/>
      <w:szCs w:val="20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5C2F2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60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39"/>
    <w:rsid w:val="0016024B"/>
    <w:pPr>
      <w:spacing w:after="0" w:line="240" w:lineRule="auto"/>
    </w:pPr>
    <w:rPr>
      <w:rFonts w:ascii="Poppins" w:hAnsi="Poppins"/>
      <w:sz w:val="18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ln">
    <w:name w:val="s_aln"/>
    <w:basedOn w:val="DefaultParagraphFont"/>
    <w:rsid w:val="00E43CB0"/>
  </w:style>
  <w:style w:type="character" w:customStyle="1" w:styleId="salnttl">
    <w:name w:val="s_aln_ttl"/>
    <w:basedOn w:val="DefaultParagraphFont"/>
    <w:rsid w:val="00E43CB0"/>
  </w:style>
  <w:style w:type="character" w:customStyle="1" w:styleId="salnbdy">
    <w:name w:val="s_aln_bdy"/>
    <w:basedOn w:val="DefaultParagraphFont"/>
    <w:rsid w:val="00E43CB0"/>
  </w:style>
  <w:style w:type="paragraph" w:customStyle="1" w:styleId="Listabc">
    <w:name w:val="List_abc"/>
    <w:basedOn w:val="Normal"/>
    <w:qFormat/>
    <w:rsid w:val="00461568"/>
    <w:pPr>
      <w:numPr>
        <w:numId w:val="3"/>
      </w:numPr>
      <w:spacing w:after="60"/>
    </w:pPr>
    <w:rPr>
      <w:rFonts w:ascii="Times New Roman" w:eastAsia="Calibri" w:hAnsi="Times New Roman" w:cs="Times New Roman"/>
      <w:sz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2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7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FD"/>
  </w:style>
  <w:style w:type="paragraph" w:styleId="BodyText">
    <w:name w:val="Body Text"/>
    <w:basedOn w:val="Normal"/>
    <w:link w:val="BodyTextChar"/>
    <w:uiPriority w:val="99"/>
    <w:unhideWhenUsed/>
    <w:rsid w:val="001A4BEA"/>
    <w:pPr>
      <w:spacing w:line="278" w:lineRule="auto"/>
      <w:jc w:val="center"/>
    </w:pPr>
    <w:rPr>
      <w:rFonts w:ascii="Times New Roman" w:hAnsi="Times New Roman" w:cs="Times New Roman"/>
      <w:b/>
      <w:bCs/>
      <w:kern w:val="2"/>
      <w:sz w:val="28"/>
      <w:szCs w:val="28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1A4BEA"/>
    <w:rPr>
      <w:rFonts w:ascii="Times New Roman" w:hAnsi="Times New Roman" w:cs="Times New Roman"/>
      <w:b/>
      <w:bCs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1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4909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1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00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3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56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8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5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92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44578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unsaved://LexNavigator.htm/DB0;LexAct%2044578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unsaved://LexNavigator.htm/DB0;LexAct%20445789" TargetMode="External"/><Relationship Id="rId4" Type="http://schemas.openxmlformats.org/officeDocument/2006/relationships/settings" Target="settings.xml"/><Relationship Id="rId9" Type="http://schemas.openxmlformats.org/officeDocument/2006/relationships/hyperlink" Target="unsaved://LexNavigator.htm/DB0;LexAct%20445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56448-F9DD-4208-82E7-2F92BADEA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258</cp:revision>
  <cp:lastPrinted>2026-06-05T10:40:00Z</cp:lastPrinted>
  <dcterms:created xsi:type="dcterms:W3CDTF">2023-12-03T11:17:00Z</dcterms:created>
  <dcterms:modified xsi:type="dcterms:W3CDTF">2026-06-19T08:15:00Z</dcterms:modified>
</cp:coreProperties>
</file>