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A6BC" w14:textId="320A92D8" w:rsidR="00D1006F" w:rsidRPr="00D1006F" w:rsidRDefault="00D1006F" w:rsidP="00554DC5">
      <w:pPr>
        <w:spacing w:after="0" w:line="240" w:lineRule="auto"/>
        <w:jc w:val="center"/>
        <w:rPr>
          <w:rFonts w:ascii="Times New Roman" w:eastAsia="Times New Roman" w:hAnsi="Times New Roman" w:cs="Times New Roman"/>
          <w:b/>
          <w:bCs/>
          <w:caps/>
          <w:sz w:val="44"/>
          <w:szCs w:val="44"/>
          <w:lang w:val="ro-RO" w:eastAsia="en-GB"/>
        </w:rPr>
      </w:pPr>
      <w:r w:rsidRPr="00D1006F">
        <w:rPr>
          <w:rFonts w:ascii="Times New Roman" w:eastAsia="Times New Roman" w:hAnsi="Times New Roman" w:cs="Times New Roman"/>
          <w:b/>
          <w:bCs/>
          <w:caps/>
          <w:sz w:val="44"/>
          <w:szCs w:val="44"/>
          <w:lang w:val="ro-RO" w:eastAsia="en-GB"/>
        </w:rPr>
        <w:t>STATUTUL COMUNEI POIANA MĂRULUI</w:t>
      </w:r>
    </w:p>
    <w:p w14:paraId="38851CB3" w14:textId="127D635D" w:rsidR="00554DC5" w:rsidRPr="00D1006F" w:rsidRDefault="00554DC5" w:rsidP="00554DC5">
      <w:pPr>
        <w:spacing w:after="0" w:line="240" w:lineRule="auto"/>
        <w:jc w:val="center"/>
        <w:rPr>
          <w:rFonts w:ascii="Times New Roman" w:eastAsia="Times New Roman" w:hAnsi="Times New Roman" w:cs="Times New Roman"/>
          <w:b/>
          <w:bCs/>
          <w:caps/>
          <w:sz w:val="44"/>
          <w:szCs w:val="44"/>
          <w:lang w:val="ro-RO" w:eastAsia="en-GB"/>
        </w:rPr>
      </w:pPr>
      <w:r w:rsidRPr="00D1006F">
        <w:rPr>
          <w:rFonts w:ascii="Times New Roman" w:eastAsia="Times New Roman" w:hAnsi="Times New Roman" w:cs="Times New Roman"/>
          <w:b/>
          <w:bCs/>
          <w:caps/>
          <w:sz w:val="44"/>
          <w:szCs w:val="44"/>
          <w:lang w:val="ro-RO" w:eastAsia="en-GB"/>
        </w:rPr>
        <w:t>JUDEȚUL BRAȘOV</w:t>
      </w:r>
    </w:p>
    <w:p w14:paraId="67400374" w14:textId="6CF5B336" w:rsidR="00554DC5" w:rsidRPr="00554DC5" w:rsidRDefault="00554DC5" w:rsidP="00554DC5">
      <w:pPr>
        <w:spacing w:after="0" w:line="240" w:lineRule="auto"/>
        <w:rPr>
          <w:rFonts w:ascii="Times New Roman" w:eastAsia="Times New Roman" w:hAnsi="Times New Roman" w:cs="Times New Roman"/>
          <w:sz w:val="24"/>
          <w:szCs w:val="24"/>
          <w:lang w:val="ro-RO" w:eastAsia="en-GB"/>
        </w:rPr>
      </w:pPr>
    </w:p>
    <w:p w14:paraId="1DD177FF"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Prezentarea generală a unității administrativ – teritoriale</w:t>
      </w:r>
    </w:p>
    <w:p w14:paraId="07F538F9"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II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Autoritățile administrației publice locale</w:t>
      </w:r>
    </w:p>
    <w:p w14:paraId="659758EF"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III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Căi de comunicații</w:t>
      </w:r>
    </w:p>
    <w:p w14:paraId="7A3BB6AA"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IV</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Principalele instituții care își desfășoară activitatea pe raza teritorială a unității administrativ-teritoriale</w:t>
      </w:r>
    </w:p>
    <w:p w14:paraId="5FDBA2E6"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V</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Funcțiuni economice ale unității administrativ-teritoriale</w:t>
      </w:r>
    </w:p>
    <w:p w14:paraId="0805373C"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VI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Serviciile publice existente</w:t>
      </w:r>
    </w:p>
    <w:p w14:paraId="4B24BEEE"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VII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Atribuirea și schimbarea denumirilor de străzi, piețe și obiective de interes public local</w:t>
      </w:r>
    </w:p>
    <w:p w14:paraId="5BBD8AE6"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VIII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Societatea civilă, respectiv partidele politice, sindicatele, cultele și organizațiile nonguvernamentale care își desfășoară activitatea în unitatea administrativ-teritorială</w:t>
      </w:r>
    </w:p>
    <w:p w14:paraId="11867C9D"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IX</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Participare publică</w:t>
      </w:r>
    </w:p>
    <w:p w14:paraId="6F674B74"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X</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Cooperare sau asociere</w:t>
      </w:r>
    </w:p>
    <w:p w14:paraId="68C698B9"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XI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Bunurile din patrimoniul unității administrativ-teritoriale</w:t>
      </w:r>
    </w:p>
    <w:p w14:paraId="25DDED84"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CAPITOLUL XII</w:t>
      </w:r>
      <w:r w:rsidRPr="00554DC5">
        <w:rPr>
          <w:rFonts w:ascii="Times New Roman" w:eastAsia="Times New Roman" w:hAnsi="Times New Roman" w:cs="Times New Roman"/>
          <w:sz w:val="24"/>
          <w:szCs w:val="24"/>
          <w:lang w:val="ro-RO" w:eastAsia="en-GB"/>
        </w:rPr>
        <w:t> </w:t>
      </w:r>
      <w:r w:rsidRPr="00554DC5">
        <w:rPr>
          <w:rFonts w:ascii="Times New Roman" w:eastAsia="Times New Roman" w:hAnsi="Times New Roman" w:cs="Times New Roman"/>
          <w:b/>
          <w:bCs/>
          <w:sz w:val="24"/>
          <w:szCs w:val="24"/>
          <w:lang w:val="ro-RO" w:eastAsia="en-GB"/>
        </w:rPr>
        <w:t>Dispoziții tranzitorii și finale</w:t>
      </w:r>
    </w:p>
    <w:p w14:paraId="4DEDA18A" w14:textId="77777777" w:rsidR="00554DC5" w:rsidRPr="00554DC5" w:rsidRDefault="00554DC5" w:rsidP="00554DC5">
      <w:pPr>
        <w:spacing w:after="16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 </w:t>
      </w:r>
    </w:p>
    <w:p w14:paraId="305B1B01" w14:textId="77777777" w:rsidR="00554DC5" w:rsidRPr="00CA07D5" w:rsidRDefault="00554DC5" w:rsidP="00554DC5">
      <w:pPr>
        <w:spacing w:after="160" w:line="241" w:lineRule="atLeast"/>
        <w:jc w:val="both"/>
        <w:rPr>
          <w:rFonts w:ascii="Times New Roman" w:eastAsia="Times New Roman" w:hAnsi="Times New Roman" w:cs="Times New Roman"/>
          <w:sz w:val="24"/>
          <w:szCs w:val="24"/>
          <w:lang w:val="ro-RO" w:eastAsia="en-GB"/>
        </w:rPr>
      </w:pPr>
      <w:r w:rsidRPr="00CA07D5">
        <w:rPr>
          <w:rFonts w:ascii="Times New Roman" w:eastAsia="Times New Roman" w:hAnsi="Times New Roman" w:cs="Times New Roman"/>
          <w:b/>
          <w:bCs/>
          <w:sz w:val="24"/>
          <w:szCs w:val="24"/>
          <w:lang w:val="ro-RO" w:eastAsia="en-GB"/>
        </w:rPr>
        <w:t>ANEXE</w:t>
      </w:r>
    </w:p>
    <w:p w14:paraId="3227B01C" w14:textId="4B5F2E46" w:rsidR="00554DC5" w:rsidRPr="00CA07D5"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1.a</w:t>
      </w:r>
      <w:r w:rsidRPr="00CA07D5">
        <w:rPr>
          <w:rFonts w:ascii="Times New Roman" w:eastAsia="Times New Roman" w:hAnsi="Times New Roman" w:cs="Times New Roman"/>
          <w:sz w:val="24"/>
          <w:szCs w:val="24"/>
          <w:lang w:val="ro-RO" w:eastAsia="en-GB"/>
        </w:rPr>
        <w:t xml:space="preserve"> </w:t>
      </w:r>
      <w:r w:rsidR="00DA5D7D">
        <w:rPr>
          <w:rFonts w:ascii="Times New Roman" w:eastAsia="Times New Roman" w:hAnsi="Times New Roman" w:cs="Times New Roman"/>
          <w:sz w:val="24"/>
          <w:szCs w:val="24"/>
          <w:lang w:val="ro-RO" w:eastAsia="en-GB"/>
        </w:rPr>
        <w:t xml:space="preserve">- </w:t>
      </w:r>
      <w:r w:rsidRPr="00CA07D5">
        <w:rPr>
          <w:rFonts w:ascii="Times New Roman" w:eastAsia="Times New Roman" w:hAnsi="Times New Roman" w:cs="Times New Roman"/>
          <w:sz w:val="24"/>
          <w:szCs w:val="24"/>
          <w:lang w:val="ro-RO" w:eastAsia="en-GB"/>
        </w:rPr>
        <w:t>Modelul stemei comunei  </w:t>
      </w:r>
    </w:p>
    <w:p w14:paraId="379BE53C" w14:textId="318B3AF1" w:rsidR="00554DC5" w:rsidRPr="00CA07D5"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1.b</w:t>
      </w:r>
      <w:r w:rsidRPr="00CA07D5">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CA07D5">
        <w:rPr>
          <w:rFonts w:ascii="Times New Roman" w:eastAsia="Times New Roman" w:hAnsi="Times New Roman" w:cs="Times New Roman"/>
          <w:sz w:val="24"/>
          <w:szCs w:val="24"/>
          <w:lang w:val="ro-RO" w:eastAsia="en-GB"/>
        </w:rPr>
        <w:t xml:space="preserve">Modelul steagului comunei </w:t>
      </w:r>
    </w:p>
    <w:p w14:paraId="72B5F813" w14:textId="355362C7" w:rsidR="00554DC5" w:rsidRPr="00CA07D5"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1.c</w:t>
      </w:r>
      <w:r w:rsidRPr="00CA07D5">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CA07D5">
        <w:rPr>
          <w:rFonts w:ascii="Times New Roman" w:eastAsia="Times New Roman" w:hAnsi="Times New Roman" w:cs="Times New Roman"/>
          <w:sz w:val="24"/>
          <w:szCs w:val="24"/>
          <w:lang w:val="ro-RO" w:eastAsia="en-GB"/>
        </w:rPr>
        <w:t xml:space="preserve">Modelul imnului comunei </w:t>
      </w:r>
    </w:p>
    <w:p w14:paraId="5D7C002F" w14:textId="5B7651D0" w:rsidR="00DA5D7D" w:rsidRDefault="00554DC5" w:rsidP="00FC1E28">
      <w:pPr>
        <w:pStyle w:val="BodyText"/>
        <w:spacing w:line="360" w:lineRule="auto"/>
        <w:jc w:val="both"/>
        <w:rPr>
          <w:rFonts w:ascii="Times New Roman" w:hAnsi="Times New Roman" w:cs="Times New Roman"/>
          <w:sz w:val="24"/>
          <w:szCs w:val="24"/>
        </w:rPr>
      </w:pPr>
      <w:r w:rsidRPr="00DA5D7D">
        <w:rPr>
          <w:rFonts w:ascii="Times New Roman" w:eastAsia="Times New Roman" w:hAnsi="Times New Roman" w:cs="Times New Roman"/>
          <w:i/>
          <w:iCs/>
          <w:sz w:val="24"/>
          <w:szCs w:val="24"/>
          <w:lang w:eastAsia="en-GB"/>
        </w:rPr>
        <w:t>ANEXA Nr. 2</w:t>
      </w:r>
      <w:r w:rsidRPr="00CA07D5">
        <w:rPr>
          <w:rFonts w:ascii="Times New Roman" w:eastAsia="Times New Roman" w:hAnsi="Times New Roman" w:cs="Times New Roman"/>
          <w:sz w:val="24"/>
          <w:szCs w:val="24"/>
          <w:lang w:eastAsia="en-GB"/>
        </w:rPr>
        <w:t> </w:t>
      </w:r>
      <w:r w:rsidR="00DA5D7D">
        <w:rPr>
          <w:rFonts w:ascii="Times New Roman" w:eastAsia="Times New Roman" w:hAnsi="Times New Roman" w:cs="Times New Roman"/>
          <w:sz w:val="24"/>
          <w:szCs w:val="24"/>
          <w:lang w:eastAsia="en-GB"/>
        </w:rPr>
        <w:t xml:space="preserve">- </w:t>
      </w:r>
      <w:r w:rsidR="00CA07D5" w:rsidRPr="00CA07D5">
        <w:rPr>
          <w:rFonts w:ascii="Times New Roman" w:hAnsi="Times New Roman" w:cs="Times New Roman"/>
          <w:sz w:val="24"/>
          <w:szCs w:val="24"/>
        </w:rPr>
        <w:t>Prezentarea suprafețelor</w:t>
      </w:r>
    </w:p>
    <w:p w14:paraId="719827F9" w14:textId="20533400" w:rsidR="00CA07D5" w:rsidRPr="00DA5D7D" w:rsidRDefault="00554DC5" w:rsidP="00FC1E28">
      <w:pPr>
        <w:pStyle w:val="BodyText"/>
        <w:spacing w:line="360" w:lineRule="auto"/>
        <w:jc w:val="both"/>
        <w:rPr>
          <w:rFonts w:ascii="Times New Roman" w:hAnsi="Times New Roman" w:cs="Times New Roman"/>
          <w:sz w:val="24"/>
          <w:szCs w:val="24"/>
        </w:rPr>
      </w:pPr>
      <w:r w:rsidRPr="00DA5D7D">
        <w:rPr>
          <w:rFonts w:ascii="Times New Roman" w:eastAsia="Times New Roman" w:hAnsi="Times New Roman" w:cs="Times New Roman"/>
          <w:i/>
          <w:iCs/>
          <w:sz w:val="24"/>
          <w:szCs w:val="24"/>
          <w:lang w:eastAsia="en-GB"/>
        </w:rPr>
        <w:t>ANEXA Nr. 3</w:t>
      </w:r>
      <w:r w:rsidRPr="00CA07D5">
        <w:rPr>
          <w:rFonts w:ascii="Times New Roman" w:eastAsia="Times New Roman" w:hAnsi="Times New Roman" w:cs="Times New Roman"/>
          <w:sz w:val="24"/>
          <w:szCs w:val="24"/>
          <w:lang w:eastAsia="en-GB"/>
        </w:rPr>
        <w:t> </w:t>
      </w:r>
      <w:r w:rsidR="00DA5D7D">
        <w:rPr>
          <w:rFonts w:ascii="Times New Roman" w:eastAsia="Times New Roman" w:hAnsi="Times New Roman" w:cs="Times New Roman"/>
          <w:sz w:val="24"/>
          <w:szCs w:val="24"/>
          <w:lang w:eastAsia="en-GB"/>
        </w:rPr>
        <w:t xml:space="preserve">- </w:t>
      </w:r>
      <w:r w:rsidR="00CA07D5" w:rsidRPr="00CA07D5">
        <w:rPr>
          <w:rFonts w:ascii="Times New Roman" w:hAnsi="Times New Roman" w:cs="Times New Roman"/>
          <w:sz w:val="24"/>
          <w:szCs w:val="24"/>
        </w:rPr>
        <w:t>Hidrografia, flora, fauna și resursele de subsol de la nivelul unității administrativ-teritoriale</w:t>
      </w:r>
    </w:p>
    <w:p w14:paraId="33F561D8" w14:textId="6D5365FD" w:rsidR="00554DC5" w:rsidRPr="00CA07D5"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4</w:t>
      </w:r>
      <w:r w:rsidRPr="00CA07D5">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CA07D5">
        <w:rPr>
          <w:rFonts w:ascii="Times New Roman" w:eastAsia="Times New Roman" w:hAnsi="Times New Roman" w:cs="Times New Roman"/>
          <w:sz w:val="24"/>
          <w:szCs w:val="24"/>
          <w:lang w:val="ro-RO" w:eastAsia="en-GB"/>
        </w:rPr>
        <w:t>Datele privind înființarea Comunei Poiana Mărului</w:t>
      </w:r>
    </w:p>
    <w:p w14:paraId="67B76E1D" w14:textId="4B9FD894" w:rsidR="00554DC5" w:rsidRPr="00A65500"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5</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 xml:space="preserve">Componența și structura populației </w:t>
      </w:r>
    </w:p>
    <w:p w14:paraId="030835CA" w14:textId="35D483FD" w:rsidR="00554DC5" w:rsidRPr="00A65500"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6</w:t>
      </w:r>
      <w:r w:rsidRPr="00A65500">
        <w:rPr>
          <w:rFonts w:ascii="Times New Roman" w:eastAsia="Times New Roman" w:hAnsi="Times New Roman" w:cs="Times New Roman"/>
          <w:sz w:val="24"/>
          <w:szCs w:val="24"/>
          <w:lang w:val="ro-RO" w:eastAsia="en-GB"/>
        </w:rPr>
        <w:t xml:space="preserve">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Componența nominală, perioadele de exercitare a mandatelor aleșilor locali de la nivelul Comunei Poiana Mărului, precum și apartenența politică a acestora, din 1992: 6.a.Primar, 6.b.Consilier Local, 6.c.Viceprimar </w:t>
      </w:r>
    </w:p>
    <w:p w14:paraId="6D044565" w14:textId="6A4C72DC" w:rsidR="00554DC5" w:rsidRPr="00A65500"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lastRenderedPageBreak/>
        <w:t>ANEXA Nr. 7</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 xml:space="preserve">Procedura privind acordarea titlului de "Cetățean de onoare al Comunei", respectiv a Certificatului de Fiu/Fiică al/a Comunei </w:t>
      </w:r>
    </w:p>
    <w:p w14:paraId="57E72AAE" w14:textId="40CA228C" w:rsidR="00554DC5" w:rsidRPr="00A65500" w:rsidRDefault="00554DC5" w:rsidP="00FC1E28">
      <w:pPr>
        <w:spacing w:after="160" w:line="360" w:lineRule="auto"/>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8.</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Rețeaua rutieră</w:t>
      </w:r>
    </w:p>
    <w:p w14:paraId="5A5D30D9" w14:textId="75A3E495" w:rsidR="00554DC5" w:rsidRPr="00A65500" w:rsidRDefault="00554DC5" w:rsidP="00FC1E28">
      <w:pPr>
        <w:spacing w:after="160" w:line="241" w:lineRule="atLeast"/>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9</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Principalele instituții din domeniul educației, cercetării, sportului, culturii, sănătății, asistenței sociale, presei, radioului, televiziunii și altele asemenea</w:t>
      </w:r>
    </w:p>
    <w:p w14:paraId="4427D44A" w14:textId="2C388FC5" w:rsidR="00554DC5" w:rsidRPr="00A65500" w:rsidRDefault="00554DC5" w:rsidP="00FC1E28">
      <w:pPr>
        <w:spacing w:after="160" w:line="241" w:lineRule="atLeast"/>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10</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Principalele funcțiuni economice, capacități de producție diversificate din sectorul secundar și terțiar, precum și din agricultură</w:t>
      </w:r>
    </w:p>
    <w:p w14:paraId="61F5EEE5" w14:textId="6E3755B8" w:rsidR="00A65500" w:rsidRPr="00A65500" w:rsidRDefault="00554DC5" w:rsidP="00FC1E28">
      <w:pPr>
        <w:jc w:val="both"/>
        <w:rPr>
          <w:rFonts w:ascii="Times New Roman" w:hAnsi="Times New Roman" w:cs="Times New Roman"/>
          <w:sz w:val="24"/>
          <w:szCs w:val="24"/>
          <w:lang w:val="ro-RO"/>
        </w:rPr>
      </w:pPr>
      <w:r w:rsidRPr="00DA5D7D">
        <w:rPr>
          <w:rFonts w:ascii="Times New Roman" w:eastAsia="Times New Roman" w:hAnsi="Times New Roman" w:cs="Times New Roman"/>
          <w:i/>
          <w:iCs/>
          <w:sz w:val="24"/>
          <w:szCs w:val="24"/>
          <w:lang w:val="ro-RO" w:eastAsia="en-GB"/>
        </w:rPr>
        <w:t>ANEXA Nr. 11</w:t>
      </w:r>
      <w:r w:rsidRPr="00A65500">
        <w:rPr>
          <w:rFonts w:ascii="Times New Roman" w:eastAsia="Times New Roman" w:hAnsi="Times New Roman" w:cs="Times New Roman"/>
          <w:sz w:val="24"/>
          <w:szCs w:val="24"/>
          <w:lang w:val="ro-RO" w:eastAsia="en-GB"/>
        </w:rPr>
        <w:t> </w:t>
      </w:r>
      <w:r w:rsidR="00DA5D7D">
        <w:rPr>
          <w:rFonts w:ascii="Times New Roman" w:hAnsi="Times New Roman" w:cs="Times New Roman"/>
          <w:sz w:val="24"/>
          <w:szCs w:val="24"/>
          <w:lang w:val="ro-RO"/>
        </w:rPr>
        <w:t xml:space="preserve">- </w:t>
      </w:r>
      <w:r w:rsidR="00A65500" w:rsidRPr="00A65500">
        <w:rPr>
          <w:rFonts w:ascii="Times New Roman" w:hAnsi="Times New Roman" w:cs="Times New Roman"/>
          <w:sz w:val="24"/>
          <w:szCs w:val="24"/>
          <w:lang w:val="ro-RO"/>
        </w:rPr>
        <w:t>Bunurile</w:t>
      </w:r>
      <w:r w:rsidR="00A65500" w:rsidRPr="00A65500">
        <w:rPr>
          <w:rFonts w:ascii="Times New Roman" w:hAnsi="Times New Roman" w:cs="Times New Roman"/>
          <w:spacing w:val="13"/>
          <w:sz w:val="24"/>
          <w:szCs w:val="24"/>
          <w:lang w:val="ro-RO"/>
        </w:rPr>
        <w:t xml:space="preserve"> </w:t>
      </w:r>
      <w:r w:rsidR="00A65500" w:rsidRPr="00A65500">
        <w:rPr>
          <w:rFonts w:ascii="Times New Roman" w:hAnsi="Times New Roman" w:cs="Times New Roman"/>
          <w:sz w:val="24"/>
          <w:szCs w:val="24"/>
          <w:lang w:val="ro-RO"/>
        </w:rPr>
        <w:t>din</w:t>
      </w:r>
      <w:r w:rsidR="00A65500" w:rsidRPr="00A65500">
        <w:rPr>
          <w:rFonts w:ascii="Times New Roman" w:hAnsi="Times New Roman" w:cs="Times New Roman"/>
          <w:spacing w:val="13"/>
          <w:sz w:val="24"/>
          <w:szCs w:val="24"/>
          <w:lang w:val="ro-RO"/>
        </w:rPr>
        <w:t xml:space="preserve"> </w:t>
      </w:r>
      <w:r w:rsidR="00A65500" w:rsidRPr="00A65500">
        <w:rPr>
          <w:rFonts w:ascii="Times New Roman" w:hAnsi="Times New Roman" w:cs="Times New Roman"/>
          <w:sz w:val="24"/>
          <w:szCs w:val="24"/>
          <w:lang w:val="ro-RO"/>
        </w:rPr>
        <w:t>patrimoniul</w:t>
      </w:r>
      <w:r w:rsidR="00A65500" w:rsidRPr="00A65500">
        <w:rPr>
          <w:rFonts w:ascii="Times New Roman" w:hAnsi="Times New Roman" w:cs="Times New Roman"/>
          <w:spacing w:val="16"/>
          <w:sz w:val="24"/>
          <w:szCs w:val="24"/>
          <w:lang w:val="ro-RO"/>
        </w:rPr>
        <w:t xml:space="preserve"> </w:t>
      </w:r>
      <w:r w:rsidR="00A65500" w:rsidRPr="00A65500">
        <w:rPr>
          <w:rFonts w:ascii="Times New Roman" w:hAnsi="Times New Roman" w:cs="Times New Roman"/>
          <w:sz w:val="24"/>
          <w:szCs w:val="24"/>
          <w:lang w:val="ro-RO"/>
        </w:rPr>
        <w:t>unității</w:t>
      </w:r>
      <w:r w:rsidR="00A65500" w:rsidRPr="00A65500">
        <w:rPr>
          <w:rFonts w:ascii="Times New Roman" w:hAnsi="Times New Roman" w:cs="Times New Roman"/>
          <w:spacing w:val="22"/>
          <w:sz w:val="24"/>
          <w:szCs w:val="24"/>
          <w:lang w:val="ro-RO"/>
        </w:rPr>
        <w:t xml:space="preserve"> </w:t>
      </w:r>
      <w:r w:rsidR="00A65500" w:rsidRPr="00A65500">
        <w:rPr>
          <w:rFonts w:ascii="Times New Roman" w:hAnsi="Times New Roman" w:cs="Times New Roman"/>
          <w:sz w:val="24"/>
          <w:szCs w:val="24"/>
          <w:lang w:val="ro-RO"/>
        </w:rPr>
        <w:t>administrativ-teritoriale</w:t>
      </w:r>
    </w:p>
    <w:p w14:paraId="199FD3B9" w14:textId="4A21C0F1" w:rsidR="00554DC5" w:rsidRPr="00A65500" w:rsidRDefault="00554DC5" w:rsidP="00FC1E28">
      <w:pPr>
        <w:spacing w:after="160" w:line="241" w:lineRule="atLeast"/>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12</w:t>
      </w:r>
      <w:r w:rsidRPr="00A65500">
        <w:rPr>
          <w:rFonts w:ascii="Times New Roman" w:eastAsia="Times New Roman" w:hAnsi="Times New Roman" w:cs="Times New Roman"/>
          <w:sz w:val="24"/>
          <w:szCs w:val="24"/>
          <w:lang w:val="ro-RO" w:eastAsia="en-GB"/>
        </w:rPr>
        <w:t> </w:t>
      </w:r>
      <w:r w:rsidR="00DA5D7D">
        <w:rPr>
          <w:rFonts w:ascii="Times New Roman" w:eastAsia="Times New Roman" w:hAnsi="Times New Roman" w:cs="Times New Roman"/>
          <w:sz w:val="24"/>
          <w:szCs w:val="24"/>
          <w:lang w:val="ro-RO" w:eastAsia="en-GB"/>
        </w:rPr>
        <w:t xml:space="preserve">- </w:t>
      </w:r>
      <w:r w:rsidRPr="00A65500">
        <w:rPr>
          <w:rFonts w:ascii="Times New Roman" w:eastAsia="Times New Roman" w:hAnsi="Times New Roman" w:cs="Times New Roman"/>
          <w:sz w:val="24"/>
          <w:szCs w:val="24"/>
          <w:lang w:val="ro-RO" w:eastAsia="en-GB"/>
        </w:rPr>
        <w:t>Principalele entități privind societatea civilă, respectiv partidele politice, sindicatele, cultele, instituțiile de utilitate publică, precum și celelalte organizații nonguvernamentale, care au sediul sau punctul declarat că funcționează la nivelul unității administrativ - teritoriale</w:t>
      </w:r>
    </w:p>
    <w:p w14:paraId="238A242B" w14:textId="1DDDFF60" w:rsidR="00554DC5" w:rsidRPr="00DA5D7D" w:rsidRDefault="00554DC5" w:rsidP="00FC1E28">
      <w:pPr>
        <w:spacing w:after="160" w:line="241" w:lineRule="atLeast"/>
        <w:jc w:val="both"/>
        <w:rPr>
          <w:rFonts w:ascii="Times New Roman" w:eastAsia="Times New Roman" w:hAnsi="Times New Roman" w:cs="Times New Roman"/>
          <w:sz w:val="24"/>
          <w:szCs w:val="24"/>
          <w:lang w:val="ro-RO" w:eastAsia="en-GB"/>
        </w:rPr>
      </w:pPr>
      <w:r w:rsidRPr="00DA5D7D">
        <w:rPr>
          <w:rFonts w:ascii="Times New Roman" w:eastAsia="Times New Roman" w:hAnsi="Times New Roman" w:cs="Times New Roman"/>
          <w:i/>
          <w:iCs/>
          <w:sz w:val="24"/>
          <w:szCs w:val="24"/>
          <w:lang w:val="ro-RO" w:eastAsia="en-GB"/>
        </w:rPr>
        <w:t>ANEXA Nr. 13</w:t>
      </w:r>
      <w:r w:rsidRPr="00DA5D7D">
        <w:rPr>
          <w:rFonts w:ascii="Times New Roman" w:eastAsia="Times New Roman" w:hAnsi="Times New Roman" w:cs="Times New Roman"/>
          <w:sz w:val="24"/>
          <w:szCs w:val="24"/>
          <w:lang w:val="ro-RO" w:eastAsia="en-GB"/>
        </w:rPr>
        <w:t xml:space="preserve"> </w:t>
      </w:r>
      <w:r w:rsidR="00DA5D7D">
        <w:rPr>
          <w:rFonts w:ascii="Times New Roman" w:eastAsia="Times New Roman" w:hAnsi="Times New Roman" w:cs="Times New Roman"/>
          <w:sz w:val="24"/>
          <w:szCs w:val="24"/>
          <w:lang w:val="ro-RO" w:eastAsia="en-GB"/>
        </w:rPr>
        <w:t xml:space="preserve">- </w:t>
      </w:r>
      <w:r w:rsidRPr="00DA5D7D">
        <w:rPr>
          <w:rFonts w:ascii="Times New Roman" w:eastAsia="Times New Roman" w:hAnsi="Times New Roman" w:cs="Times New Roman"/>
          <w:sz w:val="24"/>
          <w:szCs w:val="24"/>
          <w:lang w:val="ro-RO" w:eastAsia="en-GB"/>
        </w:rPr>
        <w:t xml:space="preserve">Lista cu denumirea înfrățirilor, cooperărilor sau asocierilor încheiate de Comuna </w:t>
      </w:r>
      <w:r w:rsidR="00DA5D7D" w:rsidRPr="00DA5D7D">
        <w:rPr>
          <w:rFonts w:ascii="Times New Roman" w:eastAsia="Times New Roman" w:hAnsi="Times New Roman" w:cs="Times New Roman"/>
          <w:sz w:val="24"/>
          <w:szCs w:val="24"/>
          <w:lang w:val="ro-RO" w:eastAsia="en-GB"/>
        </w:rPr>
        <w:t>Poiana Mărului</w:t>
      </w:r>
      <w:r w:rsidRPr="00DA5D7D">
        <w:rPr>
          <w:rFonts w:ascii="Times New Roman" w:eastAsia="Times New Roman" w:hAnsi="Times New Roman" w:cs="Times New Roman"/>
          <w:sz w:val="24"/>
          <w:szCs w:val="24"/>
          <w:lang w:val="ro-RO" w:eastAsia="en-GB"/>
        </w:rPr>
        <w:t>. </w:t>
      </w:r>
    </w:p>
    <w:p w14:paraId="401E1A21" w14:textId="160FBD7A" w:rsidR="00DA5D7D" w:rsidRPr="00DA5D7D" w:rsidRDefault="00554DC5" w:rsidP="00FC1E28">
      <w:pPr>
        <w:jc w:val="both"/>
        <w:rPr>
          <w:rFonts w:ascii="Times New Roman" w:hAnsi="Times New Roman" w:cs="Times New Roman"/>
          <w:sz w:val="24"/>
          <w:szCs w:val="24"/>
          <w:lang w:val="ro-RO"/>
        </w:rPr>
      </w:pPr>
      <w:r w:rsidRPr="00DA5D7D">
        <w:rPr>
          <w:rFonts w:ascii="Times New Roman" w:eastAsia="Times New Roman" w:hAnsi="Times New Roman" w:cs="Times New Roman"/>
          <w:i/>
          <w:iCs/>
          <w:sz w:val="24"/>
          <w:szCs w:val="24"/>
          <w:lang w:val="ro-RO" w:eastAsia="en-GB"/>
        </w:rPr>
        <w:t>ANEXA Nr. 14</w:t>
      </w:r>
      <w:r w:rsidRPr="00DA5D7D">
        <w:rPr>
          <w:rFonts w:ascii="Times New Roman" w:eastAsia="Times New Roman" w:hAnsi="Times New Roman" w:cs="Times New Roman"/>
          <w:sz w:val="24"/>
          <w:szCs w:val="24"/>
          <w:lang w:val="ro-RO" w:eastAsia="en-GB"/>
        </w:rPr>
        <w:t xml:space="preserve"> </w:t>
      </w:r>
      <w:r w:rsidR="00DA5D7D">
        <w:rPr>
          <w:rFonts w:ascii="Times New Roman" w:eastAsia="Times New Roman" w:hAnsi="Times New Roman" w:cs="Times New Roman"/>
          <w:sz w:val="24"/>
          <w:szCs w:val="24"/>
          <w:lang w:val="ro-RO" w:eastAsia="en-GB"/>
        </w:rPr>
        <w:t xml:space="preserve">- </w:t>
      </w:r>
      <w:r w:rsidR="00DA5D7D" w:rsidRPr="00DA5D7D">
        <w:rPr>
          <w:rFonts w:ascii="Times New Roman" w:hAnsi="Times New Roman" w:cs="Times New Roman"/>
          <w:sz w:val="24"/>
          <w:szCs w:val="24"/>
          <w:lang w:val="ro-RO"/>
        </w:rPr>
        <w:t>Programele,</w:t>
      </w:r>
      <w:r w:rsidR="00DA5D7D" w:rsidRPr="00DA5D7D">
        <w:rPr>
          <w:rFonts w:ascii="Times New Roman" w:hAnsi="Times New Roman" w:cs="Times New Roman"/>
          <w:spacing w:val="8"/>
          <w:sz w:val="24"/>
          <w:szCs w:val="24"/>
          <w:lang w:val="ro-RO"/>
        </w:rPr>
        <w:t xml:space="preserve"> </w:t>
      </w:r>
      <w:r w:rsidR="00DA5D7D" w:rsidRPr="00DA5D7D">
        <w:rPr>
          <w:rFonts w:ascii="Times New Roman" w:hAnsi="Times New Roman" w:cs="Times New Roman"/>
          <w:sz w:val="24"/>
          <w:szCs w:val="24"/>
          <w:lang w:val="ro-RO"/>
        </w:rPr>
        <w:t>proiectele</w:t>
      </w:r>
      <w:r w:rsidR="00DA5D7D" w:rsidRPr="00DA5D7D">
        <w:rPr>
          <w:rFonts w:ascii="Times New Roman" w:hAnsi="Times New Roman" w:cs="Times New Roman"/>
          <w:spacing w:val="7"/>
          <w:sz w:val="24"/>
          <w:szCs w:val="24"/>
          <w:lang w:val="ro-RO"/>
        </w:rPr>
        <w:t xml:space="preserve"> </w:t>
      </w:r>
      <w:r w:rsidR="00DA5D7D" w:rsidRPr="00DA5D7D">
        <w:rPr>
          <w:rFonts w:ascii="Times New Roman" w:hAnsi="Times New Roman" w:cs="Times New Roman"/>
          <w:sz w:val="24"/>
          <w:szCs w:val="24"/>
          <w:lang w:val="ro-RO"/>
        </w:rPr>
        <w:t>sau</w:t>
      </w:r>
      <w:r w:rsidR="00DA5D7D" w:rsidRPr="00DA5D7D">
        <w:rPr>
          <w:rFonts w:ascii="Times New Roman" w:hAnsi="Times New Roman" w:cs="Times New Roman"/>
          <w:spacing w:val="4"/>
          <w:sz w:val="24"/>
          <w:szCs w:val="24"/>
          <w:lang w:val="ro-RO"/>
        </w:rPr>
        <w:t xml:space="preserve"> </w:t>
      </w:r>
      <w:r w:rsidR="00DA5D7D" w:rsidRPr="00DA5D7D">
        <w:rPr>
          <w:rFonts w:ascii="Times New Roman" w:hAnsi="Times New Roman" w:cs="Times New Roman"/>
          <w:sz w:val="24"/>
          <w:szCs w:val="24"/>
          <w:lang w:val="ro-RO"/>
        </w:rPr>
        <w:t>activităţile,</w:t>
      </w:r>
      <w:r w:rsidR="00DA5D7D" w:rsidRPr="00DA5D7D">
        <w:rPr>
          <w:rFonts w:ascii="Times New Roman" w:hAnsi="Times New Roman" w:cs="Times New Roman"/>
          <w:spacing w:val="6"/>
          <w:sz w:val="24"/>
          <w:szCs w:val="24"/>
          <w:lang w:val="ro-RO"/>
        </w:rPr>
        <w:t xml:space="preserve"> </w:t>
      </w:r>
      <w:r w:rsidR="00DA5D7D" w:rsidRPr="00DA5D7D">
        <w:rPr>
          <w:rFonts w:ascii="Times New Roman" w:hAnsi="Times New Roman" w:cs="Times New Roman"/>
          <w:sz w:val="24"/>
          <w:szCs w:val="24"/>
          <w:lang w:val="ro-RO"/>
        </w:rPr>
        <w:t>după</w:t>
      </w:r>
      <w:r w:rsidR="00DA5D7D" w:rsidRPr="00DA5D7D">
        <w:rPr>
          <w:rFonts w:ascii="Times New Roman" w:hAnsi="Times New Roman" w:cs="Times New Roman"/>
          <w:spacing w:val="9"/>
          <w:sz w:val="24"/>
          <w:szCs w:val="24"/>
          <w:lang w:val="ro-RO"/>
        </w:rPr>
        <w:t xml:space="preserve"> </w:t>
      </w:r>
      <w:r w:rsidR="00DA5D7D" w:rsidRPr="00DA5D7D">
        <w:rPr>
          <w:rFonts w:ascii="Times New Roman" w:hAnsi="Times New Roman" w:cs="Times New Roman"/>
          <w:sz w:val="24"/>
          <w:szCs w:val="24"/>
          <w:lang w:val="ro-RO"/>
        </w:rPr>
        <w:t>caz,</w:t>
      </w:r>
      <w:r w:rsidR="00DA5D7D" w:rsidRPr="00DA5D7D">
        <w:rPr>
          <w:rFonts w:ascii="Times New Roman" w:hAnsi="Times New Roman" w:cs="Times New Roman"/>
          <w:spacing w:val="9"/>
          <w:sz w:val="24"/>
          <w:szCs w:val="24"/>
          <w:lang w:val="ro-RO"/>
        </w:rPr>
        <w:t xml:space="preserve"> </w:t>
      </w:r>
      <w:r w:rsidR="00DA5D7D" w:rsidRPr="00DA5D7D">
        <w:rPr>
          <w:rFonts w:ascii="Times New Roman" w:hAnsi="Times New Roman" w:cs="Times New Roman"/>
          <w:sz w:val="24"/>
          <w:szCs w:val="24"/>
          <w:lang w:val="ro-RO"/>
        </w:rPr>
        <w:t>a</w:t>
      </w:r>
      <w:r w:rsidR="00DA5D7D" w:rsidRPr="00DA5D7D">
        <w:rPr>
          <w:rFonts w:ascii="Times New Roman" w:hAnsi="Times New Roman" w:cs="Times New Roman"/>
          <w:spacing w:val="3"/>
          <w:sz w:val="24"/>
          <w:szCs w:val="24"/>
          <w:lang w:val="ro-RO"/>
        </w:rPr>
        <w:t xml:space="preserve"> </w:t>
      </w:r>
      <w:r w:rsidR="00DA5D7D" w:rsidRPr="00DA5D7D">
        <w:rPr>
          <w:rFonts w:ascii="Times New Roman" w:hAnsi="Times New Roman" w:cs="Times New Roman"/>
          <w:sz w:val="24"/>
          <w:szCs w:val="24"/>
          <w:lang w:val="ro-RO"/>
        </w:rPr>
        <w:t>căror</w:t>
      </w:r>
      <w:r w:rsidR="00DA5D7D" w:rsidRPr="00DA5D7D">
        <w:rPr>
          <w:rFonts w:ascii="Times New Roman" w:hAnsi="Times New Roman" w:cs="Times New Roman"/>
          <w:spacing w:val="10"/>
          <w:sz w:val="24"/>
          <w:szCs w:val="24"/>
          <w:lang w:val="ro-RO"/>
        </w:rPr>
        <w:t xml:space="preserve"> </w:t>
      </w:r>
      <w:r w:rsidR="00DA5D7D" w:rsidRPr="00DA5D7D">
        <w:rPr>
          <w:rFonts w:ascii="Times New Roman" w:hAnsi="Times New Roman" w:cs="Times New Roman"/>
          <w:sz w:val="24"/>
          <w:szCs w:val="24"/>
          <w:lang w:val="ro-RO"/>
        </w:rPr>
        <w:t>finanţare</w:t>
      </w:r>
      <w:r w:rsidR="00DA5D7D" w:rsidRPr="00DA5D7D">
        <w:rPr>
          <w:rFonts w:ascii="Times New Roman" w:hAnsi="Times New Roman" w:cs="Times New Roman"/>
          <w:spacing w:val="3"/>
          <w:sz w:val="24"/>
          <w:szCs w:val="24"/>
          <w:lang w:val="ro-RO"/>
        </w:rPr>
        <w:t xml:space="preserve"> </w:t>
      </w:r>
      <w:r w:rsidR="00DA5D7D" w:rsidRPr="00DA5D7D">
        <w:rPr>
          <w:rFonts w:ascii="Times New Roman" w:hAnsi="Times New Roman" w:cs="Times New Roman"/>
          <w:sz w:val="24"/>
          <w:szCs w:val="24"/>
          <w:lang w:val="ro-RO"/>
        </w:rPr>
        <w:t>se</w:t>
      </w:r>
      <w:r w:rsidR="00DA5D7D" w:rsidRPr="00DA5D7D">
        <w:rPr>
          <w:rFonts w:ascii="Times New Roman" w:hAnsi="Times New Roman" w:cs="Times New Roman"/>
          <w:spacing w:val="6"/>
          <w:sz w:val="24"/>
          <w:szCs w:val="24"/>
          <w:lang w:val="ro-RO"/>
        </w:rPr>
        <w:t xml:space="preserve"> </w:t>
      </w:r>
      <w:r w:rsidR="00DA5D7D" w:rsidRPr="00DA5D7D">
        <w:rPr>
          <w:rFonts w:ascii="Times New Roman" w:hAnsi="Times New Roman" w:cs="Times New Roman"/>
          <w:sz w:val="24"/>
          <w:szCs w:val="24"/>
          <w:lang w:val="ro-RO"/>
        </w:rPr>
        <w:t>asigură</w:t>
      </w:r>
      <w:r w:rsidR="00DA5D7D" w:rsidRPr="00DA5D7D">
        <w:rPr>
          <w:rFonts w:ascii="Times New Roman" w:hAnsi="Times New Roman" w:cs="Times New Roman"/>
          <w:spacing w:val="7"/>
          <w:sz w:val="24"/>
          <w:szCs w:val="24"/>
          <w:lang w:val="ro-RO"/>
        </w:rPr>
        <w:t xml:space="preserve"> </w:t>
      </w:r>
      <w:r w:rsidR="00DA5D7D" w:rsidRPr="00DA5D7D">
        <w:rPr>
          <w:rFonts w:ascii="Times New Roman" w:hAnsi="Times New Roman" w:cs="Times New Roman"/>
          <w:sz w:val="24"/>
          <w:szCs w:val="24"/>
          <w:lang w:val="ro-RO"/>
        </w:rPr>
        <w:t>din</w:t>
      </w:r>
      <w:r w:rsidR="00DA5D7D" w:rsidRPr="00DA5D7D">
        <w:rPr>
          <w:rFonts w:ascii="Times New Roman" w:hAnsi="Times New Roman" w:cs="Times New Roman"/>
          <w:spacing w:val="6"/>
          <w:sz w:val="24"/>
          <w:szCs w:val="24"/>
          <w:lang w:val="ro-RO"/>
        </w:rPr>
        <w:t xml:space="preserve"> </w:t>
      </w:r>
      <w:r w:rsidR="00DA5D7D" w:rsidRPr="00DA5D7D">
        <w:rPr>
          <w:rFonts w:ascii="Times New Roman" w:hAnsi="Times New Roman" w:cs="Times New Roman"/>
          <w:sz w:val="24"/>
          <w:szCs w:val="24"/>
          <w:lang w:val="ro-RO"/>
        </w:rPr>
        <w:t>bugetul</w:t>
      </w:r>
      <w:r w:rsidR="00DA5D7D" w:rsidRPr="00DA5D7D">
        <w:rPr>
          <w:rFonts w:ascii="Times New Roman" w:hAnsi="Times New Roman" w:cs="Times New Roman"/>
          <w:spacing w:val="10"/>
          <w:sz w:val="24"/>
          <w:szCs w:val="24"/>
          <w:lang w:val="ro-RO"/>
        </w:rPr>
        <w:t xml:space="preserve"> </w:t>
      </w:r>
      <w:r w:rsidR="00DA5D7D" w:rsidRPr="00DA5D7D">
        <w:rPr>
          <w:rFonts w:ascii="Times New Roman" w:hAnsi="Times New Roman" w:cs="Times New Roman"/>
          <w:sz w:val="24"/>
          <w:szCs w:val="24"/>
          <w:lang w:val="ro-RO"/>
        </w:rPr>
        <w:t>local,</w:t>
      </w:r>
      <w:r w:rsidR="00DA5D7D" w:rsidRPr="00DA5D7D">
        <w:rPr>
          <w:rFonts w:ascii="Times New Roman" w:hAnsi="Times New Roman" w:cs="Times New Roman"/>
          <w:spacing w:val="7"/>
          <w:sz w:val="24"/>
          <w:szCs w:val="24"/>
          <w:lang w:val="ro-RO"/>
        </w:rPr>
        <w:t xml:space="preserve"> </w:t>
      </w:r>
      <w:r w:rsidR="00DA5D7D" w:rsidRPr="00DA5D7D">
        <w:rPr>
          <w:rFonts w:ascii="Times New Roman" w:hAnsi="Times New Roman" w:cs="Times New Roman"/>
          <w:sz w:val="24"/>
          <w:szCs w:val="24"/>
          <w:lang w:val="ro-RO"/>
        </w:rPr>
        <w:t>prin</w:t>
      </w:r>
      <w:r w:rsidR="00DA5D7D" w:rsidRPr="00DA5D7D">
        <w:rPr>
          <w:rFonts w:ascii="Times New Roman" w:hAnsi="Times New Roman" w:cs="Times New Roman"/>
          <w:spacing w:val="1"/>
          <w:sz w:val="24"/>
          <w:szCs w:val="24"/>
          <w:lang w:val="ro-RO"/>
        </w:rPr>
        <w:t xml:space="preserve"> </w:t>
      </w:r>
      <w:r w:rsidR="00DA5D7D" w:rsidRPr="00DA5D7D">
        <w:rPr>
          <w:rFonts w:ascii="Times New Roman" w:hAnsi="Times New Roman" w:cs="Times New Roman"/>
          <w:sz w:val="24"/>
          <w:szCs w:val="24"/>
          <w:lang w:val="ro-RO"/>
        </w:rPr>
        <w:t>care se promovează/consolidează elemente</w:t>
      </w:r>
      <w:r w:rsidR="00DA5D7D" w:rsidRPr="00DA5D7D">
        <w:rPr>
          <w:rFonts w:ascii="Times New Roman" w:hAnsi="Times New Roman" w:cs="Times New Roman"/>
          <w:spacing w:val="1"/>
          <w:sz w:val="24"/>
          <w:szCs w:val="24"/>
          <w:lang w:val="ro-RO"/>
        </w:rPr>
        <w:t xml:space="preserve"> </w:t>
      </w:r>
      <w:r w:rsidR="00DA5D7D" w:rsidRPr="00DA5D7D">
        <w:rPr>
          <w:rFonts w:ascii="Times New Roman" w:hAnsi="Times New Roman" w:cs="Times New Roman"/>
          <w:sz w:val="24"/>
          <w:szCs w:val="24"/>
          <w:lang w:val="ro-RO"/>
        </w:rPr>
        <w:t>de</w:t>
      </w:r>
      <w:r w:rsidR="00DA5D7D" w:rsidRPr="00DA5D7D">
        <w:rPr>
          <w:rFonts w:ascii="Times New Roman" w:hAnsi="Times New Roman" w:cs="Times New Roman"/>
          <w:spacing w:val="1"/>
          <w:sz w:val="24"/>
          <w:szCs w:val="24"/>
          <w:lang w:val="ro-RO"/>
        </w:rPr>
        <w:t xml:space="preserve"> </w:t>
      </w:r>
      <w:r w:rsidR="00DA5D7D" w:rsidRPr="00DA5D7D">
        <w:rPr>
          <w:rFonts w:ascii="Times New Roman" w:hAnsi="Times New Roman" w:cs="Times New Roman"/>
          <w:sz w:val="24"/>
          <w:szCs w:val="24"/>
          <w:lang w:val="ro-RO"/>
        </w:rPr>
        <w:t>identitate locală de natură culturală, istorică,</w:t>
      </w:r>
      <w:r w:rsidR="00DA5D7D" w:rsidRPr="00DA5D7D">
        <w:rPr>
          <w:rFonts w:ascii="Times New Roman" w:hAnsi="Times New Roman" w:cs="Times New Roman"/>
          <w:spacing w:val="1"/>
          <w:sz w:val="24"/>
          <w:szCs w:val="24"/>
          <w:lang w:val="ro-RO"/>
        </w:rPr>
        <w:t xml:space="preserve"> </w:t>
      </w:r>
      <w:r w:rsidR="00DA5D7D" w:rsidRPr="00DA5D7D">
        <w:rPr>
          <w:rFonts w:ascii="Times New Roman" w:hAnsi="Times New Roman" w:cs="Times New Roman"/>
          <w:sz w:val="24"/>
          <w:szCs w:val="24"/>
          <w:lang w:val="ro-RO"/>
        </w:rPr>
        <w:t>obiceiuri</w:t>
      </w:r>
      <w:r w:rsidR="00DA5D7D" w:rsidRPr="00DA5D7D">
        <w:rPr>
          <w:rFonts w:ascii="Times New Roman" w:hAnsi="Times New Roman" w:cs="Times New Roman"/>
          <w:spacing w:val="-45"/>
          <w:sz w:val="24"/>
          <w:szCs w:val="24"/>
          <w:lang w:val="ro-RO"/>
        </w:rPr>
        <w:t xml:space="preserve"> </w:t>
      </w:r>
      <w:r w:rsidR="00DA5D7D" w:rsidRPr="00DA5D7D">
        <w:rPr>
          <w:rFonts w:ascii="Times New Roman" w:hAnsi="Times New Roman" w:cs="Times New Roman"/>
          <w:sz w:val="24"/>
          <w:szCs w:val="24"/>
          <w:lang w:val="ro-RO"/>
        </w:rPr>
        <w:t>şi/sau tradiţii</w:t>
      </w:r>
      <w:r w:rsidR="00DA5D7D">
        <w:rPr>
          <w:rFonts w:ascii="Times New Roman" w:hAnsi="Times New Roman" w:cs="Times New Roman"/>
          <w:sz w:val="24"/>
          <w:szCs w:val="24"/>
          <w:lang w:val="ro-RO"/>
        </w:rPr>
        <w:t>.</w:t>
      </w:r>
    </w:p>
    <w:p w14:paraId="640668AE" w14:textId="377E0D8D" w:rsidR="00766B17" w:rsidRPr="00766B17" w:rsidRDefault="00766B17" w:rsidP="00766B17">
      <w:pPr>
        <w:rPr>
          <w:rFonts w:ascii="Times New Roman" w:hAnsi="Times New Roman" w:cs="Times New Roman"/>
          <w:b/>
          <w:bCs/>
          <w:sz w:val="24"/>
          <w:szCs w:val="24"/>
        </w:rPr>
      </w:pPr>
      <w:r w:rsidRPr="00766B17">
        <w:rPr>
          <w:rFonts w:ascii="Times New Roman" w:hAnsi="Times New Roman" w:cs="Times New Roman"/>
          <w:b/>
          <w:bCs/>
          <w:sz w:val="24"/>
          <w:szCs w:val="24"/>
        </w:rPr>
        <w:t>CADRUL LEGAL</w:t>
      </w:r>
    </w:p>
    <w:p w14:paraId="7140E861" w14:textId="3880D284" w:rsidR="00766B17" w:rsidRP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CONSTITUŢIA</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ROMÂNIEI;</w:t>
      </w:r>
    </w:p>
    <w:p w14:paraId="7A31281B" w14:textId="748217C2" w:rsidR="00766B17" w:rsidRPr="00141B42" w:rsidRDefault="00766B17" w:rsidP="00141B42">
      <w:pPr>
        <w:spacing w:after="0" w:line="240" w:lineRule="auto"/>
        <w:jc w:val="both"/>
        <w:rPr>
          <w:rFonts w:ascii="Times New Roman" w:hAnsi="Times New Roman" w:cs="Times New Roman"/>
          <w:sz w:val="24"/>
          <w:szCs w:val="24"/>
          <w:lang w:val="ro-RO"/>
        </w:rPr>
      </w:pPr>
      <w:r w:rsidRPr="00141B42">
        <w:rPr>
          <w:rFonts w:ascii="Times New Roman" w:hAnsi="Times New Roman" w:cs="Times New Roman"/>
          <w:sz w:val="24"/>
          <w:szCs w:val="24"/>
          <w:lang w:val="ro-RO"/>
        </w:rPr>
        <w:t>- Ordinul</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25</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/2021</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pentru</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aprobarea</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modelului</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orientativ</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al</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statutului</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unității</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administrativ-teritoriale, precum</w:t>
      </w:r>
      <w:r w:rsidRPr="00141B42">
        <w:rPr>
          <w:rFonts w:ascii="Times New Roman" w:hAnsi="Times New Roman" w:cs="Times New Roman"/>
          <w:spacing w:val="58"/>
          <w:sz w:val="24"/>
          <w:szCs w:val="24"/>
          <w:lang w:val="ro-RO"/>
        </w:rPr>
        <w:t xml:space="preserve"> </w:t>
      </w:r>
      <w:r w:rsidRPr="00141B42">
        <w:rPr>
          <w:rFonts w:ascii="Times New Roman" w:hAnsi="Times New Roman" w:cs="Times New Roman"/>
          <w:sz w:val="24"/>
          <w:szCs w:val="24"/>
          <w:lang w:val="ro-RO"/>
        </w:rPr>
        <w:t>și a modelului orientativ al regulamentului de organizare</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și</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funcționare</w:t>
      </w:r>
      <w:r w:rsidRPr="00141B42">
        <w:rPr>
          <w:rFonts w:ascii="Times New Roman" w:hAnsi="Times New Roman" w:cs="Times New Roman"/>
          <w:spacing w:val="2"/>
          <w:sz w:val="24"/>
          <w:szCs w:val="24"/>
          <w:lang w:val="ro-RO"/>
        </w:rPr>
        <w:t xml:space="preserve"> </w:t>
      </w:r>
      <w:r w:rsidRPr="00141B42">
        <w:rPr>
          <w:rFonts w:ascii="Times New Roman" w:hAnsi="Times New Roman" w:cs="Times New Roman"/>
          <w:sz w:val="24"/>
          <w:szCs w:val="24"/>
          <w:lang w:val="ro-RO"/>
        </w:rPr>
        <w:t>a consiliului</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local;</w:t>
      </w:r>
    </w:p>
    <w:p w14:paraId="4ADC7EA8" w14:textId="3DD67253" w:rsidR="00766B17" w:rsidRP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 OUG</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nr.57/2019</w:t>
      </w:r>
      <w:r w:rsidRPr="00141B42">
        <w:rPr>
          <w:rFonts w:ascii="Times New Roman" w:hAnsi="Times New Roman" w:cs="Times New Roman"/>
          <w:spacing w:val="15"/>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21"/>
          <w:sz w:val="24"/>
          <w:szCs w:val="24"/>
          <w:lang w:val="ro-RO"/>
        </w:rPr>
        <w:t xml:space="preserve"> </w:t>
      </w:r>
      <w:r w:rsidRPr="00141B42">
        <w:rPr>
          <w:rFonts w:ascii="Times New Roman" w:hAnsi="Times New Roman" w:cs="Times New Roman"/>
          <w:sz w:val="24"/>
          <w:szCs w:val="24"/>
          <w:lang w:val="ro-RO"/>
        </w:rPr>
        <w:t>Codul</w:t>
      </w:r>
      <w:r w:rsidRPr="00141B42">
        <w:rPr>
          <w:rFonts w:ascii="Times New Roman" w:hAnsi="Times New Roman" w:cs="Times New Roman"/>
          <w:spacing w:val="20"/>
          <w:sz w:val="24"/>
          <w:szCs w:val="24"/>
          <w:lang w:val="ro-RO"/>
        </w:rPr>
        <w:t xml:space="preserve"> </w:t>
      </w:r>
      <w:r w:rsidRPr="00141B42">
        <w:rPr>
          <w:rFonts w:ascii="Times New Roman" w:hAnsi="Times New Roman" w:cs="Times New Roman"/>
          <w:sz w:val="24"/>
          <w:szCs w:val="24"/>
          <w:lang w:val="ro-RO"/>
        </w:rPr>
        <w:t>Administrativ;</w:t>
      </w:r>
    </w:p>
    <w:p w14:paraId="2F29D722" w14:textId="29B3EAB9" w:rsidR="00766B17" w:rsidRPr="00141B42" w:rsidRDefault="00766B17" w:rsidP="00141B42">
      <w:pPr>
        <w:spacing w:after="0" w:line="240" w:lineRule="auto"/>
        <w:jc w:val="both"/>
        <w:rPr>
          <w:rFonts w:ascii="Times New Roman" w:hAnsi="Times New Roman" w:cs="Times New Roman"/>
          <w:sz w:val="24"/>
          <w:szCs w:val="24"/>
          <w:lang w:val="ro-RO"/>
        </w:rPr>
      </w:pPr>
      <w:r w:rsidRPr="00141B42">
        <w:rPr>
          <w:rFonts w:ascii="Times New Roman" w:hAnsi="Times New Roman" w:cs="Times New Roman"/>
          <w:sz w:val="24"/>
          <w:szCs w:val="24"/>
          <w:lang w:val="ro-RO"/>
        </w:rPr>
        <w:t>- Legea</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nr.52/2003,</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republicată,</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transparenţa</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decizională</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în</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administraţia</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publică</w:t>
      </w:r>
      <w:r w:rsidRPr="00141B42">
        <w:rPr>
          <w:rFonts w:ascii="Times New Roman" w:hAnsi="Times New Roman" w:cs="Times New Roman"/>
          <w:spacing w:val="14"/>
          <w:sz w:val="24"/>
          <w:szCs w:val="24"/>
          <w:lang w:val="ro-RO"/>
        </w:rPr>
        <w:t>;</w:t>
      </w:r>
    </w:p>
    <w:p w14:paraId="732F01A6" w14:textId="3F989531" w:rsidR="00766B17" w:rsidRP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 Legea</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21"/>
          <w:sz w:val="24"/>
          <w:szCs w:val="24"/>
          <w:lang w:val="ro-RO"/>
        </w:rPr>
        <w:t xml:space="preserve"> </w:t>
      </w:r>
      <w:r w:rsidRPr="00141B42">
        <w:rPr>
          <w:rFonts w:ascii="Times New Roman" w:hAnsi="Times New Roman" w:cs="Times New Roman"/>
          <w:sz w:val="24"/>
          <w:szCs w:val="24"/>
          <w:lang w:val="ro-RO"/>
        </w:rPr>
        <w:t>554/2004,</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modificată</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contenciosul</w:t>
      </w:r>
      <w:r w:rsidRPr="00141B42">
        <w:rPr>
          <w:rFonts w:ascii="Times New Roman" w:hAnsi="Times New Roman" w:cs="Times New Roman"/>
          <w:spacing w:val="18"/>
          <w:sz w:val="24"/>
          <w:szCs w:val="24"/>
          <w:lang w:val="ro-RO"/>
        </w:rPr>
        <w:t xml:space="preserve"> </w:t>
      </w:r>
      <w:r w:rsidRPr="00141B42">
        <w:rPr>
          <w:rFonts w:ascii="Times New Roman" w:hAnsi="Times New Roman" w:cs="Times New Roman"/>
          <w:sz w:val="24"/>
          <w:szCs w:val="24"/>
          <w:lang w:val="ro-RO"/>
        </w:rPr>
        <w:t>administrativ</w:t>
      </w:r>
      <w:r w:rsidRPr="00141B42">
        <w:rPr>
          <w:rFonts w:ascii="Times New Roman" w:hAnsi="Times New Roman" w:cs="Times New Roman"/>
          <w:spacing w:val="-56"/>
          <w:sz w:val="24"/>
          <w:szCs w:val="24"/>
          <w:lang w:val="ro-RO"/>
        </w:rPr>
        <w:t xml:space="preserve"> </w:t>
      </w:r>
      <w:r w:rsidRPr="00141B42">
        <w:rPr>
          <w:rFonts w:ascii="Times New Roman" w:hAnsi="Times New Roman" w:cs="Times New Roman"/>
          <w:sz w:val="24"/>
          <w:szCs w:val="24"/>
          <w:lang w:val="ro-RO"/>
        </w:rPr>
        <w:t>;</w:t>
      </w:r>
    </w:p>
    <w:p w14:paraId="6D5F3663" w14:textId="5BA0612D" w:rsidR="00766B17" w:rsidRPr="00141B42" w:rsidRDefault="00766B17" w:rsidP="00141B42">
      <w:pPr>
        <w:spacing w:after="0" w:line="240" w:lineRule="auto"/>
        <w:jc w:val="both"/>
        <w:rPr>
          <w:rFonts w:ascii="Times New Roman" w:hAnsi="Times New Roman" w:cs="Times New Roman"/>
          <w:sz w:val="24"/>
          <w:szCs w:val="24"/>
          <w:lang w:val="ro-RO"/>
        </w:rPr>
      </w:pPr>
      <w:r w:rsidRPr="00141B42">
        <w:rPr>
          <w:rFonts w:ascii="Times New Roman" w:hAnsi="Times New Roman" w:cs="Times New Roman"/>
          <w:sz w:val="24"/>
          <w:szCs w:val="24"/>
          <w:lang w:val="ro-RO"/>
        </w:rPr>
        <w:t>- Legea</w:t>
      </w:r>
      <w:r w:rsidRPr="00141B42">
        <w:rPr>
          <w:rFonts w:ascii="Times New Roman" w:hAnsi="Times New Roman" w:cs="Times New Roman"/>
          <w:spacing w:val="7"/>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273/2006,</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modificată,</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finanţele</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publice</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locale;</w:t>
      </w:r>
    </w:p>
    <w:p w14:paraId="07E18669" w14:textId="2DDFC024" w:rsidR="00766B17" w:rsidRP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 Legea</w:t>
      </w:r>
      <w:r w:rsidRPr="00141B42">
        <w:rPr>
          <w:rFonts w:ascii="Times New Roman" w:hAnsi="Times New Roman" w:cs="Times New Roman"/>
          <w:spacing w:val="6"/>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15"/>
          <w:sz w:val="24"/>
          <w:szCs w:val="24"/>
          <w:lang w:val="ro-RO"/>
        </w:rPr>
        <w:t xml:space="preserve"> </w:t>
      </w:r>
      <w:r w:rsidRPr="00141B42">
        <w:rPr>
          <w:rFonts w:ascii="Times New Roman" w:hAnsi="Times New Roman" w:cs="Times New Roman"/>
          <w:sz w:val="24"/>
          <w:szCs w:val="24"/>
          <w:lang w:val="ro-RO"/>
        </w:rPr>
        <w:t>227/2015</w:t>
      </w:r>
      <w:r w:rsidRPr="00141B42">
        <w:rPr>
          <w:rFonts w:ascii="Times New Roman" w:hAnsi="Times New Roman" w:cs="Times New Roman"/>
          <w:spacing w:val="9"/>
          <w:sz w:val="24"/>
          <w:szCs w:val="24"/>
          <w:lang w:val="ro-RO"/>
        </w:rPr>
        <w:t xml:space="preserve"> </w:t>
      </w:r>
      <w:r w:rsidRPr="00141B42">
        <w:rPr>
          <w:rFonts w:ascii="Times New Roman" w:hAnsi="Times New Roman" w:cs="Times New Roman"/>
          <w:sz w:val="24"/>
          <w:szCs w:val="24"/>
          <w:lang w:val="ro-RO"/>
        </w:rPr>
        <w:t>–</w:t>
      </w:r>
      <w:r w:rsidRPr="00141B42">
        <w:rPr>
          <w:rFonts w:ascii="Times New Roman" w:hAnsi="Times New Roman" w:cs="Times New Roman"/>
          <w:spacing w:val="9"/>
          <w:sz w:val="24"/>
          <w:szCs w:val="24"/>
          <w:lang w:val="ro-RO"/>
        </w:rPr>
        <w:t xml:space="preserve"> </w:t>
      </w:r>
      <w:r w:rsidRPr="00141B42">
        <w:rPr>
          <w:rFonts w:ascii="Times New Roman" w:hAnsi="Times New Roman" w:cs="Times New Roman"/>
          <w:sz w:val="24"/>
          <w:szCs w:val="24"/>
          <w:lang w:val="ro-RO"/>
        </w:rPr>
        <w:t>Codul</w:t>
      </w:r>
      <w:r w:rsidRPr="00141B42">
        <w:rPr>
          <w:rFonts w:ascii="Times New Roman" w:hAnsi="Times New Roman" w:cs="Times New Roman"/>
          <w:spacing w:val="9"/>
          <w:sz w:val="24"/>
          <w:szCs w:val="24"/>
          <w:lang w:val="ro-RO"/>
        </w:rPr>
        <w:t xml:space="preserve"> </w:t>
      </w:r>
      <w:r w:rsidRPr="00141B42">
        <w:rPr>
          <w:rFonts w:ascii="Times New Roman" w:hAnsi="Times New Roman" w:cs="Times New Roman"/>
          <w:sz w:val="24"/>
          <w:szCs w:val="24"/>
          <w:lang w:val="ro-RO"/>
        </w:rPr>
        <w:t>fiscal</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şi</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normele</w:t>
      </w:r>
      <w:r w:rsidRPr="00141B42">
        <w:rPr>
          <w:rFonts w:ascii="Times New Roman" w:hAnsi="Times New Roman" w:cs="Times New Roman"/>
          <w:spacing w:val="9"/>
          <w:sz w:val="24"/>
          <w:szCs w:val="24"/>
          <w:lang w:val="ro-RO"/>
        </w:rPr>
        <w:t xml:space="preserve"> </w:t>
      </w:r>
      <w:r w:rsidRPr="00141B42">
        <w:rPr>
          <w:rFonts w:ascii="Times New Roman" w:hAnsi="Times New Roman" w:cs="Times New Roman"/>
          <w:sz w:val="24"/>
          <w:szCs w:val="24"/>
          <w:lang w:val="ro-RO"/>
        </w:rPr>
        <w:t>metodologice</w:t>
      </w:r>
      <w:r w:rsidRPr="00141B42">
        <w:rPr>
          <w:rFonts w:ascii="Times New Roman" w:hAnsi="Times New Roman" w:cs="Times New Roman"/>
          <w:spacing w:val="7"/>
          <w:sz w:val="24"/>
          <w:szCs w:val="24"/>
          <w:lang w:val="ro-RO"/>
        </w:rPr>
        <w:t xml:space="preserve"> </w:t>
      </w:r>
      <w:r w:rsidRPr="00141B42">
        <w:rPr>
          <w:rFonts w:ascii="Times New Roman" w:hAnsi="Times New Roman" w:cs="Times New Roman"/>
          <w:sz w:val="24"/>
          <w:szCs w:val="24"/>
          <w:lang w:val="ro-RO"/>
        </w:rPr>
        <w:t>de</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aplicare</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a</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acestuia,</w:t>
      </w:r>
      <w:r w:rsidRPr="00141B42">
        <w:rPr>
          <w:rFonts w:ascii="Times New Roman" w:hAnsi="Times New Roman" w:cs="Times New Roman"/>
          <w:spacing w:val="-55"/>
          <w:sz w:val="24"/>
          <w:szCs w:val="24"/>
          <w:lang w:val="ro-RO"/>
        </w:rPr>
        <w:t xml:space="preserve"> </w:t>
      </w:r>
      <w:r w:rsidRPr="00141B42">
        <w:rPr>
          <w:rFonts w:ascii="Times New Roman" w:hAnsi="Times New Roman" w:cs="Times New Roman"/>
          <w:sz w:val="24"/>
          <w:szCs w:val="24"/>
          <w:lang w:val="ro-RO"/>
        </w:rPr>
        <w:t>modificată;</w:t>
      </w:r>
    </w:p>
    <w:p w14:paraId="71EE1BD2" w14:textId="1A6F9AAF" w:rsidR="00766B17" w:rsidRPr="00141B42" w:rsidRDefault="00766B17" w:rsidP="00141B42">
      <w:pPr>
        <w:spacing w:after="0" w:line="240" w:lineRule="auto"/>
        <w:jc w:val="both"/>
        <w:rPr>
          <w:rFonts w:ascii="Times New Roman" w:hAnsi="Times New Roman" w:cs="Times New Roman"/>
          <w:sz w:val="24"/>
          <w:szCs w:val="24"/>
          <w:lang w:val="ro-RO"/>
        </w:rPr>
      </w:pPr>
      <w:r w:rsidRPr="00141B42">
        <w:rPr>
          <w:rFonts w:ascii="Times New Roman" w:hAnsi="Times New Roman" w:cs="Times New Roman"/>
          <w:sz w:val="24"/>
          <w:szCs w:val="24"/>
          <w:lang w:val="ro-RO"/>
        </w:rPr>
        <w:t>- Legea</w:t>
      </w:r>
      <w:r w:rsidRPr="00141B42">
        <w:rPr>
          <w:rFonts w:ascii="Times New Roman" w:hAnsi="Times New Roman" w:cs="Times New Roman"/>
          <w:spacing w:val="7"/>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51/2006</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republicată</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şi</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modificată,</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serviciile</w:t>
      </w:r>
      <w:r w:rsidRPr="00141B42">
        <w:rPr>
          <w:rFonts w:ascii="Times New Roman" w:hAnsi="Times New Roman" w:cs="Times New Roman"/>
          <w:spacing w:val="8"/>
          <w:sz w:val="24"/>
          <w:szCs w:val="24"/>
          <w:lang w:val="ro-RO"/>
        </w:rPr>
        <w:t xml:space="preserve"> </w:t>
      </w:r>
      <w:r w:rsidRPr="00141B42">
        <w:rPr>
          <w:rFonts w:ascii="Times New Roman" w:hAnsi="Times New Roman" w:cs="Times New Roman"/>
          <w:sz w:val="24"/>
          <w:szCs w:val="24"/>
          <w:lang w:val="ro-RO"/>
        </w:rPr>
        <w:t>de</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utilitate</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publică;</w:t>
      </w:r>
    </w:p>
    <w:p w14:paraId="73AF447C" w14:textId="6C548A27" w:rsidR="00766B17" w:rsidRP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 Declaraţia</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Universală</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a</w:t>
      </w:r>
      <w:r w:rsidRPr="00141B42">
        <w:rPr>
          <w:rFonts w:ascii="Times New Roman" w:hAnsi="Times New Roman" w:cs="Times New Roman"/>
          <w:spacing w:val="17"/>
          <w:sz w:val="24"/>
          <w:szCs w:val="24"/>
          <w:lang w:val="ro-RO"/>
        </w:rPr>
        <w:t xml:space="preserve"> </w:t>
      </w:r>
      <w:r w:rsidRPr="00141B42">
        <w:rPr>
          <w:rFonts w:ascii="Times New Roman" w:hAnsi="Times New Roman" w:cs="Times New Roman"/>
          <w:sz w:val="24"/>
          <w:szCs w:val="24"/>
          <w:lang w:val="ro-RO"/>
        </w:rPr>
        <w:t>Drepturilor</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Omului</w:t>
      </w:r>
      <w:r w:rsidR="00141B42" w:rsidRPr="00141B42">
        <w:rPr>
          <w:rFonts w:ascii="Times New Roman" w:hAnsi="Times New Roman" w:cs="Times New Roman"/>
          <w:sz w:val="24"/>
          <w:szCs w:val="24"/>
          <w:lang w:val="ro-RO"/>
        </w:rPr>
        <w:t>;</w:t>
      </w:r>
    </w:p>
    <w:p w14:paraId="223A7971" w14:textId="77777777" w:rsidR="00141B42" w:rsidRDefault="00766B17"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sz w:val="24"/>
          <w:szCs w:val="24"/>
          <w:lang w:val="ro-RO"/>
        </w:rPr>
        <w:t>- Hotărârea</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nr.1085/2003</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pentru</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aplicarea</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unor</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prevederi</w:t>
      </w:r>
      <w:r w:rsidRPr="00141B42">
        <w:rPr>
          <w:rFonts w:ascii="Times New Roman" w:hAnsi="Times New Roman" w:cs="Times New Roman"/>
          <w:spacing w:val="16"/>
          <w:sz w:val="24"/>
          <w:szCs w:val="24"/>
          <w:lang w:val="ro-RO"/>
        </w:rPr>
        <w:t xml:space="preserve"> </w:t>
      </w:r>
      <w:r w:rsidRPr="00141B42">
        <w:rPr>
          <w:rFonts w:ascii="Times New Roman" w:hAnsi="Times New Roman" w:cs="Times New Roman"/>
          <w:sz w:val="24"/>
          <w:szCs w:val="24"/>
          <w:lang w:val="ro-RO"/>
        </w:rPr>
        <w:t>ale</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Legii</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nr.</w:t>
      </w:r>
      <w:r w:rsidRPr="00141B42">
        <w:rPr>
          <w:rFonts w:ascii="Times New Roman" w:hAnsi="Times New Roman" w:cs="Times New Roman"/>
          <w:spacing w:val="16"/>
          <w:sz w:val="24"/>
          <w:szCs w:val="24"/>
          <w:lang w:val="ro-RO"/>
        </w:rPr>
        <w:t xml:space="preserve"> </w:t>
      </w:r>
      <w:r w:rsidRPr="00141B42">
        <w:rPr>
          <w:rFonts w:ascii="Times New Roman" w:hAnsi="Times New Roman" w:cs="Times New Roman"/>
          <w:sz w:val="24"/>
          <w:szCs w:val="24"/>
          <w:lang w:val="ro-RO"/>
        </w:rPr>
        <w:t>161/2003</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56"/>
          <w:sz w:val="24"/>
          <w:szCs w:val="24"/>
          <w:lang w:val="ro-RO"/>
        </w:rPr>
        <w:t xml:space="preserve"> </w:t>
      </w:r>
      <w:r w:rsidRPr="00141B42">
        <w:rPr>
          <w:rFonts w:ascii="Times New Roman" w:hAnsi="Times New Roman" w:cs="Times New Roman"/>
          <w:sz w:val="24"/>
          <w:szCs w:val="24"/>
          <w:lang w:val="ro-RO"/>
        </w:rPr>
        <w:t>unele</w:t>
      </w:r>
      <w:r w:rsidRPr="00141B42">
        <w:rPr>
          <w:rFonts w:ascii="Times New Roman" w:hAnsi="Times New Roman" w:cs="Times New Roman"/>
          <w:spacing w:val="8"/>
          <w:sz w:val="24"/>
          <w:szCs w:val="24"/>
          <w:lang w:val="ro-RO"/>
        </w:rPr>
        <w:t xml:space="preserve"> </w:t>
      </w:r>
      <w:r w:rsidRPr="00141B42">
        <w:rPr>
          <w:rFonts w:ascii="Times New Roman" w:hAnsi="Times New Roman" w:cs="Times New Roman"/>
          <w:sz w:val="24"/>
          <w:szCs w:val="24"/>
          <w:lang w:val="ro-RO"/>
        </w:rPr>
        <w:t>măsuri</w:t>
      </w:r>
      <w:r w:rsidRPr="00141B42">
        <w:rPr>
          <w:rFonts w:ascii="Times New Roman" w:hAnsi="Times New Roman" w:cs="Times New Roman"/>
          <w:spacing w:val="5"/>
          <w:sz w:val="24"/>
          <w:szCs w:val="24"/>
          <w:lang w:val="ro-RO"/>
        </w:rPr>
        <w:t xml:space="preserve"> </w:t>
      </w:r>
      <w:r w:rsidRPr="00141B42">
        <w:rPr>
          <w:rFonts w:ascii="Times New Roman" w:hAnsi="Times New Roman" w:cs="Times New Roman"/>
          <w:sz w:val="24"/>
          <w:szCs w:val="24"/>
          <w:lang w:val="ro-RO"/>
        </w:rPr>
        <w:t>pentru</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asigurarea</w:t>
      </w:r>
      <w:r w:rsidRPr="00141B42">
        <w:rPr>
          <w:rFonts w:ascii="Times New Roman" w:hAnsi="Times New Roman" w:cs="Times New Roman"/>
          <w:spacing w:val="8"/>
          <w:sz w:val="24"/>
          <w:szCs w:val="24"/>
          <w:lang w:val="ro-RO"/>
        </w:rPr>
        <w:t xml:space="preserve"> </w:t>
      </w:r>
      <w:r w:rsidRPr="00141B42">
        <w:rPr>
          <w:rFonts w:ascii="Times New Roman" w:hAnsi="Times New Roman" w:cs="Times New Roman"/>
          <w:sz w:val="24"/>
          <w:szCs w:val="24"/>
          <w:lang w:val="ro-RO"/>
        </w:rPr>
        <w:t>transparenței</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în</w:t>
      </w:r>
      <w:r w:rsidRPr="00141B42">
        <w:rPr>
          <w:rFonts w:ascii="Times New Roman" w:hAnsi="Times New Roman" w:cs="Times New Roman"/>
          <w:spacing w:val="12"/>
          <w:sz w:val="24"/>
          <w:szCs w:val="24"/>
          <w:lang w:val="ro-RO"/>
        </w:rPr>
        <w:t xml:space="preserve"> </w:t>
      </w:r>
      <w:r w:rsidRPr="00141B42">
        <w:rPr>
          <w:rFonts w:ascii="Times New Roman" w:hAnsi="Times New Roman" w:cs="Times New Roman"/>
          <w:sz w:val="24"/>
          <w:szCs w:val="24"/>
          <w:lang w:val="ro-RO"/>
        </w:rPr>
        <w:t>exercitarea</w:t>
      </w:r>
      <w:r w:rsidRPr="00141B42">
        <w:rPr>
          <w:rFonts w:ascii="Times New Roman" w:hAnsi="Times New Roman" w:cs="Times New Roman"/>
          <w:spacing w:val="6"/>
          <w:sz w:val="24"/>
          <w:szCs w:val="24"/>
          <w:lang w:val="ro-RO"/>
        </w:rPr>
        <w:t xml:space="preserve"> </w:t>
      </w:r>
      <w:r w:rsidRPr="00141B42">
        <w:rPr>
          <w:rFonts w:ascii="Times New Roman" w:hAnsi="Times New Roman" w:cs="Times New Roman"/>
          <w:sz w:val="24"/>
          <w:szCs w:val="24"/>
          <w:lang w:val="ro-RO"/>
        </w:rPr>
        <w:t>demnităților</w:t>
      </w:r>
      <w:r w:rsidRPr="00141B42">
        <w:rPr>
          <w:rFonts w:ascii="Times New Roman" w:hAnsi="Times New Roman" w:cs="Times New Roman"/>
          <w:spacing w:val="11"/>
          <w:sz w:val="24"/>
          <w:szCs w:val="24"/>
          <w:lang w:val="ro-RO"/>
        </w:rPr>
        <w:t xml:space="preserve"> </w:t>
      </w:r>
      <w:r w:rsidRPr="00141B42">
        <w:rPr>
          <w:rFonts w:ascii="Times New Roman" w:hAnsi="Times New Roman" w:cs="Times New Roman"/>
          <w:sz w:val="24"/>
          <w:szCs w:val="24"/>
          <w:lang w:val="ro-RO"/>
        </w:rPr>
        <w:t>publice,</w:t>
      </w:r>
      <w:r w:rsidRPr="00141B42">
        <w:rPr>
          <w:rFonts w:ascii="Times New Roman" w:hAnsi="Times New Roman" w:cs="Times New Roman"/>
          <w:spacing w:val="10"/>
          <w:sz w:val="24"/>
          <w:szCs w:val="24"/>
          <w:lang w:val="ro-RO"/>
        </w:rPr>
        <w:t xml:space="preserve"> </w:t>
      </w:r>
      <w:r w:rsidRPr="00141B42">
        <w:rPr>
          <w:rFonts w:ascii="Times New Roman" w:hAnsi="Times New Roman" w:cs="Times New Roman"/>
          <w:sz w:val="24"/>
          <w:szCs w:val="24"/>
          <w:lang w:val="ro-RO"/>
        </w:rPr>
        <w:t>a</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funcțiilor publice</w:t>
      </w:r>
      <w:r w:rsidRPr="00141B42">
        <w:rPr>
          <w:rFonts w:ascii="Times New Roman" w:hAnsi="Times New Roman" w:cs="Times New Roman"/>
          <w:spacing w:val="3"/>
          <w:sz w:val="24"/>
          <w:szCs w:val="24"/>
          <w:lang w:val="ro-RO"/>
        </w:rPr>
        <w:t xml:space="preserve"> </w:t>
      </w:r>
      <w:r w:rsidRPr="00141B42">
        <w:rPr>
          <w:rFonts w:ascii="Times New Roman" w:hAnsi="Times New Roman" w:cs="Times New Roman"/>
          <w:sz w:val="24"/>
          <w:szCs w:val="24"/>
          <w:lang w:val="ro-RO"/>
        </w:rPr>
        <w:t>şi</w:t>
      </w:r>
      <w:r w:rsidRPr="00141B42">
        <w:rPr>
          <w:rFonts w:ascii="Times New Roman" w:hAnsi="Times New Roman" w:cs="Times New Roman"/>
          <w:spacing w:val="2"/>
          <w:sz w:val="24"/>
          <w:szCs w:val="24"/>
          <w:lang w:val="ro-RO"/>
        </w:rPr>
        <w:t xml:space="preserve"> </w:t>
      </w:r>
      <w:r w:rsidRPr="00141B42">
        <w:rPr>
          <w:rFonts w:ascii="Times New Roman" w:hAnsi="Times New Roman" w:cs="Times New Roman"/>
          <w:sz w:val="24"/>
          <w:szCs w:val="24"/>
          <w:lang w:val="ro-RO"/>
        </w:rPr>
        <w:t>în</w:t>
      </w:r>
      <w:r w:rsidRPr="00141B42">
        <w:rPr>
          <w:rFonts w:ascii="Times New Roman" w:hAnsi="Times New Roman" w:cs="Times New Roman"/>
          <w:spacing w:val="3"/>
          <w:sz w:val="24"/>
          <w:szCs w:val="24"/>
          <w:lang w:val="ro-RO"/>
        </w:rPr>
        <w:t xml:space="preserve"> </w:t>
      </w:r>
      <w:r w:rsidRPr="00141B42">
        <w:rPr>
          <w:rFonts w:ascii="Times New Roman" w:hAnsi="Times New Roman" w:cs="Times New Roman"/>
          <w:sz w:val="24"/>
          <w:szCs w:val="24"/>
          <w:lang w:val="ro-RO"/>
        </w:rPr>
        <w:t>mediul</w:t>
      </w:r>
      <w:r w:rsidRPr="00141B42">
        <w:rPr>
          <w:rFonts w:ascii="Times New Roman" w:hAnsi="Times New Roman" w:cs="Times New Roman"/>
          <w:spacing w:val="2"/>
          <w:sz w:val="24"/>
          <w:szCs w:val="24"/>
          <w:lang w:val="ro-RO"/>
        </w:rPr>
        <w:t xml:space="preserve"> </w:t>
      </w:r>
      <w:r w:rsidRPr="00141B42">
        <w:rPr>
          <w:rFonts w:ascii="Times New Roman" w:hAnsi="Times New Roman" w:cs="Times New Roman"/>
          <w:sz w:val="24"/>
          <w:szCs w:val="24"/>
          <w:lang w:val="ro-RO"/>
        </w:rPr>
        <w:t>de</w:t>
      </w:r>
      <w:r w:rsidRPr="00141B42">
        <w:rPr>
          <w:rFonts w:ascii="Times New Roman" w:hAnsi="Times New Roman" w:cs="Times New Roman"/>
          <w:spacing w:val="1"/>
          <w:sz w:val="24"/>
          <w:szCs w:val="24"/>
          <w:lang w:val="ro-RO"/>
        </w:rPr>
        <w:t xml:space="preserve"> </w:t>
      </w:r>
      <w:r w:rsidRPr="00141B42">
        <w:rPr>
          <w:rFonts w:ascii="Times New Roman" w:hAnsi="Times New Roman" w:cs="Times New Roman"/>
          <w:sz w:val="24"/>
          <w:szCs w:val="24"/>
          <w:lang w:val="ro-RO"/>
        </w:rPr>
        <w:t>afaceri,</w:t>
      </w:r>
      <w:r w:rsidRPr="00141B42">
        <w:rPr>
          <w:rFonts w:ascii="Times New Roman" w:hAnsi="Times New Roman" w:cs="Times New Roman"/>
          <w:spacing w:val="2"/>
          <w:sz w:val="24"/>
          <w:szCs w:val="24"/>
          <w:lang w:val="ro-RO"/>
        </w:rPr>
        <w:t xml:space="preserve"> </w:t>
      </w:r>
      <w:r w:rsidRPr="00141B42">
        <w:rPr>
          <w:rFonts w:ascii="Times New Roman" w:hAnsi="Times New Roman" w:cs="Times New Roman"/>
          <w:sz w:val="24"/>
          <w:szCs w:val="24"/>
          <w:lang w:val="ro-RO"/>
        </w:rPr>
        <w:t>prevenirea</w:t>
      </w:r>
      <w:r w:rsidRPr="00141B42">
        <w:rPr>
          <w:rFonts w:ascii="Times New Roman" w:hAnsi="Times New Roman" w:cs="Times New Roman"/>
          <w:spacing w:val="3"/>
          <w:sz w:val="24"/>
          <w:szCs w:val="24"/>
          <w:lang w:val="ro-RO"/>
        </w:rPr>
        <w:t xml:space="preserve"> </w:t>
      </w:r>
      <w:r w:rsidR="00141B42" w:rsidRPr="00141B42">
        <w:rPr>
          <w:rFonts w:ascii="Times New Roman" w:hAnsi="Times New Roman" w:cs="Times New Roman"/>
          <w:sz w:val="24"/>
          <w:szCs w:val="24"/>
          <w:lang w:val="ro-RO"/>
        </w:rPr>
        <w:t>ș</w:t>
      </w:r>
      <w:r w:rsidRPr="00141B42">
        <w:rPr>
          <w:rFonts w:ascii="Times New Roman" w:hAnsi="Times New Roman" w:cs="Times New Roman"/>
          <w:sz w:val="24"/>
          <w:szCs w:val="24"/>
          <w:lang w:val="ro-RO"/>
        </w:rPr>
        <w:t>i</w:t>
      </w:r>
      <w:r w:rsidR="00141B42" w:rsidRPr="00141B42">
        <w:rPr>
          <w:rFonts w:ascii="Times New Roman" w:hAnsi="Times New Roman" w:cs="Times New Roman"/>
          <w:sz w:val="24"/>
          <w:szCs w:val="24"/>
          <w:lang w:val="ro-RO"/>
        </w:rPr>
        <w:t xml:space="preserve"> </w:t>
      </w:r>
      <w:r w:rsidRPr="00141B42">
        <w:rPr>
          <w:rFonts w:ascii="Times New Roman" w:hAnsi="Times New Roman" w:cs="Times New Roman"/>
          <w:sz w:val="24"/>
          <w:szCs w:val="24"/>
          <w:lang w:val="ro-RO"/>
        </w:rPr>
        <w:t>sanc</w:t>
      </w:r>
      <w:r w:rsidR="00141B42" w:rsidRPr="00141B42">
        <w:rPr>
          <w:rFonts w:ascii="Times New Roman" w:hAnsi="Times New Roman" w:cs="Times New Roman"/>
          <w:sz w:val="24"/>
          <w:szCs w:val="24"/>
          <w:lang w:val="ro-RO"/>
        </w:rPr>
        <w:t>ț</w:t>
      </w:r>
      <w:r w:rsidRPr="00141B42">
        <w:rPr>
          <w:rFonts w:ascii="Times New Roman" w:hAnsi="Times New Roman" w:cs="Times New Roman"/>
          <w:sz w:val="24"/>
          <w:szCs w:val="24"/>
          <w:lang w:val="ro-RO"/>
        </w:rPr>
        <w:t>ionarea</w:t>
      </w:r>
      <w:r w:rsidRPr="00141B42">
        <w:rPr>
          <w:rFonts w:ascii="Times New Roman" w:hAnsi="Times New Roman" w:cs="Times New Roman"/>
          <w:spacing w:val="18"/>
          <w:sz w:val="24"/>
          <w:szCs w:val="24"/>
          <w:lang w:val="ro-RO"/>
        </w:rPr>
        <w:t xml:space="preserve"> </w:t>
      </w:r>
      <w:r w:rsidRPr="00141B42">
        <w:rPr>
          <w:rFonts w:ascii="Times New Roman" w:hAnsi="Times New Roman" w:cs="Times New Roman"/>
          <w:sz w:val="24"/>
          <w:szCs w:val="24"/>
          <w:lang w:val="ro-RO"/>
        </w:rPr>
        <w:t>corup</w:t>
      </w:r>
      <w:r w:rsidR="00141B42" w:rsidRPr="00141B42">
        <w:rPr>
          <w:rFonts w:ascii="Times New Roman" w:hAnsi="Times New Roman" w:cs="Times New Roman"/>
          <w:sz w:val="24"/>
          <w:szCs w:val="24"/>
          <w:lang w:val="ro-RO"/>
        </w:rPr>
        <w:t>ț</w:t>
      </w:r>
      <w:r w:rsidRPr="00141B42">
        <w:rPr>
          <w:rFonts w:ascii="Times New Roman" w:hAnsi="Times New Roman" w:cs="Times New Roman"/>
          <w:sz w:val="24"/>
          <w:szCs w:val="24"/>
          <w:lang w:val="ro-RO"/>
        </w:rPr>
        <w:t>iei,</w:t>
      </w:r>
      <w:r w:rsidRPr="00141B42">
        <w:rPr>
          <w:rFonts w:ascii="Times New Roman" w:hAnsi="Times New Roman" w:cs="Times New Roman"/>
          <w:spacing w:val="20"/>
          <w:sz w:val="24"/>
          <w:szCs w:val="24"/>
          <w:lang w:val="ro-RO"/>
        </w:rPr>
        <w:t xml:space="preserve"> </w:t>
      </w:r>
      <w:r w:rsidRPr="00141B42">
        <w:rPr>
          <w:rFonts w:ascii="Times New Roman" w:hAnsi="Times New Roman" w:cs="Times New Roman"/>
          <w:sz w:val="24"/>
          <w:szCs w:val="24"/>
          <w:lang w:val="ro-RO"/>
        </w:rPr>
        <w:t>referitoare</w:t>
      </w:r>
      <w:r w:rsidRPr="00141B42">
        <w:rPr>
          <w:rFonts w:ascii="Times New Roman" w:hAnsi="Times New Roman" w:cs="Times New Roman"/>
          <w:spacing w:val="15"/>
          <w:sz w:val="24"/>
          <w:szCs w:val="24"/>
          <w:lang w:val="ro-RO"/>
        </w:rPr>
        <w:t xml:space="preserve"> </w:t>
      </w:r>
      <w:r w:rsidRPr="00141B42">
        <w:rPr>
          <w:rFonts w:ascii="Times New Roman" w:hAnsi="Times New Roman" w:cs="Times New Roman"/>
          <w:sz w:val="24"/>
          <w:szCs w:val="24"/>
          <w:lang w:val="ro-RO"/>
        </w:rPr>
        <w:t>la</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implementarea</w:t>
      </w:r>
      <w:r w:rsidRPr="00141B42">
        <w:rPr>
          <w:rFonts w:ascii="Times New Roman" w:hAnsi="Times New Roman" w:cs="Times New Roman"/>
          <w:spacing w:val="15"/>
          <w:sz w:val="24"/>
          <w:szCs w:val="24"/>
          <w:lang w:val="ro-RO"/>
        </w:rPr>
        <w:t xml:space="preserve"> </w:t>
      </w:r>
      <w:r w:rsidRPr="00141B42">
        <w:rPr>
          <w:rFonts w:ascii="Times New Roman" w:hAnsi="Times New Roman" w:cs="Times New Roman"/>
          <w:sz w:val="24"/>
          <w:szCs w:val="24"/>
          <w:lang w:val="ro-RO"/>
        </w:rPr>
        <w:t>Sistemului</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Electronic</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Na</w:t>
      </w:r>
      <w:r w:rsidR="00141B42" w:rsidRPr="00141B42">
        <w:rPr>
          <w:rFonts w:ascii="Times New Roman" w:hAnsi="Times New Roman" w:cs="Times New Roman"/>
          <w:sz w:val="24"/>
          <w:szCs w:val="24"/>
          <w:lang w:val="ro-RO"/>
        </w:rPr>
        <w:t>ț</w:t>
      </w:r>
      <w:r w:rsidRPr="00141B42">
        <w:rPr>
          <w:rFonts w:ascii="Times New Roman" w:hAnsi="Times New Roman" w:cs="Times New Roman"/>
          <w:sz w:val="24"/>
          <w:szCs w:val="24"/>
          <w:lang w:val="ro-RO"/>
        </w:rPr>
        <w:t>ional</w:t>
      </w:r>
      <w:r w:rsidR="00141B42" w:rsidRPr="00141B42">
        <w:rPr>
          <w:rFonts w:ascii="Times New Roman" w:hAnsi="Times New Roman" w:cs="Times New Roman"/>
          <w:sz w:val="24"/>
          <w:szCs w:val="24"/>
          <w:lang w:val="ro-RO"/>
        </w:rPr>
        <w:t>;</w:t>
      </w:r>
    </w:p>
    <w:p w14:paraId="02099C97" w14:textId="229E081D" w:rsidR="00766B17" w:rsidRPr="00141B42" w:rsidRDefault="00141B42" w:rsidP="00141B42">
      <w:pPr>
        <w:spacing w:after="0" w:line="240" w:lineRule="auto"/>
        <w:jc w:val="both"/>
        <w:rPr>
          <w:rFonts w:ascii="Times New Roman" w:hAnsi="Times New Roman" w:cs="Times New Roman"/>
          <w:b/>
          <w:sz w:val="24"/>
          <w:szCs w:val="24"/>
          <w:lang w:val="ro-RO"/>
        </w:rPr>
      </w:pPr>
      <w:r w:rsidRPr="00141B42">
        <w:rPr>
          <w:rFonts w:ascii="Times New Roman" w:hAnsi="Times New Roman" w:cs="Times New Roman"/>
          <w:b/>
          <w:sz w:val="24"/>
          <w:szCs w:val="24"/>
          <w:lang w:val="ro-RO"/>
        </w:rPr>
        <w:t xml:space="preserve">- </w:t>
      </w:r>
      <w:r w:rsidR="00766B17" w:rsidRPr="00141B42">
        <w:rPr>
          <w:rFonts w:ascii="Times New Roman" w:hAnsi="Times New Roman" w:cs="Times New Roman"/>
          <w:sz w:val="24"/>
          <w:szCs w:val="24"/>
          <w:lang w:val="ro-RO"/>
        </w:rPr>
        <w:t>Cartea</w:t>
      </w:r>
      <w:r w:rsidR="00766B17" w:rsidRPr="00141B42">
        <w:rPr>
          <w:rFonts w:ascii="Times New Roman" w:hAnsi="Times New Roman" w:cs="Times New Roman"/>
          <w:spacing w:val="12"/>
          <w:sz w:val="24"/>
          <w:szCs w:val="24"/>
          <w:lang w:val="ro-RO"/>
        </w:rPr>
        <w:t xml:space="preserve"> </w:t>
      </w:r>
      <w:r w:rsidR="00766B17" w:rsidRPr="00141B42">
        <w:rPr>
          <w:rFonts w:ascii="Times New Roman" w:hAnsi="Times New Roman" w:cs="Times New Roman"/>
          <w:sz w:val="24"/>
          <w:szCs w:val="24"/>
          <w:lang w:val="ro-RO"/>
        </w:rPr>
        <w:t>Europeană</w:t>
      </w:r>
      <w:r w:rsidR="00766B17" w:rsidRPr="00141B42">
        <w:rPr>
          <w:rFonts w:ascii="Times New Roman" w:hAnsi="Times New Roman" w:cs="Times New Roman"/>
          <w:spacing w:val="17"/>
          <w:sz w:val="24"/>
          <w:szCs w:val="24"/>
          <w:lang w:val="ro-RO"/>
        </w:rPr>
        <w:t xml:space="preserve"> </w:t>
      </w:r>
      <w:r w:rsidR="00766B17" w:rsidRPr="00141B42">
        <w:rPr>
          <w:rFonts w:ascii="Times New Roman" w:hAnsi="Times New Roman" w:cs="Times New Roman"/>
          <w:sz w:val="24"/>
          <w:szCs w:val="24"/>
          <w:lang w:val="ro-RO"/>
        </w:rPr>
        <w:t>a</w:t>
      </w:r>
      <w:r w:rsidR="00766B17" w:rsidRPr="00141B42">
        <w:rPr>
          <w:rFonts w:ascii="Times New Roman" w:hAnsi="Times New Roman" w:cs="Times New Roman"/>
          <w:spacing w:val="13"/>
          <w:sz w:val="24"/>
          <w:szCs w:val="24"/>
          <w:lang w:val="ro-RO"/>
        </w:rPr>
        <w:t xml:space="preserve"> </w:t>
      </w:r>
      <w:r w:rsidR="00766B17" w:rsidRPr="00141B42">
        <w:rPr>
          <w:rFonts w:ascii="Times New Roman" w:hAnsi="Times New Roman" w:cs="Times New Roman"/>
          <w:sz w:val="24"/>
          <w:szCs w:val="24"/>
          <w:lang w:val="ro-RO"/>
        </w:rPr>
        <w:t>Autonomiei</w:t>
      </w:r>
      <w:r w:rsidR="00766B17" w:rsidRPr="00141B42">
        <w:rPr>
          <w:rFonts w:ascii="Times New Roman" w:hAnsi="Times New Roman" w:cs="Times New Roman"/>
          <w:spacing w:val="10"/>
          <w:sz w:val="24"/>
          <w:szCs w:val="24"/>
          <w:lang w:val="ro-RO"/>
        </w:rPr>
        <w:t xml:space="preserve"> </w:t>
      </w:r>
      <w:r w:rsidR="00766B17" w:rsidRPr="00141B42">
        <w:rPr>
          <w:rFonts w:ascii="Times New Roman" w:hAnsi="Times New Roman" w:cs="Times New Roman"/>
          <w:sz w:val="24"/>
          <w:szCs w:val="24"/>
          <w:lang w:val="ro-RO"/>
        </w:rPr>
        <w:t>Locale</w:t>
      </w:r>
      <w:r w:rsidR="00766B17" w:rsidRPr="00141B42">
        <w:rPr>
          <w:rFonts w:ascii="Times New Roman" w:hAnsi="Times New Roman" w:cs="Times New Roman"/>
          <w:spacing w:val="15"/>
          <w:sz w:val="24"/>
          <w:szCs w:val="24"/>
          <w:lang w:val="ro-RO"/>
        </w:rPr>
        <w:t xml:space="preserve"> </w:t>
      </w:r>
      <w:r w:rsidR="00766B17" w:rsidRPr="00141B42">
        <w:rPr>
          <w:rFonts w:ascii="Times New Roman" w:hAnsi="Times New Roman" w:cs="Times New Roman"/>
          <w:sz w:val="24"/>
          <w:szCs w:val="24"/>
          <w:lang w:val="ro-RO"/>
        </w:rPr>
        <w:t>şi</w:t>
      </w:r>
      <w:r w:rsidR="00766B17" w:rsidRPr="00141B42">
        <w:rPr>
          <w:rFonts w:ascii="Times New Roman" w:hAnsi="Times New Roman" w:cs="Times New Roman"/>
          <w:spacing w:val="10"/>
          <w:sz w:val="24"/>
          <w:szCs w:val="24"/>
          <w:lang w:val="ro-RO"/>
        </w:rPr>
        <w:t xml:space="preserve"> </w:t>
      </w:r>
      <w:r w:rsidR="00766B17" w:rsidRPr="00141B42">
        <w:rPr>
          <w:rFonts w:ascii="Times New Roman" w:hAnsi="Times New Roman" w:cs="Times New Roman"/>
          <w:sz w:val="24"/>
          <w:szCs w:val="24"/>
          <w:lang w:val="ro-RO"/>
        </w:rPr>
        <w:t>Descentralizării</w:t>
      </w:r>
      <w:r w:rsidRPr="00141B42">
        <w:rPr>
          <w:rFonts w:ascii="Times New Roman" w:hAnsi="Times New Roman" w:cs="Times New Roman"/>
          <w:sz w:val="24"/>
          <w:szCs w:val="24"/>
          <w:lang w:val="ro-RO"/>
        </w:rPr>
        <w:t>;</w:t>
      </w:r>
    </w:p>
    <w:p w14:paraId="4DA55174" w14:textId="23A9F49D" w:rsidR="00766B17" w:rsidRPr="00141B42" w:rsidRDefault="00766B17" w:rsidP="00766B17">
      <w:pPr>
        <w:rPr>
          <w:rFonts w:ascii="Times New Roman" w:hAnsi="Times New Roman" w:cs="Times New Roman"/>
          <w:b/>
          <w:sz w:val="24"/>
          <w:szCs w:val="24"/>
          <w:lang w:val="ro-RO"/>
        </w:rPr>
      </w:pPr>
      <w:r w:rsidRPr="00141B42">
        <w:rPr>
          <w:rFonts w:ascii="Times New Roman" w:hAnsi="Times New Roman" w:cs="Times New Roman"/>
          <w:sz w:val="24"/>
          <w:szCs w:val="24"/>
          <w:lang w:val="ro-RO"/>
        </w:rPr>
        <w:t>-</w:t>
      </w:r>
      <w:r w:rsidR="00141B42" w:rsidRPr="00141B42">
        <w:rPr>
          <w:rFonts w:ascii="Times New Roman" w:hAnsi="Times New Roman" w:cs="Times New Roman"/>
          <w:sz w:val="24"/>
          <w:szCs w:val="24"/>
          <w:lang w:val="ro-RO"/>
        </w:rPr>
        <w:t xml:space="preserve"> </w:t>
      </w:r>
      <w:r w:rsidRPr="00141B42">
        <w:rPr>
          <w:rFonts w:ascii="Times New Roman" w:hAnsi="Times New Roman" w:cs="Times New Roman"/>
          <w:sz w:val="24"/>
          <w:szCs w:val="24"/>
          <w:lang w:val="ro-RO"/>
        </w:rPr>
        <w:t>Legea</w:t>
      </w:r>
      <w:r w:rsidRPr="00141B42">
        <w:rPr>
          <w:rFonts w:ascii="Times New Roman" w:hAnsi="Times New Roman" w:cs="Times New Roman"/>
          <w:spacing w:val="13"/>
          <w:sz w:val="24"/>
          <w:szCs w:val="24"/>
          <w:lang w:val="ro-RO"/>
        </w:rPr>
        <w:t xml:space="preserve"> </w:t>
      </w:r>
      <w:r w:rsidRPr="00141B42">
        <w:rPr>
          <w:rFonts w:ascii="Times New Roman" w:hAnsi="Times New Roman" w:cs="Times New Roman"/>
          <w:sz w:val="24"/>
          <w:szCs w:val="24"/>
          <w:lang w:val="ro-RO"/>
        </w:rPr>
        <w:t>nr.195/2006</w:t>
      </w:r>
      <w:r w:rsidRPr="00141B42">
        <w:rPr>
          <w:rFonts w:ascii="Times New Roman" w:hAnsi="Times New Roman" w:cs="Times New Roman"/>
          <w:spacing w:val="14"/>
          <w:sz w:val="24"/>
          <w:szCs w:val="24"/>
          <w:lang w:val="ro-RO"/>
        </w:rPr>
        <w:t xml:space="preserve"> </w:t>
      </w:r>
      <w:r w:rsidRPr="00141B42">
        <w:rPr>
          <w:rFonts w:ascii="Times New Roman" w:hAnsi="Times New Roman" w:cs="Times New Roman"/>
          <w:sz w:val="24"/>
          <w:szCs w:val="24"/>
          <w:lang w:val="ro-RO"/>
        </w:rPr>
        <w:t>privind</w:t>
      </w:r>
      <w:r w:rsidRPr="00141B42">
        <w:rPr>
          <w:rFonts w:ascii="Times New Roman" w:hAnsi="Times New Roman" w:cs="Times New Roman"/>
          <w:spacing w:val="21"/>
          <w:sz w:val="24"/>
          <w:szCs w:val="24"/>
          <w:lang w:val="ro-RO"/>
        </w:rPr>
        <w:t xml:space="preserve"> </w:t>
      </w:r>
      <w:r w:rsidRPr="00141B42">
        <w:rPr>
          <w:rFonts w:ascii="Times New Roman" w:hAnsi="Times New Roman" w:cs="Times New Roman"/>
          <w:sz w:val="24"/>
          <w:szCs w:val="24"/>
          <w:lang w:val="ro-RO"/>
        </w:rPr>
        <w:t>descentralizarea</w:t>
      </w:r>
      <w:r w:rsidRPr="00141B42">
        <w:rPr>
          <w:rFonts w:ascii="Times New Roman" w:hAnsi="Times New Roman" w:cs="Times New Roman"/>
          <w:spacing w:val="20"/>
          <w:sz w:val="24"/>
          <w:szCs w:val="24"/>
          <w:lang w:val="ro-RO"/>
        </w:rPr>
        <w:t xml:space="preserve"> </w:t>
      </w:r>
      <w:r w:rsidRPr="00141B42">
        <w:rPr>
          <w:rFonts w:ascii="Times New Roman" w:hAnsi="Times New Roman" w:cs="Times New Roman"/>
          <w:sz w:val="24"/>
          <w:szCs w:val="24"/>
          <w:lang w:val="ro-RO"/>
        </w:rPr>
        <w:t>administrativă,</w:t>
      </w:r>
      <w:r w:rsidRPr="00141B42">
        <w:rPr>
          <w:rFonts w:ascii="Times New Roman" w:hAnsi="Times New Roman" w:cs="Times New Roman"/>
          <w:spacing w:val="19"/>
          <w:sz w:val="24"/>
          <w:szCs w:val="24"/>
          <w:lang w:val="ro-RO"/>
        </w:rPr>
        <w:t xml:space="preserve"> </w:t>
      </w:r>
      <w:r w:rsidRPr="00141B42">
        <w:rPr>
          <w:rFonts w:ascii="Times New Roman" w:hAnsi="Times New Roman" w:cs="Times New Roman"/>
          <w:sz w:val="24"/>
          <w:szCs w:val="24"/>
          <w:lang w:val="ro-RO"/>
        </w:rPr>
        <w:t>modificată;</w:t>
      </w:r>
    </w:p>
    <w:p w14:paraId="0CDA343A" w14:textId="02FB202A" w:rsidR="00554DC5" w:rsidRDefault="00554DC5" w:rsidP="00554DC5">
      <w:pPr>
        <w:spacing w:after="160" w:line="241" w:lineRule="atLeast"/>
        <w:jc w:val="both"/>
        <w:rPr>
          <w:rFonts w:ascii="Times New Roman" w:eastAsia="Times New Roman" w:hAnsi="Times New Roman" w:cs="Times New Roman"/>
          <w:sz w:val="24"/>
          <w:szCs w:val="24"/>
          <w:lang w:val="ro-RO" w:eastAsia="en-GB"/>
        </w:rPr>
      </w:pPr>
    </w:p>
    <w:p w14:paraId="770D8FD2" w14:textId="5E535DB5" w:rsidR="00DA5D7D" w:rsidRDefault="00DA5D7D" w:rsidP="00554DC5">
      <w:pPr>
        <w:spacing w:after="160" w:line="241" w:lineRule="atLeast"/>
        <w:jc w:val="both"/>
        <w:rPr>
          <w:rFonts w:ascii="Times New Roman" w:eastAsia="Times New Roman" w:hAnsi="Times New Roman" w:cs="Times New Roman"/>
          <w:sz w:val="24"/>
          <w:szCs w:val="24"/>
          <w:lang w:val="ro-RO" w:eastAsia="en-GB"/>
        </w:rPr>
      </w:pPr>
    </w:p>
    <w:p w14:paraId="3F3EC13F" w14:textId="65885537" w:rsidR="00DA5D7D" w:rsidRDefault="00DA5D7D" w:rsidP="00554DC5">
      <w:pPr>
        <w:spacing w:after="160" w:line="241" w:lineRule="atLeast"/>
        <w:jc w:val="both"/>
        <w:rPr>
          <w:rFonts w:ascii="Times New Roman" w:eastAsia="Times New Roman" w:hAnsi="Times New Roman" w:cs="Times New Roman"/>
          <w:sz w:val="24"/>
          <w:szCs w:val="24"/>
          <w:lang w:val="ro-RO" w:eastAsia="en-GB"/>
        </w:rPr>
      </w:pPr>
    </w:p>
    <w:p w14:paraId="0B29366C" w14:textId="47198488" w:rsidR="00DA5D7D" w:rsidRDefault="00DA5D7D" w:rsidP="00554DC5">
      <w:pPr>
        <w:spacing w:after="160" w:line="241" w:lineRule="atLeast"/>
        <w:jc w:val="both"/>
        <w:rPr>
          <w:rFonts w:ascii="Times New Roman" w:eastAsia="Times New Roman" w:hAnsi="Times New Roman" w:cs="Times New Roman"/>
          <w:sz w:val="24"/>
          <w:szCs w:val="24"/>
          <w:lang w:val="ro-RO" w:eastAsia="en-GB"/>
        </w:rPr>
      </w:pPr>
    </w:p>
    <w:p w14:paraId="5C659B55" w14:textId="77777777" w:rsidR="0095494D" w:rsidRDefault="00554DC5" w:rsidP="0095494D">
      <w:pPr>
        <w:spacing w:after="0" w:line="241" w:lineRule="atLeast"/>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lastRenderedPageBreak/>
        <w:t xml:space="preserve">CAPITOLUL I </w:t>
      </w:r>
    </w:p>
    <w:p w14:paraId="2A1242A1" w14:textId="4378F7FF" w:rsidR="00554DC5" w:rsidRDefault="00554DC5" w:rsidP="0095494D">
      <w:pPr>
        <w:spacing w:after="0" w:line="241" w:lineRule="atLeast"/>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Prezentarea generală a unității administrativ-teritoriale</w:t>
      </w:r>
    </w:p>
    <w:p w14:paraId="12CED345" w14:textId="77777777" w:rsidR="0095494D" w:rsidRPr="00554DC5" w:rsidRDefault="0095494D" w:rsidP="0095494D">
      <w:pPr>
        <w:spacing w:after="0" w:line="241" w:lineRule="atLeast"/>
        <w:jc w:val="center"/>
        <w:rPr>
          <w:rFonts w:ascii="Times New Roman" w:eastAsia="Times New Roman" w:hAnsi="Times New Roman" w:cs="Times New Roman"/>
          <w:sz w:val="24"/>
          <w:szCs w:val="24"/>
          <w:lang w:val="ro-RO" w:eastAsia="en-GB"/>
        </w:rPr>
      </w:pPr>
    </w:p>
    <w:p w14:paraId="1992DEC0" w14:textId="11A6ED9B" w:rsidR="00554DC5" w:rsidRPr="00554DC5" w:rsidRDefault="00554DC5" w:rsidP="00FC1E28">
      <w:pPr>
        <w:spacing w:after="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 - (1)</w:t>
      </w:r>
      <w:r w:rsidRPr="00554DC5">
        <w:rPr>
          <w:rFonts w:ascii="Times New Roman" w:eastAsia="Times New Roman" w:hAnsi="Times New Roman" w:cs="Times New Roman"/>
          <w:sz w:val="24"/>
          <w:szCs w:val="24"/>
          <w:lang w:val="ro-RO" w:eastAsia="en-GB"/>
        </w:rPr>
        <w:t xml:space="preserve"> COMUNA </w:t>
      </w:r>
      <w:r w:rsidRPr="009218E6">
        <w:rPr>
          <w:rFonts w:ascii="Times New Roman" w:eastAsia="Times New Roman" w:hAnsi="Times New Roman" w:cs="Times New Roman"/>
          <w:sz w:val="24"/>
          <w:szCs w:val="24"/>
          <w:lang w:val="ro-RO" w:eastAsia="en-GB"/>
        </w:rPr>
        <w:t>P</w:t>
      </w:r>
      <w:r w:rsidR="009218E6" w:rsidRPr="009218E6">
        <w:rPr>
          <w:rFonts w:ascii="Times New Roman" w:eastAsia="Times New Roman" w:hAnsi="Times New Roman" w:cs="Times New Roman"/>
          <w:sz w:val="24"/>
          <w:szCs w:val="24"/>
          <w:lang w:val="ro-RO" w:eastAsia="en-GB"/>
        </w:rPr>
        <w:t>OIANA MĂRULUI</w:t>
      </w:r>
      <w:r w:rsidR="00FC1E28">
        <w:rPr>
          <w:rFonts w:ascii="Times New Roman" w:eastAsia="Times New Roman" w:hAnsi="Times New Roman" w:cs="Times New Roman"/>
          <w:sz w:val="24"/>
          <w:szCs w:val="24"/>
          <w:lang w:val="ro-RO" w:eastAsia="en-GB"/>
        </w:rPr>
        <w:t xml:space="preserve"> </w:t>
      </w:r>
      <w:r w:rsidRPr="00554DC5">
        <w:rPr>
          <w:rFonts w:ascii="Times New Roman" w:eastAsia="Times New Roman" w:hAnsi="Times New Roman" w:cs="Times New Roman"/>
          <w:sz w:val="24"/>
          <w:szCs w:val="24"/>
          <w:lang w:val="ro-RO" w:eastAsia="en-GB"/>
        </w:rPr>
        <w:t>este:</w:t>
      </w:r>
    </w:p>
    <w:p w14:paraId="3278316F" w14:textId="77777777" w:rsidR="00554DC5" w:rsidRPr="00554DC5" w:rsidRDefault="00554DC5" w:rsidP="00FC1E28">
      <w:pPr>
        <w:spacing w:after="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a) persoană juridică de drept public, cu capacitate juridică deplină și patrimoniu propriu;</w:t>
      </w:r>
    </w:p>
    <w:p w14:paraId="480D4651" w14:textId="77777777" w:rsidR="00554DC5" w:rsidRPr="00554DC5" w:rsidRDefault="00554DC5" w:rsidP="00FC1E28">
      <w:pPr>
        <w:spacing w:after="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b) subiect juridic de drept fiscal;</w:t>
      </w:r>
    </w:p>
    <w:p w14:paraId="404F66D8" w14:textId="77777777" w:rsidR="00554DC5" w:rsidRPr="00554DC5" w:rsidRDefault="00554DC5" w:rsidP="00FC1E28">
      <w:pPr>
        <w:spacing w:after="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c) titulară a drepturilor și obligațiilor ce decurg din contractele privind administrarea bunurilor care aparțin domeniului public și privat al acesteia, precum și din raporturile cu alte persoane fizice sau juridice, în condițiile legii.</w:t>
      </w:r>
    </w:p>
    <w:p w14:paraId="41294901" w14:textId="54E0F295" w:rsidR="00554DC5" w:rsidRDefault="00554DC5" w:rsidP="00FC1E28">
      <w:pPr>
        <w:spacing w:after="0" w:line="241" w:lineRule="atLeast"/>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COMUNA are sediul social în Comuna </w:t>
      </w:r>
      <w:r w:rsidR="009218E6">
        <w:rPr>
          <w:rFonts w:ascii="Times New Roman" w:eastAsia="Times New Roman" w:hAnsi="Times New Roman" w:cs="Times New Roman"/>
          <w:sz w:val="24"/>
          <w:szCs w:val="24"/>
          <w:lang w:val="ro-RO" w:eastAsia="en-GB"/>
        </w:rPr>
        <w:t>Poiana Mărului</w:t>
      </w:r>
      <w:r w:rsidRPr="00554DC5">
        <w:rPr>
          <w:rFonts w:ascii="Times New Roman" w:eastAsia="Times New Roman" w:hAnsi="Times New Roman" w:cs="Times New Roman"/>
          <w:sz w:val="24"/>
          <w:szCs w:val="24"/>
          <w:lang w:val="ro-RO" w:eastAsia="en-GB"/>
        </w:rPr>
        <w:t xml:space="preserve">, la adresa: </w:t>
      </w:r>
      <w:r w:rsidR="009218E6">
        <w:rPr>
          <w:rFonts w:ascii="Times New Roman" w:eastAsia="Times New Roman" w:hAnsi="Times New Roman" w:cs="Times New Roman"/>
          <w:sz w:val="24"/>
          <w:szCs w:val="24"/>
          <w:lang w:val="ro-RO" w:eastAsia="en-GB"/>
        </w:rPr>
        <w:t>str. Principală</w:t>
      </w:r>
      <w:r w:rsidRPr="00554DC5">
        <w:rPr>
          <w:rFonts w:ascii="Times New Roman" w:eastAsia="Times New Roman" w:hAnsi="Times New Roman" w:cs="Times New Roman"/>
          <w:sz w:val="24"/>
          <w:szCs w:val="24"/>
          <w:lang w:val="ro-RO" w:eastAsia="en-GB"/>
        </w:rPr>
        <w:t>, nr.1</w:t>
      </w:r>
      <w:r w:rsidR="009218E6">
        <w:rPr>
          <w:rFonts w:ascii="Times New Roman" w:eastAsia="Times New Roman" w:hAnsi="Times New Roman" w:cs="Times New Roman"/>
          <w:sz w:val="24"/>
          <w:szCs w:val="24"/>
          <w:lang w:val="ro-RO" w:eastAsia="en-GB"/>
        </w:rPr>
        <w:t>89</w:t>
      </w:r>
      <w:r w:rsidRPr="00554DC5">
        <w:rPr>
          <w:rFonts w:ascii="Times New Roman" w:eastAsia="Times New Roman" w:hAnsi="Times New Roman" w:cs="Times New Roman"/>
          <w:sz w:val="24"/>
          <w:szCs w:val="24"/>
          <w:lang w:val="ro-RO" w:eastAsia="en-GB"/>
        </w:rPr>
        <w:t xml:space="preserve">, Județul </w:t>
      </w:r>
      <w:r w:rsidR="009218E6">
        <w:rPr>
          <w:rFonts w:ascii="Times New Roman" w:eastAsia="Times New Roman" w:hAnsi="Times New Roman" w:cs="Times New Roman"/>
          <w:sz w:val="24"/>
          <w:szCs w:val="24"/>
          <w:lang w:val="ro-RO" w:eastAsia="en-GB"/>
        </w:rPr>
        <w:t>Brașov</w:t>
      </w:r>
      <w:r w:rsidRPr="00554DC5">
        <w:rPr>
          <w:rFonts w:ascii="Times New Roman" w:eastAsia="Times New Roman" w:hAnsi="Times New Roman" w:cs="Times New Roman"/>
          <w:sz w:val="24"/>
          <w:szCs w:val="24"/>
          <w:lang w:val="ro-RO" w:eastAsia="en-GB"/>
        </w:rPr>
        <w:t xml:space="preserve">, precum și codul de înregistrare fiscală </w:t>
      </w:r>
      <w:r w:rsidR="009218E6">
        <w:rPr>
          <w:rFonts w:ascii="Times New Roman" w:eastAsia="Times New Roman" w:hAnsi="Times New Roman" w:cs="Times New Roman"/>
          <w:sz w:val="24"/>
          <w:szCs w:val="24"/>
          <w:lang w:val="ro-RO" w:eastAsia="en-GB"/>
        </w:rPr>
        <w:t>4777272</w:t>
      </w:r>
      <w:r w:rsidRPr="00554DC5">
        <w:rPr>
          <w:rFonts w:ascii="Times New Roman" w:eastAsia="Times New Roman" w:hAnsi="Times New Roman" w:cs="Times New Roman"/>
          <w:sz w:val="24"/>
          <w:szCs w:val="24"/>
          <w:lang w:val="ro-RO" w:eastAsia="en-GB"/>
        </w:rPr>
        <w:t>.</w:t>
      </w:r>
    </w:p>
    <w:p w14:paraId="54C72B86" w14:textId="0FAB8014" w:rsidR="00C61CF3" w:rsidRPr="0035058E" w:rsidRDefault="00C61CF3" w:rsidP="00FC1E28">
      <w:pPr>
        <w:spacing w:after="0" w:line="241" w:lineRule="atLeast"/>
        <w:jc w:val="both"/>
        <w:rPr>
          <w:rFonts w:ascii="Times New Roman" w:hAnsi="Times New Roman" w:cs="Times New Roman"/>
          <w:sz w:val="24"/>
          <w:szCs w:val="24"/>
          <w:lang w:val="ro-RO"/>
        </w:rPr>
      </w:pPr>
      <w:r w:rsidRPr="0035058E">
        <w:rPr>
          <w:rFonts w:ascii="Times New Roman" w:eastAsia="Times New Roman" w:hAnsi="Times New Roman" w:cs="Times New Roman"/>
          <w:b/>
          <w:bCs/>
          <w:sz w:val="24"/>
          <w:szCs w:val="24"/>
          <w:lang w:val="ro-RO" w:eastAsia="en-GB"/>
        </w:rPr>
        <w:t>(3)</w:t>
      </w:r>
      <w:r w:rsidRPr="0035058E">
        <w:rPr>
          <w:rFonts w:ascii="Times New Roman" w:eastAsia="Times New Roman" w:hAnsi="Times New Roman" w:cs="Times New Roman"/>
          <w:sz w:val="24"/>
          <w:szCs w:val="24"/>
          <w:lang w:val="ro-RO" w:eastAsia="en-GB"/>
        </w:rPr>
        <w:t xml:space="preserve"> </w:t>
      </w:r>
      <w:r w:rsidRPr="0035058E">
        <w:rPr>
          <w:rFonts w:ascii="Times New Roman" w:hAnsi="Times New Roman" w:cs="Times New Roman"/>
          <w:sz w:val="24"/>
          <w:szCs w:val="24"/>
          <w:lang w:val="ro-RO"/>
        </w:rPr>
        <w:t>În</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justiție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comuna</w:t>
      </w:r>
      <w:r w:rsidRPr="0035058E">
        <w:rPr>
          <w:rFonts w:ascii="Times New Roman" w:hAnsi="Times New Roman" w:cs="Times New Roman"/>
          <w:spacing w:val="77"/>
          <w:sz w:val="24"/>
          <w:szCs w:val="24"/>
          <w:lang w:val="ro-RO"/>
        </w:rPr>
        <w:t xml:space="preserve"> </w:t>
      </w:r>
      <w:r w:rsidRPr="0035058E">
        <w:rPr>
          <w:rFonts w:ascii="Times New Roman" w:hAnsi="Times New Roman" w:cs="Times New Roman"/>
          <w:sz w:val="24"/>
          <w:szCs w:val="24"/>
          <w:lang w:val="ro-RO"/>
        </w:rPr>
        <w:t>este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reprezentată,</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după</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caz,</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12"/>
          <w:sz w:val="24"/>
          <w:szCs w:val="24"/>
          <w:lang w:val="ro-RO"/>
        </w:rPr>
        <w:t xml:space="preserve"> </w:t>
      </w:r>
      <w:r w:rsidRPr="0035058E">
        <w:rPr>
          <w:rFonts w:ascii="Times New Roman" w:hAnsi="Times New Roman" w:cs="Times New Roman"/>
          <w:sz w:val="24"/>
          <w:szCs w:val="24"/>
          <w:lang w:val="ro-RO"/>
        </w:rPr>
        <w:t>primar.</w:t>
      </w:r>
    </w:p>
    <w:p w14:paraId="415D2900" w14:textId="453CCAAD" w:rsidR="00C61CF3" w:rsidRPr="0035058E" w:rsidRDefault="00C61CF3" w:rsidP="00FC1E28">
      <w:pPr>
        <w:spacing w:after="0" w:line="241" w:lineRule="atLeast"/>
        <w:jc w:val="both"/>
        <w:rPr>
          <w:rFonts w:ascii="Times New Roman" w:hAnsi="Times New Roman" w:cs="Times New Roman"/>
          <w:sz w:val="24"/>
          <w:szCs w:val="24"/>
          <w:lang w:val="ro-RO"/>
        </w:rPr>
      </w:pPr>
      <w:r w:rsidRPr="0035058E">
        <w:rPr>
          <w:rFonts w:ascii="Times New Roman" w:hAnsi="Times New Roman" w:cs="Times New Roman"/>
          <w:b/>
          <w:bCs/>
          <w:sz w:val="24"/>
          <w:szCs w:val="24"/>
          <w:lang w:val="ro-RO"/>
        </w:rPr>
        <w:t>(4)</w:t>
      </w:r>
      <w:r w:rsidRPr="0035058E">
        <w:rPr>
          <w:rFonts w:ascii="Times New Roman" w:hAnsi="Times New Roman" w:cs="Times New Roman"/>
          <w:sz w:val="24"/>
          <w:szCs w:val="24"/>
          <w:lang w:val="ro-RO"/>
        </w:rPr>
        <w:t xml:space="preserve"> Pentru</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apărarea</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intereselor</w:t>
      </w:r>
      <w:r w:rsidRPr="0035058E">
        <w:rPr>
          <w:rFonts w:ascii="Times New Roman" w:hAnsi="Times New Roman" w:cs="Times New Roman"/>
          <w:spacing w:val="17"/>
          <w:sz w:val="24"/>
          <w:szCs w:val="24"/>
          <w:lang w:val="ro-RO"/>
        </w:rPr>
        <w:t xml:space="preserve"> </w:t>
      </w:r>
      <w:r w:rsidRPr="0035058E">
        <w:rPr>
          <w:rFonts w:ascii="Times New Roman" w:hAnsi="Times New Roman" w:cs="Times New Roman"/>
          <w:sz w:val="24"/>
          <w:szCs w:val="24"/>
          <w:lang w:val="ro-RO"/>
        </w:rPr>
        <w:t>unității</w:t>
      </w:r>
      <w:r w:rsidRPr="0035058E">
        <w:rPr>
          <w:rFonts w:ascii="Times New Roman" w:hAnsi="Times New Roman" w:cs="Times New Roman"/>
          <w:spacing w:val="18"/>
          <w:sz w:val="24"/>
          <w:szCs w:val="24"/>
          <w:lang w:val="ro-RO"/>
        </w:rPr>
        <w:t xml:space="preserve"> </w:t>
      </w:r>
      <w:r w:rsidRPr="0035058E">
        <w:rPr>
          <w:rFonts w:ascii="Times New Roman" w:hAnsi="Times New Roman" w:cs="Times New Roman"/>
          <w:sz w:val="24"/>
          <w:szCs w:val="24"/>
          <w:lang w:val="ro-RO"/>
        </w:rPr>
        <w:t>administrativ-teritoriale,</w:t>
      </w:r>
      <w:r w:rsidRPr="0035058E">
        <w:rPr>
          <w:rFonts w:ascii="Times New Roman" w:hAnsi="Times New Roman" w:cs="Times New Roman"/>
          <w:spacing w:val="13"/>
          <w:sz w:val="24"/>
          <w:szCs w:val="24"/>
          <w:lang w:val="ro-RO"/>
        </w:rPr>
        <w:t xml:space="preserve"> </w:t>
      </w:r>
      <w:r w:rsidRPr="0035058E">
        <w:rPr>
          <w:rFonts w:ascii="Times New Roman" w:hAnsi="Times New Roman" w:cs="Times New Roman"/>
          <w:sz w:val="24"/>
          <w:szCs w:val="24"/>
          <w:lang w:val="ro-RO"/>
        </w:rPr>
        <w:t>primarul</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stă</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în</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judecată</w:t>
      </w:r>
      <w:r w:rsidRPr="0035058E">
        <w:rPr>
          <w:rFonts w:ascii="Times New Roman" w:hAnsi="Times New Roman" w:cs="Times New Roman"/>
          <w:spacing w:val="15"/>
          <w:sz w:val="24"/>
          <w:szCs w:val="24"/>
          <w:lang w:val="ro-RO"/>
        </w:rPr>
        <w:t xml:space="preserve"> </w:t>
      </w:r>
      <w:r w:rsidRPr="0035058E">
        <w:rPr>
          <w:rFonts w:ascii="Times New Roman" w:hAnsi="Times New Roman" w:cs="Times New Roman"/>
          <w:sz w:val="24"/>
          <w:szCs w:val="24"/>
          <w:lang w:val="ro-RO"/>
        </w:rPr>
        <w:t xml:space="preserve">ca </w:t>
      </w:r>
      <w:r w:rsidRPr="0035058E">
        <w:rPr>
          <w:rFonts w:ascii="Times New Roman" w:hAnsi="Times New Roman" w:cs="Times New Roman"/>
          <w:spacing w:val="-55"/>
          <w:sz w:val="24"/>
          <w:szCs w:val="24"/>
          <w:lang w:val="ro-RO"/>
        </w:rPr>
        <w:t xml:space="preserve">     </w:t>
      </w:r>
      <w:r w:rsidRPr="0035058E">
        <w:rPr>
          <w:rFonts w:ascii="Times New Roman" w:hAnsi="Times New Roman" w:cs="Times New Roman"/>
          <w:sz w:val="24"/>
          <w:szCs w:val="24"/>
          <w:lang w:val="ro-RO"/>
        </w:rPr>
        <w:t>reprezentant</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legal</w:t>
      </w:r>
      <w:r w:rsidRPr="0035058E">
        <w:rPr>
          <w:rFonts w:ascii="Times New Roman" w:hAnsi="Times New Roman" w:cs="Times New Roman"/>
          <w:spacing w:val="2"/>
          <w:sz w:val="24"/>
          <w:szCs w:val="24"/>
          <w:lang w:val="ro-RO"/>
        </w:rPr>
        <w:t xml:space="preserve"> </w:t>
      </w:r>
      <w:r w:rsidRPr="0035058E">
        <w:rPr>
          <w:rFonts w:ascii="Times New Roman" w:hAnsi="Times New Roman" w:cs="Times New Roman"/>
          <w:sz w:val="24"/>
          <w:szCs w:val="24"/>
          <w:lang w:val="ro-RO"/>
        </w:rPr>
        <w:t>și</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nu în</w:t>
      </w:r>
      <w:r w:rsidRPr="0035058E">
        <w:rPr>
          <w:rFonts w:ascii="Times New Roman" w:hAnsi="Times New Roman" w:cs="Times New Roman"/>
          <w:spacing w:val="3"/>
          <w:sz w:val="24"/>
          <w:szCs w:val="24"/>
          <w:lang w:val="ro-RO"/>
        </w:rPr>
        <w:t xml:space="preserve"> </w:t>
      </w:r>
      <w:r w:rsidRPr="0035058E">
        <w:rPr>
          <w:rFonts w:ascii="Times New Roman" w:hAnsi="Times New Roman" w:cs="Times New Roman"/>
          <w:sz w:val="24"/>
          <w:szCs w:val="24"/>
          <w:lang w:val="ro-RO"/>
        </w:rPr>
        <w:t>nume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personal.</w:t>
      </w:r>
    </w:p>
    <w:p w14:paraId="48383A4B" w14:textId="0C9FBE29" w:rsidR="00C61CF3" w:rsidRPr="0035058E" w:rsidRDefault="00C61CF3" w:rsidP="00FC1E28">
      <w:pPr>
        <w:spacing w:after="0" w:line="241" w:lineRule="atLeast"/>
        <w:jc w:val="both"/>
        <w:rPr>
          <w:rFonts w:ascii="Times New Roman" w:hAnsi="Times New Roman" w:cs="Times New Roman"/>
          <w:sz w:val="24"/>
          <w:szCs w:val="24"/>
          <w:lang w:val="ro-RO"/>
        </w:rPr>
      </w:pPr>
      <w:r w:rsidRPr="0035058E">
        <w:rPr>
          <w:rFonts w:ascii="Times New Roman" w:hAnsi="Times New Roman" w:cs="Times New Roman"/>
          <w:b/>
          <w:bCs/>
          <w:sz w:val="24"/>
          <w:szCs w:val="24"/>
          <w:lang w:val="ro-RO"/>
        </w:rPr>
        <w:t>(5)</w:t>
      </w:r>
      <w:r w:rsidRPr="0035058E">
        <w:rPr>
          <w:rFonts w:ascii="Times New Roman" w:hAnsi="Times New Roman" w:cs="Times New Roman"/>
          <w:sz w:val="24"/>
          <w:szCs w:val="24"/>
          <w:lang w:val="ro-RO"/>
        </w:rPr>
        <w:t xml:space="preserve"> Primarul,</w:t>
      </w:r>
      <w:r w:rsidRPr="0035058E">
        <w:rPr>
          <w:rFonts w:ascii="Times New Roman" w:hAnsi="Times New Roman" w:cs="Times New Roman"/>
          <w:spacing w:val="21"/>
          <w:sz w:val="24"/>
          <w:szCs w:val="24"/>
          <w:lang w:val="ro-RO"/>
        </w:rPr>
        <w:t xml:space="preserve"> </w:t>
      </w:r>
      <w:r w:rsidRPr="0035058E">
        <w:rPr>
          <w:rFonts w:ascii="Times New Roman" w:hAnsi="Times New Roman" w:cs="Times New Roman"/>
          <w:sz w:val="24"/>
          <w:szCs w:val="24"/>
          <w:lang w:val="ro-RO"/>
        </w:rPr>
        <w:t>poate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împuternici</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o</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persoană</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cu</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studii</w:t>
      </w:r>
      <w:r w:rsidRPr="0035058E">
        <w:rPr>
          <w:rFonts w:ascii="Times New Roman" w:hAnsi="Times New Roman" w:cs="Times New Roman"/>
          <w:spacing w:val="13"/>
          <w:sz w:val="24"/>
          <w:szCs w:val="24"/>
          <w:lang w:val="ro-RO"/>
        </w:rPr>
        <w:t xml:space="preserve"> </w:t>
      </w:r>
      <w:r w:rsidRPr="0035058E">
        <w:rPr>
          <w:rFonts w:ascii="Times New Roman" w:hAnsi="Times New Roman" w:cs="Times New Roman"/>
          <w:sz w:val="24"/>
          <w:szCs w:val="24"/>
          <w:lang w:val="ro-RO"/>
        </w:rPr>
        <w:t>superioare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juridice</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lungă</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durată</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 xml:space="preserve">din </w:t>
      </w:r>
      <w:r w:rsidRPr="0035058E">
        <w:rPr>
          <w:rFonts w:ascii="Times New Roman" w:hAnsi="Times New Roman" w:cs="Times New Roman"/>
          <w:spacing w:val="-56"/>
          <w:sz w:val="24"/>
          <w:szCs w:val="24"/>
          <w:lang w:val="ro-RO"/>
        </w:rPr>
        <w:t xml:space="preserve"> </w:t>
      </w:r>
      <w:r w:rsidRPr="0035058E">
        <w:rPr>
          <w:rFonts w:ascii="Times New Roman" w:hAnsi="Times New Roman" w:cs="Times New Roman"/>
          <w:sz w:val="24"/>
          <w:szCs w:val="24"/>
          <w:lang w:val="ro-RO"/>
        </w:rPr>
        <w:t>cadrul</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aparatului</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specialitate</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al</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primarului,</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sau</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un</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avocat</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care</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să</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reprezinte</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interesele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unitații</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administrativ-teritoriale,</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precum</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și</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ale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autoritaților</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administrației</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publice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locale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respective,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în</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justiție.</w:t>
      </w:r>
    </w:p>
    <w:p w14:paraId="66CF686C" w14:textId="77777777" w:rsidR="0035058E" w:rsidRDefault="00C61CF3" w:rsidP="007E1912">
      <w:pPr>
        <w:spacing w:after="0" w:line="240" w:lineRule="auto"/>
        <w:jc w:val="both"/>
        <w:rPr>
          <w:rFonts w:ascii="Times New Roman" w:hAnsi="Times New Roman" w:cs="Times New Roman"/>
          <w:sz w:val="24"/>
          <w:szCs w:val="24"/>
          <w:lang w:val="ro-RO"/>
        </w:rPr>
      </w:pPr>
      <w:r w:rsidRPr="0035058E">
        <w:rPr>
          <w:rFonts w:ascii="Times New Roman" w:hAnsi="Times New Roman" w:cs="Times New Roman"/>
          <w:b/>
          <w:bCs/>
          <w:sz w:val="24"/>
          <w:szCs w:val="24"/>
          <w:lang w:val="ro-RO"/>
        </w:rPr>
        <w:t>(6)</w:t>
      </w:r>
      <w:r w:rsidRPr="0035058E">
        <w:rPr>
          <w:rFonts w:ascii="Times New Roman" w:hAnsi="Times New Roman" w:cs="Times New Roman"/>
          <w:sz w:val="24"/>
          <w:szCs w:val="24"/>
          <w:lang w:val="ro-RO"/>
        </w:rPr>
        <w:t xml:space="preserve"> Comuna</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Poiana Mărului</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este</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unitatea</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administrativ</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teritorială</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cu</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personalitate</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juridică</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formată</w:t>
      </w:r>
      <w:r w:rsidRPr="0035058E">
        <w:rPr>
          <w:rFonts w:ascii="Times New Roman" w:hAnsi="Times New Roman" w:cs="Times New Roman"/>
          <w:spacing w:val="12"/>
          <w:sz w:val="24"/>
          <w:szCs w:val="24"/>
          <w:lang w:val="ro-RO"/>
        </w:rPr>
        <w:t xml:space="preserve"> </w:t>
      </w:r>
      <w:r w:rsidRPr="0035058E">
        <w:rPr>
          <w:rFonts w:ascii="Times New Roman" w:hAnsi="Times New Roman" w:cs="Times New Roman"/>
          <w:sz w:val="24"/>
          <w:szCs w:val="24"/>
          <w:lang w:val="ro-RO"/>
        </w:rPr>
        <w:t>din</w:t>
      </w:r>
      <w:r w:rsidR="0035058E">
        <w:rPr>
          <w:rFonts w:ascii="Times New Roman" w:hAnsi="Times New Roman" w:cs="Times New Roman"/>
          <w:sz w:val="24"/>
          <w:szCs w:val="24"/>
          <w:lang w:val="ro-RO"/>
        </w:rPr>
        <w:t>:</w:t>
      </w:r>
    </w:p>
    <w:p w14:paraId="02EA639D" w14:textId="77777777" w:rsidR="000669D4" w:rsidRDefault="000669D4" w:rsidP="000669D4">
      <w:pPr>
        <w:spacing w:after="0" w:line="240" w:lineRule="auto"/>
        <w:jc w:val="both"/>
        <w:rPr>
          <w:rFonts w:ascii="Times New Roman" w:hAnsi="Times New Roman" w:cs="Times New Roman"/>
          <w:sz w:val="24"/>
          <w:szCs w:val="24"/>
          <w:lang w:val="ro-RO"/>
        </w:rPr>
      </w:pPr>
      <w:r w:rsidRPr="000669D4">
        <w:rPr>
          <w:rFonts w:ascii="Times New Roman" w:hAnsi="Times New Roman" w:cs="Times New Roman"/>
          <w:i/>
          <w:sz w:val="24"/>
          <w:szCs w:val="24"/>
          <w:lang w:val="ro-RO"/>
        </w:rPr>
        <w:t xml:space="preserve">- </w:t>
      </w:r>
      <w:r w:rsidR="0035058E" w:rsidRPr="000669D4">
        <w:rPr>
          <w:rFonts w:ascii="Times New Roman" w:hAnsi="Times New Roman" w:cs="Times New Roman"/>
          <w:b/>
          <w:bCs/>
          <w:i/>
          <w:sz w:val="24"/>
          <w:szCs w:val="24"/>
          <w:lang w:val="ro-RO"/>
        </w:rPr>
        <w:t>Satul Poiana Mărului</w:t>
      </w:r>
      <w:r w:rsidR="0035058E" w:rsidRPr="000669D4">
        <w:rPr>
          <w:rFonts w:ascii="Times New Roman" w:hAnsi="Times New Roman" w:cs="Times New Roman"/>
          <w:sz w:val="24"/>
          <w:szCs w:val="24"/>
          <w:lang w:val="ro-RO"/>
        </w:rPr>
        <w:t>,</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centrul</w:t>
      </w:r>
      <w:r w:rsidR="0035058E" w:rsidRPr="000669D4">
        <w:rPr>
          <w:rFonts w:ascii="Times New Roman" w:hAnsi="Times New Roman" w:cs="Times New Roman"/>
          <w:spacing w:val="12"/>
          <w:sz w:val="24"/>
          <w:szCs w:val="24"/>
          <w:lang w:val="ro-RO"/>
        </w:rPr>
        <w:t xml:space="preserve"> </w:t>
      </w:r>
      <w:r w:rsidR="0035058E" w:rsidRPr="000669D4">
        <w:rPr>
          <w:rFonts w:ascii="Times New Roman" w:hAnsi="Times New Roman" w:cs="Times New Roman"/>
          <w:sz w:val="24"/>
          <w:szCs w:val="24"/>
          <w:lang w:val="ro-RO"/>
        </w:rPr>
        <w:t>de</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comună, cu</w:t>
      </w:r>
      <w:r w:rsidR="0035058E" w:rsidRPr="000669D4">
        <w:rPr>
          <w:rFonts w:ascii="Times New Roman" w:hAnsi="Times New Roman" w:cs="Times New Roman"/>
          <w:spacing w:val="14"/>
          <w:sz w:val="24"/>
          <w:szCs w:val="24"/>
          <w:lang w:val="ro-RO"/>
        </w:rPr>
        <w:t xml:space="preserve"> </w:t>
      </w:r>
      <w:r w:rsidR="0035058E" w:rsidRPr="000669D4">
        <w:rPr>
          <w:rFonts w:ascii="Times New Roman" w:hAnsi="Times New Roman" w:cs="Times New Roman"/>
          <w:sz w:val="24"/>
          <w:szCs w:val="24"/>
          <w:lang w:val="ro-RO"/>
        </w:rPr>
        <w:t>sediul</w:t>
      </w:r>
      <w:r w:rsidR="0035058E" w:rsidRPr="000669D4">
        <w:rPr>
          <w:rFonts w:ascii="Times New Roman" w:hAnsi="Times New Roman" w:cs="Times New Roman"/>
          <w:spacing w:val="12"/>
          <w:sz w:val="24"/>
          <w:szCs w:val="24"/>
          <w:lang w:val="ro-RO"/>
        </w:rPr>
        <w:t xml:space="preserve"> Pr</w:t>
      </w:r>
      <w:r w:rsidR="0035058E" w:rsidRPr="000669D4">
        <w:rPr>
          <w:rFonts w:ascii="Times New Roman" w:hAnsi="Times New Roman" w:cs="Times New Roman"/>
          <w:sz w:val="24"/>
          <w:szCs w:val="24"/>
          <w:lang w:val="ro-RO"/>
        </w:rPr>
        <w:t>imăriei</w:t>
      </w:r>
      <w:r w:rsidR="0035058E" w:rsidRPr="000669D4">
        <w:rPr>
          <w:rFonts w:ascii="Times New Roman" w:hAnsi="Times New Roman" w:cs="Times New Roman"/>
          <w:spacing w:val="27"/>
          <w:sz w:val="24"/>
          <w:szCs w:val="24"/>
          <w:lang w:val="ro-RO"/>
        </w:rPr>
        <w:t xml:space="preserve"> </w:t>
      </w:r>
      <w:r w:rsidR="0035058E" w:rsidRPr="000669D4">
        <w:rPr>
          <w:rFonts w:ascii="Times New Roman" w:hAnsi="Times New Roman" w:cs="Times New Roman"/>
          <w:sz w:val="24"/>
          <w:szCs w:val="24"/>
          <w:lang w:val="ro-RO"/>
        </w:rPr>
        <w:t>în</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localitatea</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Poiana Mărului, nr.189, județul Brașov, CIF-</w:t>
      </w:r>
      <w:r w:rsidR="0035058E" w:rsidRPr="000669D4">
        <w:rPr>
          <w:rFonts w:ascii="Times New Roman" w:hAnsi="Times New Roman" w:cs="Times New Roman"/>
          <w:spacing w:val="-56"/>
          <w:sz w:val="24"/>
          <w:szCs w:val="24"/>
          <w:lang w:val="ro-RO"/>
        </w:rPr>
        <w:t xml:space="preserve"> </w:t>
      </w:r>
      <w:r w:rsidR="0035058E" w:rsidRPr="000669D4">
        <w:rPr>
          <w:rFonts w:ascii="Times New Roman" w:hAnsi="Times New Roman" w:cs="Times New Roman"/>
          <w:sz w:val="24"/>
          <w:szCs w:val="24"/>
          <w:lang w:val="ro-RO"/>
        </w:rPr>
        <w:t>4777272, cod poștal 507160, e-mail primariapoianamarului@yahoo.com,</w:t>
      </w:r>
      <w:r w:rsidR="0035058E" w:rsidRPr="000669D4">
        <w:rPr>
          <w:rFonts w:ascii="Times New Roman" w:hAnsi="Times New Roman" w:cs="Times New Roman"/>
          <w:spacing w:val="1"/>
          <w:sz w:val="24"/>
          <w:szCs w:val="24"/>
          <w:lang w:val="ro-RO"/>
        </w:rPr>
        <w:t xml:space="preserve"> </w:t>
      </w:r>
      <w:r w:rsidR="0035058E" w:rsidRPr="000669D4">
        <w:rPr>
          <w:rFonts w:ascii="Times New Roman" w:hAnsi="Times New Roman" w:cs="Times New Roman"/>
          <w:sz w:val="24"/>
          <w:szCs w:val="24"/>
          <w:lang w:val="ro-RO"/>
        </w:rPr>
        <w:t>tel.0368008176, fax</w:t>
      </w:r>
      <w:r w:rsidR="0035058E" w:rsidRPr="000669D4">
        <w:rPr>
          <w:rFonts w:ascii="Times New Roman" w:hAnsi="Times New Roman" w:cs="Times New Roman"/>
          <w:spacing w:val="17"/>
          <w:sz w:val="24"/>
          <w:szCs w:val="24"/>
          <w:lang w:val="ro-RO"/>
        </w:rPr>
        <w:t xml:space="preserve"> </w:t>
      </w:r>
      <w:r w:rsidR="0035058E" w:rsidRPr="000669D4">
        <w:rPr>
          <w:rFonts w:ascii="Times New Roman" w:hAnsi="Times New Roman" w:cs="Times New Roman"/>
          <w:sz w:val="24"/>
          <w:szCs w:val="24"/>
          <w:lang w:val="ro-RO"/>
        </w:rPr>
        <w:t>0368008177</w:t>
      </w:r>
      <w:r w:rsidRPr="000669D4">
        <w:rPr>
          <w:rFonts w:ascii="Times New Roman" w:hAnsi="Times New Roman" w:cs="Times New Roman"/>
          <w:sz w:val="24"/>
          <w:szCs w:val="24"/>
          <w:lang w:val="ro-RO"/>
        </w:rPr>
        <w:t>;</w:t>
      </w:r>
    </w:p>
    <w:p w14:paraId="019503E5" w14:textId="4C01FA41" w:rsidR="000669D4" w:rsidRPr="000669D4" w:rsidRDefault="000669D4" w:rsidP="000669D4">
      <w:pPr>
        <w:spacing w:after="0" w:line="240" w:lineRule="auto"/>
        <w:jc w:val="both"/>
        <w:rPr>
          <w:rFonts w:ascii="Times New Roman" w:hAnsi="Times New Roman" w:cs="Times New Roman"/>
          <w:sz w:val="24"/>
          <w:szCs w:val="24"/>
          <w:lang w:val="ro-RO"/>
        </w:rPr>
      </w:pPr>
      <w:r w:rsidRPr="000669D4">
        <w:rPr>
          <w:rFonts w:ascii="Times New Roman" w:hAnsi="Times New Roman" w:cs="Times New Roman"/>
          <w:sz w:val="24"/>
          <w:szCs w:val="24"/>
          <w:lang w:val="ro-RO"/>
        </w:rPr>
        <w:t xml:space="preserve">- </w:t>
      </w:r>
      <w:r w:rsidRPr="000669D4">
        <w:rPr>
          <w:rFonts w:ascii="Times New Roman" w:hAnsi="Times New Roman" w:cs="Times New Roman"/>
          <w:b/>
          <w:bCs/>
          <w:i/>
          <w:iCs/>
          <w:sz w:val="24"/>
          <w:szCs w:val="24"/>
          <w:lang w:val="ro-RO"/>
        </w:rPr>
        <w:t>o parte a satului</w:t>
      </w:r>
      <w:r w:rsidRPr="000669D4">
        <w:rPr>
          <w:rFonts w:ascii="Times New Roman" w:hAnsi="Times New Roman" w:cs="Times New Roman"/>
          <w:b/>
          <w:bCs/>
          <w:sz w:val="24"/>
          <w:szCs w:val="24"/>
          <w:lang w:val="ro-RO"/>
        </w:rPr>
        <w:t xml:space="preserve"> </w:t>
      </w:r>
      <w:r w:rsidR="0035058E" w:rsidRPr="000669D4">
        <w:rPr>
          <w:rFonts w:ascii="Times New Roman" w:hAnsi="Times New Roman" w:cs="Times New Roman"/>
          <w:b/>
          <w:bCs/>
          <w:i/>
          <w:sz w:val="24"/>
          <w:szCs w:val="24"/>
          <w:lang w:val="ro-RO"/>
        </w:rPr>
        <w:t>Paltin</w:t>
      </w:r>
      <w:r w:rsidR="0035058E" w:rsidRPr="000669D4">
        <w:rPr>
          <w:rFonts w:ascii="Times New Roman" w:hAnsi="Times New Roman" w:cs="Times New Roman"/>
          <w:sz w:val="24"/>
          <w:szCs w:val="24"/>
          <w:lang w:val="ro-RO"/>
        </w:rPr>
        <w:t>,</w:t>
      </w:r>
      <w:r w:rsidR="0035058E" w:rsidRPr="000669D4">
        <w:rPr>
          <w:rFonts w:ascii="Times New Roman" w:hAnsi="Times New Roman" w:cs="Times New Roman"/>
          <w:spacing w:val="13"/>
          <w:sz w:val="24"/>
          <w:szCs w:val="24"/>
          <w:lang w:val="ro-RO"/>
        </w:rPr>
        <w:t xml:space="preserve"> </w:t>
      </w:r>
      <w:r w:rsidR="0035058E" w:rsidRPr="000669D4">
        <w:rPr>
          <w:rFonts w:ascii="Times New Roman" w:hAnsi="Times New Roman" w:cs="Times New Roman"/>
          <w:sz w:val="24"/>
          <w:szCs w:val="24"/>
          <w:lang w:val="ro-RO"/>
        </w:rPr>
        <w:t>amplasat</w:t>
      </w:r>
      <w:r w:rsidR="0035058E" w:rsidRPr="000669D4">
        <w:rPr>
          <w:rFonts w:ascii="Times New Roman" w:hAnsi="Times New Roman" w:cs="Times New Roman"/>
          <w:spacing w:val="13"/>
          <w:sz w:val="24"/>
          <w:szCs w:val="24"/>
          <w:lang w:val="ro-RO"/>
        </w:rPr>
        <w:t xml:space="preserve"> </w:t>
      </w:r>
      <w:r w:rsidR="0035058E" w:rsidRPr="000669D4">
        <w:rPr>
          <w:rFonts w:ascii="Times New Roman" w:hAnsi="Times New Roman" w:cs="Times New Roman"/>
          <w:sz w:val="24"/>
          <w:szCs w:val="24"/>
          <w:lang w:val="ro-RO"/>
        </w:rPr>
        <w:t>de-a</w:t>
      </w:r>
      <w:r w:rsidR="0035058E" w:rsidRPr="000669D4">
        <w:rPr>
          <w:rFonts w:ascii="Times New Roman" w:hAnsi="Times New Roman" w:cs="Times New Roman"/>
          <w:spacing w:val="9"/>
          <w:sz w:val="24"/>
          <w:szCs w:val="24"/>
          <w:lang w:val="ro-RO"/>
        </w:rPr>
        <w:t xml:space="preserve"> </w:t>
      </w:r>
      <w:r w:rsidR="0035058E" w:rsidRPr="000669D4">
        <w:rPr>
          <w:rFonts w:ascii="Times New Roman" w:hAnsi="Times New Roman" w:cs="Times New Roman"/>
          <w:sz w:val="24"/>
          <w:szCs w:val="24"/>
          <w:lang w:val="ro-RO"/>
        </w:rPr>
        <w:t>lungul</w:t>
      </w:r>
      <w:r w:rsidR="0035058E" w:rsidRPr="000669D4">
        <w:rPr>
          <w:rFonts w:ascii="Times New Roman" w:hAnsi="Times New Roman" w:cs="Times New Roman"/>
          <w:spacing w:val="17"/>
          <w:sz w:val="24"/>
          <w:szCs w:val="24"/>
          <w:lang w:val="ro-RO"/>
        </w:rPr>
        <w:t xml:space="preserve"> v</w:t>
      </w:r>
      <w:r w:rsidRPr="000669D4">
        <w:rPr>
          <w:rFonts w:ascii="Times New Roman" w:hAnsi="Times New Roman" w:cs="Times New Roman"/>
          <w:spacing w:val="17"/>
          <w:sz w:val="24"/>
          <w:szCs w:val="24"/>
          <w:lang w:val="ro-RO"/>
        </w:rPr>
        <w:t>ă</w:t>
      </w:r>
      <w:r w:rsidR="0035058E" w:rsidRPr="000669D4">
        <w:rPr>
          <w:rFonts w:ascii="Times New Roman" w:hAnsi="Times New Roman" w:cs="Times New Roman"/>
          <w:spacing w:val="17"/>
          <w:sz w:val="24"/>
          <w:szCs w:val="24"/>
          <w:lang w:val="ro-RO"/>
        </w:rPr>
        <w:t>ii Holbav pe partea dreaptă.</w:t>
      </w:r>
      <w:r w:rsidRPr="000669D4">
        <w:rPr>
          <w:rFonts w:ascii="Times New Roman" w:hAnsi="Times New Roman" w:cs="Times New Roman"/>
          <w:spacing w:val="17"/>
          <w:sz w:val="24"/>
          <w:szCs w:val="24"/>
          <w:lang w:val="ro-RO"/>
        </w:rPr>
        <w:t xml:space="preserve"> </w:t>
      </w:r>
      <w:r w:rsidR="0035058E" w:rsidRPr="000669D4">
        <w:rPr>
          <w:rFonts w:ascii="Times New Roman" w:hAnsi="Times New Roman" w:cs="Times New Roman"/>
          <w:spacing w:val="17"/>
          <w:sz w:val="24"/>
          <w:szCs w:val="24"/>
          <w:lang w:val="ro-RO"/>
        </w:rPr>
        <w:t xml:space="preserve">Cele 55 de gospodării </w:t>
      </w:r>
      <w:r w:rsidRPr="000669D4">
        <w:rPr>
          <w:rFonts w:ascii="Times New Roman" w:hAnsi="Times New Roman" w:cs="Times New Roman"/>
          <w:spacing w:val="17"/>
          <w:sz w:val="24"/>
          <w:szCs w:val="24"/>
          <w:lang w:val="ro-RO"/>
        </w:rPr>
        <w:t xml:space="preserve">ale satului Paltin care țin de comună </w:t>
      </w:r>
      <w:r w:rsidR="0035058E" w:rsidRPr="000669D4">
        <w:rPr>
          <w:rFonts w:ascii="Times New Roman" w:hAnsi="Times New Roman" w:cs="Times New Roman"/>
          <w:spacing w:val="17"/>
          <w:sz w:val="24"/>
          <w:szCs w:val="24"/>
          <w:lang w:val="ro-RO"/>
        </w:rPr>
        <w:t>se înșiră pe o distanță de cca. 6 km</w:t>
      </w:r>
      <w:r w:rsidRPr="000669D4">
        <w:rPr>
          <w:rFonts w:ascii="Times New Roman" w:hAnsi="Times New Roman" w:cs="Times New Roman"/>
          <w:spacing w:val="17"/>
          <w:sz w:val="24"/>
          <w:szCs w:val="24"/>
          <w:lang w:val="ro-RO"/>
        </w:rPr>
        <w:t>;</w:t>
      </w:r>
    </w:p>
    <w:p w14:paraId="674ED72D" w14:textId="1519AB6A" w:rsidR="00C61CF3" w:rsidRPr="000669D4" w:rsidRDefault="000669D4" w:rsidP="000669D4">
      <w:pPr>
        <w:spacing w:after="0" w:line="240" w:lineRule="auto"/>
        <w:jc w:val="both"/>
        <w:rPr>
          <w:rFonts w:ascii="Times New Roman" w:hAnsi="Times New Roman" w:cs="Times New Roman"/>
          <w:sz w:val="24"/>
          <w:szCs w:val="24"/>
          <w:lang w:val="ro-RO"/>
        </w:rPr>
      </w:pPr>
      <w:r w:rsidRPr="000669D4">
        <w:rPr>
          <w:rFonts w:ascii="Times New Roman" w:hAnsi="Times New Roman" w:cs="Times New Roman"/>
          <w:sz w:val="24"/>
          <w:szCs w:val="24"/>
          <w:lang w:val="ro-RO"/>
        </w:rPr>
        <w:t xml:space="preserve">- </w:t>
      </w:r>
      <w:r w:rsidR="0035058E" w:rsidRPr="000669D4">
        <w:rPr>
          <w:rFonts w:ascii="Times New Roman" w:hAnsi="Times New Roman" w:cs="Times New Roman"/>
          <w:b/>
          <w:bCs/>
          <w:i/>
          <w:iCs/>
          <w:sz w:val="24"/>
          <w:szCs w:val="24"/>
          <w:lang w:val="ro-RO"/>
        </w:rPr>
        <w:t>Cătunul Vulcăniț</w:t>
      </w:r>
      <w:r w:rsidRPr="000669D4">
        <w:rPr>
          <w:rFonts w:ascii="Times New Roman" w:hAnsi="Times New Roman" w:cs="Times New Roman"/>
          <w:b/>
          <w:bCs/>
          <w:i/>
          <w:iCs/>
          <w:sz w:val="24"/>
          <w:szCs w:val="24"/>
          <w:lang w:val="ro-RO"/>
        </w:rPr>
        <w:t>a</w:t>
      </w:r>
      <w:r w:rsidR="0035058E" w:rsidRPr="000669D4">
        <w:rPr>
          <w:rFonts w:ascii="Times New Roman" w:hAnsi="Times New Roman" w:cs="Times New Roman"/>
          <w:sz w:val="24"/>
          <w:szCs w:val="24"/>
          <w:lang w:val="ro-RO"/>
        </w:rPr>
        <w:t xml:space="preserve"> </w:t>
      </w:r>
      <w:r w:rsidRPr="000669D4">
        <w:rPr>
          <w:rFonts w:ascii="Times New Roman" w:hAnsi="Times New Roman" w:cs="Times New Roman"/>
          <w:sz w:val="24"/>
          <w:szCs w:val="24"/>
          <w:lang w:val="ro-RO"/>
        </w:rPr>
        <w:t xml:space="preserve">care </w:t>
      </w:r>
      <w:r w:rsidR="0035058E" w:rsidRPr="000669D4">
        <w:rPr>
          <w:rFonts w:ascii="Times New Roman" w:hAnsi="Times New Roman" w:cs="Times New Roman"/>
          <w:sz w:val="24"/>
          <w:szCs w:val="24"/>
          <w:lang w:val="ro-RO"/>
        </w:rPr>
        <w:t>este situat</w:t>
      </w:r>
      <w:r w:rsidR="0035058E" w:rsidRPr="000669D4">
        <w:rPr>
          <w:rFonts w:ascii="Times New Roman" w:hAnsi="Times New Roman" w:cs="Times New Roman"/>
          <w:spacing w:val="8"/>
          <w:sz w:val="24"/>
          <w:szCs w:val="24"/>
          <w:lang w:val="ro-RO"/>
        </w:rPr>
        <w:t xml:space="preserve"> </w:t>
      </w:r>
      <w:r w:rsidR="0035058E" w:rsidRPr="000669D4">
        <w:rPr>
          <w:rFonts w:ascii="Times New Roman" w:hAnsi="Times New Roman" w:cs="Times New Roman"/>
          <w:sz w:val="24"/>
          <w:szCs w:val="24"/>
          <w:lang w:val="ro-RO"/>
        </w:rPr>
        <w:t>într-o</w:t>
      </w:r>
      <w:r w:rsidR="0035058E" w:rsidRPr="000669D4">
        <w:rPr>
          <w:rFonts w:ascii="Times New Roman" w:hAnsi="Times New Roman" w:cs="Times New Roman"/>
          <w:spacing w:val="7"/>
          <w:sz w:val="24"/>
          <w:szCs w:val="24"/>
          <w:lang w:val="ro-RO"/>
        </w:rPr>
        <w:t xml:space="preserve"> </w:t>
      </w:r>
      <w:r w:rsidR="0035058E" w:rsidRPr="000669D4">
        <w:rPr>
          <w:rFonts w:ascii="Times New Roman" w:hAnsi="Times New Roman" w:cs="Times New Roman"/>
          <w:sz w:val="24"/>
          <w:szCs w:val="24"/>
          <w:lang w:val="ro-RO"/>
        </w:rPr>
        <w:t>regiune</w:t>
      </w:r>
      <w:r w:rsidR="0035058E" w:rsidRPr="000669D4">
        <w:rPr>
          <w:rFonts w:ascii="Times New Roman" w:hAnsi="Times New Roman" w:cs="Times New Roman"/>
          <w:spacing w:val="9"/>
          <w:sz w:val="24"/>
          <w:szCs w:val="24"/>
          <w:lang w:val="ro-RO"/>
        </w:rPr>
        <w:t xml:space="preserve"> </w:t>
      </w:r>
      <w:r w:rsidR="0035058E" w:rsidRPr="000669D4">
        <w:rPr>
          <w:rFonts w:ascii="Times New Roman" w:hAnsi="Times New Roman" w:cs="Times New Roman"/>
          <w:sz w:val="24"/>
          <w:szCs w:val="24"/>
          <w:lang w:val="ro-RO"/>
        </w:rPr>
        <w:t>colinară</w:t>
      </w:r>
      <w:r w:rsidR="0035058E" w:rsidRPr="000669D4">
        <w:rPr>
          <w:rFonts w:ascii="Times New Roman" w:hAnsi="Times New Roman" w:cs="Times New Roman"/>
          <w:spacing w:val="1"/>
          <w:sz w:val="24"/>
          <w:szCs w:val="24"/>
          <w:lang w:val="ro-RO"/>
        </w:rPr>
        <w:t xml:space="preserve"> </w:t>
      </w:r>
      <w:r w:rsidR="0035058E" w:rsidRPr="000669D4">
        <w:rPr>
          <w:rFonts w:ascii="Times New Roman" w:hAnsi="Times New Roman" w:cs="Times New Roman"/>
          <w:sz w:val="24"/>
          <w:szCs w:val="24"/>
          <w:lang w:val="ro-RO"/>
        </w:rPr>
        <w:t>dezvoltată</w:t>
      </w:r>
      <w:r w:rsidR="0035058E" w:rsidRPr="000669D4">
        <w:rPr>
          <w:rFonts w:ascii="Times New Roman" w:hAnsi="Times New Roman" w:cs="Times New Roman"/>
          <w:spacing w:val="12"/>
          <w:sz w:val="24"/>
          <w:szCs w:val="24"/>
          <w:lang w:val="ro-RO"/>
        </w:rPr>
        <w:t xml:space="preserve"> </w:t>
      </w:r>
      <w:r w:rsidR="0035058E" w:rsidRPr="000669D4">
        <w:rPr>
          <w:rFonts w:ascii="Times New Roman" w:hAnsi="Times New Roman" w:cs="Times New Roman"/>
          <w:sz w:val="24"/>
          <w:szCs w:val="24"/>
          <w:lang w:val="ro-RO"/>
        </w:rPr>
        <w:t>de-a</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lungul</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văii</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Vulcăniței</w:t>
      </w:r>
      <w:r w:rsidRPr="000669D4">
        <w:rPr>
          <w:rFonts w:ascii="Times New Roman" w:hAnsi="Times New Roman" w:cs="Times New Roman"/>
          <w:sz w:val="24"/>
          <w:szCs w:val="24"/>
          <w:lang w:val="ro-RO"/>
        </w:rPr>
        <w:t xml:space="preserve">, la o </w:t>
      </w:r>
      <w:r w:rsidR="0035058E" w:rsidRPr="000669D4">
        <w:rPr>
          <w:rFonts w:ascii="Times New Roman" w:hAnsi="Times New Roman" w:cs="Times New Roman"/>
          <w:sz w:val="24"/>
          <w:szCs w:val="24"/>
          <w:lang w:val="ro-RO"/>
        </w:rPr>
        <w:t>distanță de 15 km</w:t>
      </w:r>
      <w:r w:rsidRPr="000669D4">
        <w:rPr>
          <w:rFonts w:ascii="Times New Roman" w:hAnsi="Times New Roman" w:cs="Times New Roman"/>
          <w:sz w:val="24"/>
          <w:szCs w:val="24"/>
          <w:lang w:val="ro-RO"/>
        </w:rPr>
        <w:t xml:space="preserve"> </w:t>
      </w:r>
      <w:r w:rsidR="0035058E" w:rsidRPr="000669D4">
        <w:rPr>
          <w:rFonts w:ascii="Times New Roman" w:hAnsi="Times New Roman" w:cs="Times New Roman"/>
          <w:sz w:val="24"/>
          <w:szCs w:val="24"/>
          <w:lang w:val="ro-RO"/>
        </w:rPr>
        <w:t>faţă</w:t>
      </w:r>
      <w:r w:rsidR="0035058E" w:rsidRPr="000669D4">
        <w:rPr>
          <w:rFonts w:ascii="Times New Roman" w:hAnsi="Times New Roman" w:cs="Times New Roman"/>
          <w:spacing w:val="16"/>
          <w:sz w:val="24"/>
          <w:szCs w:val="24"/>
          <w:lang w:val="ro-RO"/>
        </w:rPr>
        <w:t xml:space="preserve"> </w:t>
      </w:r>
      <w:r w:rsidR="0035058E" w:rsidRPr="000669D4">
        <w:rPr>
          <w:rFonts w:ascii="Times New Roman" w:hAnsi="Times New Roman" w:cs="Times New Roman"/>
          <w:sz w:val="24"/>
          <w:szCs w:val="24"/>
          <w:lang w:val="ro-RO"/>
        </w:rPr>
        <w:t>de</w:t>
      </w:r>
      <w:r w:rsidR="0035058E" w:rsidRPr="000669D4">
        <w:rPr>
          <w:rFonts w:ascii="Times New Roman" w:hAnsi="Times New Roman" w:cs="Times New Roman"/>
          <w:spacing w:val="9"/>
          <w:sz w:val="24"/>
          <w:szCs w:val="24"/>
          <w:lang w:val="ro-RO"/>
        </w:rPr>
        <w:t xml:space="preserve"> </w:t>
      </w:r>
      <w:r w:rsidR="0035058E" w:rsidRPr="000669D4">
        <w:rPr>
          <w:rFonts w:ascii="Times New Roman" w:hAnsi="Times New Roman" w:cs="Times New Roman"/>
          <w:sz w:val="24"/>
          <w:szCs w:val="24"/>
          <w:lang w:val="ro-RO"/>
        </w:rPr>
        <w:t>reşedinţa</w:t>
      </w:r>
      <w:r w:rsidR="0035058E" w:rsidRPr="000669D4">
        <w:rPr>
          <w:rFonts w:ascii="Times New Roman" w:hAnsi="Times New Roman" w:cs="Times New Roman"/>
          <w:spacing w:val="10"/>
          <w:sz w:val="24"/>
          <w:szCs w:val="24"/>
          <w:lang w:val="ro-RO"/>
        </w:rPr>
        <w:t xml:space="preserve"> </w:t>
      </w:r>
      <w:r w:rsidR="0035058E" w:rsidRPr="000669D4">
        <w:rPr>
          <w:rFonts w:ascii="Times New Roman" w:hAnsi="Times New Roman" w:cs="Times New Roman"/>
          <w:sz w:val="24"/>
          <w:szCs w:val="24"/>
          <w:lang w:val="ro-RO"/>
        </w:rPr>
        <w:t>de</w:t>
      </w:r>
      <w:r w:rsidR="0035058E" w:rsidRPr="000669D4">
        <w:rPr>
          <w:rFonts w:ascii="Times New Roman" w:hAnsi="Times New Roman" w:cs="Times New Roman"/>
          <w:spacing w:val="13"/>
          <w:sz w:val="24"/>
          <w:szCs w:val="24"/>
          <w:lang w:val="ro-RO"/>
        </w:rPr>
        <w:t xml:space="preserve"> </w:t>
      </w:r>
      <w:r w:rsidR="0035058E" w:rsidRPr="000669D4">
        <w:rPr>
          <w:rFonts w:ascii="Times New Roman" w:hAnsi="Times New Roman" w:cs="Times New Roman"/>
          <w:sz w:val="24"/>
          <w:szCs w:val="24"/>
          <w:lang w:val="ro-RO"/>
        </w:rPr>
        <w:t>comună</w:t>
      </w:r>
      <w:r w:rsidR="00C61CF3" w:rsidRPr="000669D4">
        <w:rPr>
          <w:rFonts w:ascii="Times New Roman" w:hAnsi="Times New Roman" w:cs="Times New Roman"/>
          <w:sz w:val="24"/>
          <w:szCs w:val="24"/>
          <w:lang w:val="ro-RO"/>
        </w:rPr>
        <w:t>.</w:t>
      </w:r>
    </w:p>
    <w:p w14:paraId="76AE41D9" w14:textId="77777777" w:rsidR="00BF355F" w:rsidRPr="0035058E" w:rsidRDefault="00C61CF3" w:rsidP="00BF355F">
      <w:pPr>
        <w:spacing w:after="0" w:line="240" w:lineRule="auto"/>
        <w:jc w:val="both"/>
        <w:rPr>
          <w:rFonts w:ascii="Times New Roman" w:hAnsi="Times New Roman" w:cs="Times New Roman"/>
          <w:sz w:val="24"/>
          <w:szCs w:val="24"/>
          <w:lang w:val="ro-RO"/>
        </w:rPr>
      </w:pPr>
      <w:r w:rsidRPr="0035058E">
        <w:rPr>
          <w:rFonts w:ascii="Times New Roman" w:hAnsi="Times New Roman" w:cs="Times New Roman"/>
          <w:b/>
          <w:bCs/>
          <w:sz w:val="24"/>
          <w:szCs w:val="24"/>
          <w:lang w:val="ro-RO"/>
        </w:rPr>
        <w:t>(7)</w:t>
      </w:r>
      <w:r w:rsidRPr="0035058E">
        <w:rPr>
          <w:rFonts w:ascii="Times New Roman" w:hAnsi="Times New Roman" w:cs="Times New Roman"/>
          <w:sz w:val="24"/>
          <w:szCs w:val="24"/>
          <w:lang w:val="ro-RO"/>
        </w:rPr>
        <w:t xml:space="preserve"> Comunitatea</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şi</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autorităţile</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sale</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reprezentative</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asigură</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condiţii</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optime</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ca</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fiecare</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dintre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satele</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care</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o</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compun</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să-şi</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păstreze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şi</w:t>
      </w:r>
      <w:r w:rsidRPr="0035058E">
        <w:rPr>
          <w:rFonts w:ascii="Times New Roman" w:hAnsi="Times New Roman" w:cs="Times New Roman"/>
          <w:spacing w:val="11"/>
          <w:sz w:val="24"/>
          <w:szCs w:val="24"/>
          <w:lang w:val="ro-RO"/>
        </w:rPr>
        <w:t xml:space="preserve"> </w:t>
      </w:r>
      <w:r w:rsidRPr="0035058E">
        <w:rPr>
          <w:rFonts w:ascii="Times New Roman" w:hAnsi="Times New Roman" w:cs="Times New Roman"/>
          <w:sz w:val="24"/>
          <w:szCs w:val="24"/>
          <w:lang w:val="ro-RO"/>
        </w:rPr>
        <w:t>să-şi</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promoveze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identitatea</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exprimată</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prin</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valorile,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obiceiurile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şi</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tradiţiile</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proprii</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în</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condiţiile</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stabilite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legile</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ţării,</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prezentul</w:t>
      </w:r>
      <w:r w:rsidRPr="0035058E">
        <w:rPr>
          <w:rFonts w:ascii="Times New Roman" w:hAnsi="Times New Roman" w:cs="Times New Roman"/>
          <w:spacing w:val="9"/>
          <w:sz w:val="24"/>
          <w:szCs w:val="24"/>
          <w:lang w:val="ro-RO"/>
        </w:rPr>
        <w:t xml:space="preserve"> </w:t>
      </w:r>
      <w:r w:rsidRPr="0035058E">
        <w:rPr>
          <w:rFonts w:ascii="Times New Roman" w:hAnsi="Times New Roman" w:cs="Times New Roman"/>
          <w:sz w:val="24"/>
          <w:szCs w:val="24"/>
          <w:lang w:val="ro-RO"/>
        </w:rPr>
        <w:t>statut</w:t>
      </w:r>
      <w:r w:rsidRPr="0035058E">
        <w:rPr>
          <w:rFonts w:ascii="Times New Roman" w:hAnsi="Times New Roman" w:cs="Times New Roman"/>
          <w:spacing w:val="10"/>
          <w:sz w:val="24"/>
          <w:szCs w:val="24"/>
          <w:lang w:val="ro-RO"/>
        </w:rPr>
        <w:t xml:space="preserve"> </w:t>
      </w:r>
      <w:r w:rsidRPr="0035058E">
        <w:rPr>
          <w:rFonts w:ascii="Times New Roman" w:hAnsi="Times New Roman" w:cs="Times New Roman"/>
          <w:sz w:val="24"/>
          <w:szCs w:val="24"/>
          <w:lang w:val="ro-RO"/>
        </w:rPr>
        <w:t>şi</w:t>
      </w:r>
      <w:r w:rsidRPr="0035058E">
        <w:rPr>
          <w:rFonts w:ascii="Times New Roman" w:hAnsi="Times New Roman" w:cs="Times New Roman"/>
          <w:spacing w:val="12"/>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 xml:space="preserve">celelalte </w:t>
      </w:r>
      <w:r w:rsidRPr="0035058E">
        <w:rPr>
          <w:rFonts w:ascii="Times New Roman" w:hAnsi="Times New Roman" w:cs="Times New Roman"/>
          <w:spacing w:val="-56"/>
          <w:sz w:val="24"/>
          <w:szCs w:val="24"/>
          <w:lang w:val="ro-RO"/>
        </w:rPr>
        <w:t xml:space="preserve"> </w:t>
      </w:r>
      <w:r w:rsidRPr="0035058E">
        <w:rPr>
          <w:rFonts w:ascii="Times New Roman" w:hAnsi="Times New Roman" w:cs="Times New Roman"/>
          <w:sz w:val="24"/>
          <w:szCs w:val="24"/>
          <w:lang w:val="ro-RO"/>
        </w:rPr>
        <w:t>acte</w:t>
      </w:r>
      <w:r w:rsidRPr="0035058E">
        <w:rPr>
          <w:rFonts w:ascii="Times New Roman" w:hAnsi="Times New Roman" w:cs="Times New Roman"/>
          <w:spacing w:val="2"/>
          <w:sz w:val="24"/>
          <w:szCs w:val="24"/>
          <w:lang w:val="ro-RO"/>
        </w:rPr>
        <w:t xml:space="preserve"> </w:t>
      </w:r>
      <w:r w:rsidRPr="0035058E">
        <w:rPr>
          <w:rFonts w:ascii="Times New Roman" w:hAnsi="Times New Roman" w:cs="Times New Roman"/>
          <w:sz w:val="24"/>
          <w:szCs w:val="24"/>
          <w:lang w:val="ro-RO"/>
        </w:rPr>
        <w:t>de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autoritate</w:t>
      </w:r>
      <w:r w:rsidRPr="0035058E">
        <w:rPr>
          <w:rFonts w:ascii="Times New Roman" w:hAnsi="Times New Roman" w:cs="Times New Roman"/>
          <w:spacing w:val="-1"/>
          <w:sz w:val="24"/>
          <w:szCs w:val="24"/>
          <w:lang w:val="ro-RO"/>
        </w:rPr>
        <w:t xml:space="preserve"> </w:t>
      </w:r>
      <w:r w:rsidRPr="0035058E">
        <w:rPr>
          <w:rFonts w:ascii="Times New Roman" w:hAnsi="Times New Roman" w:cs="Times New Roman"/>
          <w:sz w:val="24"/>
          <w:szCs w:val="24"/>
          <w:lang w:val="ro-RO"/>
        </w:rPr>
        <w:t>locală.</w:t>
      </w:r>
    </w:p>
    <w:p w14:paraId="77430A58" w14:textId="350A028A" w:rsidR="00BF355F" w:rsidRDefault="00BF355F" w:rsidP="00BF355F">
      <w:pPr>
        <w:spacing w:after="0" w:line="240" w:lineRule="auto"/>
        <w:jc w:val="both"/>
        <w:rPr>
          <w:rFonts w:ascii="Times New Roman" w:hAnsi="Times New Roman" w:cs="Times New Roman"/>
          <w:sz w:val="24"/>
          <w:szCs w:val="24"/>
          <w:lang w:val="ro-RO"/>
        </w:rPr>
      </w:pPr>
      <w:r w:rsidRPr="007E1912">
        <w:rPr>
          <w:rFonts w:ascii="Times New Roman" w:hAnsi="Times New Roman" w:cs="Times New Roman"/>
          <w:b/>
          <w:bCs/>
          <w:sz w:val="24"/>
          <w:szCs w:val="24"/>
          <w:lang w:val="ro-RO"/>
        </w:rPr>
        <w:t>(8)</w:t>
      </w:r>
      <w:r w:rsidRPr="0035058E">
        <w:rPr>
          <w:rFonts w:ascii="Times New Roman" w:hAnsi="Times New Roman" w:cs="Times New Roman"/>
          <w:sz w:val="24"/>
          <w:szCs w:val="24"/>
          <w:lang w:val="ro-RO"/>
        </w:rPr>
        <w:t xml:space="preserve"> Comuna</w:t>
      </w:r>
      <w:r w:rsidRPr="0035058E">
        <w:rPr>
          <w:rFonts w:ascii="Times New Roman" w:hAnsi="Times New Roman" w:cs="Times New Roman"/>
          <w:spacing w:val="4"/>
          <w:sz w:val="24"/>
          <w:szCs w:val="24"/>
          <w:lang w:val="ro-RO"/>
        </w:rPr>
        <w:t xml:space="preserve"> </w:t>
      </w:r>
      <w:r w:rsidRPr="0035058E">
        <w:rPr>
          <w:rFonts w:ascii="Times New Roman" w:hAnsi="Times New Roman" w:cs="Times New Roman"/>
          <w:sz w:val="24"/>
          <w:szCs w:val="24"/>
          <w:lang w:val="ro-RO"/>
        </w:rPr>
        <w:t>este</w:t>
      </w:r>
      <w:r w:rsidRPr="0035058E">
        <w:rPr>
          <w:rFonts w:ascii="Times New Roman" w:hAnsi="Times New Roman" w:cs="Times New Roman"/>
          <w:spacing w:val="5"/>
          <w:sz w:val="24"/>
          <w:szCs w:val="24"/>
          <w:lang w:val="ro-RO"/>
        </w:rPr>
        <w:t xml:space="preserve"> </w:t>
      </w:r>
      <w:r w:rsidRPr="0035058E">
        <w:rPr>
          <w:rFonts w:ascii="Times New Roman" w:hAnsi="Times New Roman" w:cs="Times New Roman"/>
          <w:sz w:val="24"/>
          <w:szCs w:val="24"/>
          <w:lang w:val="ro-RO"/>
        </w:rPr>
        <w:t>situată</w:t>
      </w:r>
      <w:r w:rsidRPr="0035058E">
        <w:rPr>
          <w:rFonts w:ascii="Times New Roman" w:hAnsi="Times New Roman" w:cs="Times New Roman"/>
          <w:spacing w:val="4"/>
          <w:sz w:val="24"/>
          <w:szCs w:val="24"/>
          <w:lang w:val="ro-RO"/>
        </w:rPr>
        <w:t xml:space="preserve"> </w:t>
      </w:r>
      <w:r w:rsidR="0035058E">
        <w:rPr>
          <w:rFonts w:ascii="Times New Roman" w:hAnsi="Times New Roman" w:cs="Times New Roman"/>
          <w:spacing w:val="4"/>
          <w:sz w:val="24"/>
          <w:szCs w:val="24"/>
          <w:lang w:val="ro-RO"/>
        </w:rPr>
        <w:t>pe traseul</w:t>
      </w:r>
      <w:r w:rsidRPr="0035058E">
        <w:rPr>
          <w:rFonts w:ascii="Times New Roman" w:hAnsi="Times New Roman" w:cs="Times New Roman"/>
          <w:spacing w:val="8"/>
          <w:sz w:val="24"/>
          <w:szCs w:val="24"/>
          <w:lang w:val="ro-RO"/>
        </w:rPr>
        <w:t xml:space="preserve"> </w:t>
      </w:r>
      <w:r w:rsidRPr="0035058E">
        <w:rPr>
          <w:rFonts w:ascii="Times New Roman" w:hAnsi="Times New Roman" w:cs="Times New Roman"/>
          <w:sz w:val="24"/>
          <w:szCs w:val="24"/>
          <w:lang w:val="ro-RO"/>
        </w:rPr>
        <w:t>drumul</w:t>
      </w:r>
      <w:r w:rsidR="0035058E">
        <w:rPr>
          <w:rFonts w:ascii="Times New Roman" w:hAnsi="Times New Roman" w:cs="Times New Roman"/>
          <w:sz w:val="24"/>
          <w:szCs w:val="24"/>
          <w:lang w:val="ro-RO"/>
        </w:rPr>
        <w:t>ui</w:t>
      </w:r>
      <w:r w:rsidRPr="0035058E">
        <w:rPr>
          <w:rFonts w:ascii="Times New Roman" w:hAnsi="Times New Roman" w:cs="Times New Roman"/>
          <w:spacing w:val="6"/>
          <w:sz w:val="24"/>
          <w:szCs w:val="24"/>
          <w:lang w:val="ro-RO"/>
        </w:rPr>
        <w:t xml:space="preserve"> </w:t>
      </w:r>
      <w:r w:rsidRPr="0035058E">
        <w:rPr>
          <w:rFonts w:ascii="Times New Roman" w:hAnsi="Times New Roman" w:cs="Times New Roman"/>
          <w:sz w:val="24"/>
          <w:szCs w:val="24"/>
          <w:lang w:val="ro-RO"/>
        </w:rPr>
        <w:t>național</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DN</w:t>
      </w:r>
      <w:r w:rsidRPr="0035058E">
        <w:rPr>
          <w:rFonts w:ascii="Times New Roman" w:hAnsi="Times New Roman" w:cs="Times New Roman"/>
          <w:spacing w:val="7"/>
          <w:sz w:val="24"/>
          <w:szCs w:val="24"/>
          <w:lang w:val="ro-RO"/>
        </w:rPr>
        <w:t xml:space="preserve"> </w:t>
      </w:r>
      <w:r w:rsidRPr="0035058E">
        <w:rPr>
          <w:rFonts w:ascii="Times New Roman" w:hAnsi="Times New Roman" w:cs="Times New Roman"/>
          <w:sz w:val="24"/>
          <w:szCs w:val="24"/>
          <w:lang w:val="ro-RO"/>
        </w:rPr>
        <w:t>73 A, învecinându-se la Nord cu orașul Zărnești, la Vest cu comuna Vulcan și orașul Codlea, la Sud cu Comuna Șinca Nouă și la Sud Vest cu Comuna Dumbrăvița.</w:t>
      </w:r>
    </w:p>
    <w:p w14:paraId="074778DA" w14:textId="791A9763" w:rsidR="00554DC5" w:rsidRPr="00554DC5" w:rsidRDefault="00554DC5" w:rsidP="00FC1E28">
      <w:pPr>
        <w:spacing w:before="100" w:beforeAutospacing="1"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 - (1)</w:t>
      </w:r>
      <w:r w:rsidRPr="00554DC5">
        <w:rPr>
          <w:rFonts w:ascii="Times New Roman" w:eastAsia="Times New Roman" w:hAnsi="Times New Roman" w:cs="Times New Roman"/>
          <w:sz w:val="24"/>
          <w:szCs w:val="24"/>
          <w:lang w:val="ro-RO" w:eastAsia="en-GB"/>
        </w:rPr>
        <w:t xml:space="preserve"> COMUNA are reședința în satul </w:t>
      </w:r>
      <w:r w:rsidR="009218E6">
        <w:rPr>
          <w:rFonts w:ascii="Times New Roman" w:eastAsia="Times New Roman" w:hAnsi="Times New Roman" w:cs="Times New Roman"/>
          <w:sz w:val="24"/>
          <w:szCs w:val="24"/>
          <w:lang w:val="ro-RO" w:eastAsia="en-GB"/>
        </w:rPr>
        <w:t>Poiana Mărului</w:t>
      </w:r>
      <w:r w:rsidRPr="00554DC5">
        <w:rPr>
          <w:rFonts w:ascii="Times New Roman" w:eastAsia="Times New Roman" w:hAnsi="Times New Roman" w:cs="Times New Roman"/>
          <w:sz w:val="24"/>
          <w:szCs w:val="24"/>
          <w:lang w:val="ro-RO" w:eastAsia="en-GB"/>
        </w:rPr>
        <w:t>. </w:t>
      </w:r>
    </w:p>
    <w:p w14:paraId="5BF3FB64" w14:textId="2F0C48F3" w:rsidR="00554DC5" w:rsidRPr="00554DC5" w:rsidRDefault="00554DC5" w:rsidP="00FC1E28">
      <w:pPr>
        <w:autoSpaceDE w:val="0"/>
        <w:autoSpaceDN w:val="0"/>
        <w:adjustRightInd w:val="0"/>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00A20DB0">
        <w:rPr>
          <w:rFonts w:ascii="Times New Roman" w:eastAsia="Times New Roman" w:hAnsi="Times New Roman" w:cs="Times New Roman"/>
          <w:sz w:val="24"/>
          <w:szCs w:val="24"/>
          <w:lang w:val="ro-RO" w:eastAsia="en-GB"/>
        </w:rPr>
        <w:t>E</w:t>
      </w:r>
      <w:r w:rsidR="00165584" w:rsidRPr="00165584">
        <w:rPr>
          <w:rFonts w:ascii="Times New Roman" w:hAnsi="Times New Roman" w:cs="Times New Roman"/>
          <w:sz w:val="24"/>
          <w:szCs w:val="24"/>
          <w:lang w:val="ro-RO"/>
        </w:rPr>
        <w:t>ste amplasat</w:t>
      </w:r>
      <w:r w:rsidR="00165584">
        <w:rPr>
          <w:rFonts w:ascii="Times New Roman" w:hAnsi="Times New Roman" w:cs="Times New Roman"/>
          <w:sz w:val="24"/>
          <w:szCs w:val="24"/>
          <w:lang w:val="ro-RO"/>
        </w:rPr>
        <w:t>ă</w:t>
      </w:r>
      <w:r w:rsidR="00165584" w:rsidRPr="00165584">
        <w:rPr>
          <w:rFonts w:ascii="Times New Roman" w:hAnsi="Times New Roman" w:cs="Times New Roman"/>
          <w:sz w:val="24"/>
          <w:szCs w:val="24"/>
          <w:lang w:val="ro-RO"/>
        </w:rPr>
        <w:t xml:space="preserve"> în sud-vestul jud. Brașov, ocupând bazinul izvoarelor pârâului Șinca la granița cu bazinul superior al Țării Bârsei. </w:t>
      </w:r>
      <w:r w:rsidR="00FC1E28">
        <w:rPr>
          <w:rFonts w:ascii="Times New Roman" w:hAnsi="Times New Roman" w:cs="Times New Roman"/>
          <w:sz w:val="24"/>
          <w:szCs w:val="24"/>
          <w:lang w:val="ro-RO"/>
        </w:rPr>
        <w:t>E</w:t>
      </w:r>
      <w:r w:rsidR="00165584" w:rsidRPr="00165584">
        <w:rPr>
          <w:rFonts w:ascii="Times New Roman" w:hAnsi="Times New Roman" w:cs="Times New Roman"/>
          <w:sz w:val="24"/>
          <w:szCs w:val="24"/>
          <w:lang w:val="ro-RO"/>
        </w:rPr>
        <w:t>ste aşezată în partea centrală a ţării, în sud-estul Podişului Transilvaniei şi în nordul zonei de contact al Carpaţilor Orientali şi Carpaţilor Meridionali</w:t>
      </w:r>
      <w:r w:rsidR="00FC1E28">
        <w:rPr>
          <w:rFonts w:ascii="Times New Roman" w:hAnsi="Times New Roman" w:cs="Times New Roman"/>
          <w:sz w:val="24"/>
          <w:szCs w:val="24"/>
          <w:lang w:val="ro-RO"/>
        </w:rPr>
        <w:t xml:space="preserve">. </w:t>
      </w:r>
    </w:p>
    <w:p w14:paraId="0EA3B075" w14:textId="1FFBA308" w:rsidR="00165584" w:rsidRDefault="00554DC5" w:rsidP="00F051EC">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 </w:t>
      </w:r>
      <w:r w:rsidR="00165584" w:rsidRPr="00554DC5">
        <w:rPr>
          <w:rFonts w:ascii="Times New Roman" w:eastAsia="Times New Roman" w:hAnsi="Times New Roman" w:cs="Times New Roman"/>
          <w:sz w:val="24"/>
          <w:szCs w:val="24"/>
          <w:lang w:val="ro-RO" w:eastAsia="en-GB"/>
        </w:rPr>
        <w:t>Potrivit legislației privind amenajarea teritoriului național (art. 2 din Legea nr. 351/2001 privind aprobarea Planului de amenajare a teritoriului național - Secțiunea a IV-a Rețeaua de localități, cu modificările și completările ulterioare), coroborate cu cele ale Legii nr. 2/1968, republicată, privind organizarea administrativă a teritoriului României, cu modificările și completările ulterioare, referitoare la componența unităților administrativ-teritoriale</w:t>
      </w:r>
      <w:r w:rsidR="007E1912">
        <w:rPr>
          <w:rFonts w:ascii="Times New Roman" w:eastAsia="Times New Roman" w:hAnsi="Times New Roman" w:cs="Times New Roman"/>
          <w:sz w:val="24"/>
          <w:szCs w:val="24"/>
          <w:lang w:val="ro-RO" w:eastAsia="en-GB"/>
        </w:rPr>
        <w:t xml:space="preserve">, </w:t>
      </w:r>
      <w:r w:rsidR="00165584" w:rsidRPr="00554DC5">
        <w:rPr>
          <w:rFonts w:ascii="Times New Roman" w:eastAsia="Times New Roman" w:hAnsi="Times New Roman" w:cs="Times New Roman"/>
          <w:sz w:val="24"/>
          <w:szCs w:val="24"/>
          <w:lang w:val="ro-RO" w:eastAsia="en-GB"/>
        </w:rPr>
        <w:t>COMUN</w:t>
      </w:r>
      <w:r w:rsidR="007E1912">
        <w:rPr>
          <w:rFonts w:ascii="Times New Roman" w:eastAsia="Times New Roman" w:hAnsi="Times New Roman" w:cs="Times New Roman"/>
          <w:sz w:val="24"/>
          <w:szCs w:val="24"/>
          <w:lang w:val="ro-RO" w:eastAsia="en-GB"/>
        </w:rPr>
        <w:t>A</w:t>
      </w:r>
      <w:r w:rsidR="00165584" w:rsidRPr="00554DC5">
        <w:rPr>
          <w:rFonts w:ascii="Times New Roman" w:eastAsia="Times New Roman" w:hAnsi="Times New Roman" w:cs="Times New Roman"/>
          <w:sz w:val="24"/>
          <w:szCs w:val="24"/>
          <w:lang w:val="ro-RO" w:eastAsia="en-GB"/>
        </w:rPr>
        <w:t xml:space="preserve"> </w:t>
      </w:r>
      <w:r w:rsidR="00165584" w:rsidRPr="009218E6">
        <w:rPr>
          <w:rFonts w:ascii="Times New Roman" w:eastAsia="Times New Roman" w:hAnsi="Times New Roman" w:cs="Times New Roman"/>
          <w:sz w:val="24"/>
          <w:szCs w:val="24"/>
          <w:lang w:val="ro-RO" w:eastAsia="en-GB"/>
        </w:rPr>
        <w:t>POIANA MĂRULUI</w:t>
      </w:r>
      <w:r w:rsidR="00165584" w:rsidRPr="00554DC5">
        <w:rPr>
          <w:rFonts w:ascii="Times New Roman" w:eastAsia="Times New Roman" w:hAnsi="Times New Roman" w:cs="Times New Roman"/>
          <w:sz w:val="24"/>
          <w:szCs w:val="24"/>
          <w:lang w:val="ro-RO" w:eastAsia="en-GB"/>
        </w:rPr>
        <w:t xml:space="preserve"> este </w:t>
      </w:r>
      <w:r w:rsidR="007E1912" w:rsidRPr="00227705">
        <w:rPr>
          <w:rFonts w:ascii="Times New Roman" w:eastAsia="Times New Roman" w:hAnsi="Times New Roman" w:cs="Times New Roman"/>
          <w:sz w:val="24"/>
          <w:szCs w:val="24"/>
          <w:lang w:val="ro-RO" w:eastAsia="en-GB"/>
        </w:rPr>
        <w:t xml:space="preserve">de </w:t>
      </w:r>
      <w:r w:rsidR="00165584" w:rsidRPr="00227705">
        <w:rPr>
          <w:rFonts w:ascii="Times New Roman" w:eastAsia="Times New Roman" w:hAnsi="Times New Roman" w:cs="Times New Roman"/>
          <w:sz w:val="24"/>
          <w:szCs w:val="24"/>
          <w:lang w:val="ro-RO" w:eastAsia="en-GB"/>
        </w:rPr>
        <w:t>rangul IV</w:t>
      </w:r>
      <w:r w:rsidR="007E1912" w:rsidRPr="00227705">
        <w:rPr>
          <w:rFonts w:ascii="Times New Roman" w:eastAsia="Times New Roman" w:hAnsi="Times New Roman" w:cs="Times New Roman"/>
          <w:sz w:val="24"/>
          <w:szCs w:val="24"/>
          <w:lang w:val="ro-RO" w:eastAsia="en-GB"/>
        </w:rPr>
        <w:t>.</w:t>
      </w:r>
      <w:r w:rsidR="00165584" w:rsidRPr="00554DC5">
        <w:rPr>
          <w:rFonts w:ascii="Times New Roman" w:eastAsia="Times New Roman" w:hAnsi="Times New Roman" w:cs="Times New Roman"/>
          <w:sz w:val="24"/>
          <w:szCs w:val="24"/>
          <w:lang w:val="ro-RO" w:eastAsia="en-GB"/>
        </w:rPr>
        <w:t> </w:t>
      </w:r>
    </w:p>
    <w:p w14:paraId="47D4E55E" w14:textId="0F99C3E9" w:rsidR="00554DC5" w:rsidRPr="00F34269" w:rsidRDefault="00554DC5" w:rsidP="00F34269">
      <w:pPr>
        <w:autoSpaceDE w:val="0"/>
        <w:autoSpaceDN w:val="0"/>
        <w:adjustRightInd w:val="0"/>
        <w:spacing w:after="0" w:line="240" w:lineRule="auto"/>
        <w:jc w:val="both"/>
        <w:rPr>
          <w:rFonts w:ascii="Times New Roman" w:hAnsi="Times New Roman" w:cs="Times New Roman"/>
          <w:sz w:val="24"/>
          <w:szCs w:val="24"/>
          <w:lang w:val="ro-RO"/>
        </w:rPr>
      </w:pPr>
      <w:r w:rsidRPr="00554DC5">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sz w:val="24"/>
          <w:szCs w:val="24"/>
          <w:lang w:val="ro-RO" w:eastAsia="en-GB"/>
        </w:rPr>
        <w:t> </w:t>
      </w:r>
      <w:r w:rsidR="00F051EC" w:rsidRPr="00F051EC">
        <w:rPr>
          <w:rFonts w:ascii="Times New Roman" w:hAnsi="Times New Roman" w:cs="Times New Roman"/>
          <w:sz w:val="24"/>
          <w:szCs w:val="24"/>
          <w:lang w:val="ro-RO"/>
        </w:rPr>
        <w:t xml:space="preserve">Arealul comunei este dimensionat la </w:t>
      </w:r>
      <w:r w:rsidR="00F051EC" w:rsidRPr="00D1006F">
        <w:rPr>
          <w:rFonts w:ascii="Times New Roman" w:hAnsi="Times New Roman" w:cs="Times New Roman"/>
          <w:sz w:val="24"/>
          <w:szCs w:val="24"/>
          <w:lang w:val="ro-RO"/>
        </w:rPr>
        <w:t>6</w:t>
      </w:r>
      <w:r w:rsidR="00F34269" w:rsidRPr="00D1006F">
        <w:rPr>
          <w:rFonts w:ascii="Times New Roman" w:hAnsi="Times New Roman" w:cs="Times New Roman"/>
          <w:sz w:val="24"/>
          <w:szCs w:val="24"/>
          <w:lang w:val="ro-RO"/>
        </w:rPr>
        <w:t>.</w:t>
      </w:r>
      <w:r w:rsidR="00D1006F" w:rsidRPr="00D1006F">
        <w:rPr>
          <w:rFonts w:ascii="Times New Roman" w:hAnsi="Times New Roman" w:cs="Times New Roman"/>
          <w:sz w:val="24"/>
          <w:szCs w:val="24"/>
          <w:lang w:val="ro-RO"/>
        </w:rPr>
        <w:t>304</w:t>
      </w:r>
      <w:r w:rsidR="00F051EC" w:rsidRPr="00F051EC">
        <w:rPr>
          <w:rFonts w:ascii="Times New Roman" w:hAnsi="Times New Roman" w:cs="Times New Roman"/>
          <w:sz w:val="24"/>
          <w:szCs w:val="24"/>
          <w:lang w:val="ro-RO"/>
        </w:rPr>
        <w:t xml:space="preserve"> de hectare, din care 5</w:t>
      </w:r>
      <w:r w:rsidR="00F34269">
        <w:rPr>
          <w:rFonts w:ascii="Times New Roman" w:hAnsi="Times New Roman" w:cs="Times New Roman"/>
          <w:sz w:val="24"/>
          <w:szCs w:val="24"/>
          <w:lang w:val="ro-RO"/>
        </w:rPr>
        <w:t>.</w:t>
      </w:r>
      <w:r w:rsidR="00F051EC" w:rsidRPr="00F051EC">
        <w:rPr>
          <w:rFonts w:ascii="Times New Roman" w:hAnsi="Times New Roman" w:cs="Times New Roman"/>
          <w:sz w:val="24"/>
          <w:szCs w:val="24"/>
          <w:lang w:val="ro-RO"/>
        </w:rPr>
        <w:t xml:space="preserve">985 de hectare în proprietate privată. Structura funciară a terenului este </w:t>
      </w:r>
      <w:r w:rsidR="00F34269">
        <w:rPr>
          <w:rFonts w:ascii="Times New Roman" w:hAnsi="Times New Roman" w:cs="Times New Roman"/>
          <w:sz w:val="24"/>
          <w:szCs w:val="24"/>
          <w:lang w:val="ro-RO"/>
        </w:rPr>
        <w:t xml:space="preserve">descrisă în Anexa nr. 2 la prezentul statut. </w:t>
      </w:r>
    </w:p>
    <w:p w14:paraId="5D8B0F85" w14:textId="78CFD942" w:rsidR="00DC2EE8"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lastRenderedPageBreak/>
        <w:t>Art. 3. - (1)</w:t>
      </w:r>
      <w:r w:rsidRPr="00554DC5">
        <w:rPr>
          <w:rFonts w:ascii="Times New Roman" w:eastAsia="Times New Roman" w:hAnsi="Times New Roman" w:cs="Times New Roman"/>
          <w:sz w:val="24"/>
          <w:szCs w:val="24"/>
          <w:lang w:val="ro-RO" w:eastAsia="en-GB"/>
        </w:rPr>
        <w:t> COMUNA dispune de o rețea hidrografică formată din: pârâuri și ape subterane.</w:t>
      </w:r>
    </w:p>
    <w:p w14:paraId="32378525" w14:textId="69E6755B" w:rsidR="003237E2" w:rsidRPr="00497AD3" w:rsidRDefault="00554DC5" w:rsidP="0086299D">
      <w:pPr>
        <w:spacing w:after="0" w:line="240" w:lineRule="auto"/>
        <w:jc w:val="both"/>
        <w:rPr>
          <w:rFonts w:ascii="Times New Roman" w:hAnsi="Times New Roman" w:cs="Times New Roman"/>
          <w:sz w:val="24"/>
          <w:szCs w:val="24"/>
          <w:lang w:val="ro-RO"/>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Pe teritoriul </w:t>
      </w:r>
      <w:r w:rsidR="00227705">
        <w:rPr>
          <w:rFonts w:ascii="Times New Roman" w:eastAsia="Times New Roman" w:hAnsi="Times New Roman" w:cs="Times New Roman"/>
          <w:sz w:val="24"/>
          <w:szCs w:val="24"/>
          <w:lang w:val="ro-RO" w:eastAsia="en-GB"/>
        </w:rPr>
        <w:t>acesteia</w:t>
      </w:r>
      <w:r w:rsidRPr="00554DC5">
        <w:rPr>
          <w:rFonts w:ascii="Times New Roman" w:eastAsia="Times New Roman" w:hAnsi="Times New Roman" w:cs="Times New Roman"/>
          <w:sz w:val="24"/>
          <w:szCs w:val="24"/>
          <w:lang w:val="ro-RO" w:eastAsia="en-GB"/>
        </w:rPr>
        <w:t xml:space="preserve"> se regăsesc o floră și faună diverse. </w:t>
      </w:r>
      <w:bookmarkStart w:id="0" w:name="_Hlk95303218"/>
    </w:p>
    <w:bookmarkEnd w:id="0"/>
    <w:p w14:paraId="2F4293DC" w14:textId="0FF8E54F" w:rsidR="00554DC5" w:rsidRDefault="00554DC5" w:rsidP="0086299D">
      <w:pPr>
        <w:autoSpaceDE w:val="0"/>
        <w:autoSpaceDN w:val="0"/>
        <w:adjustRightInd w:val="0"/>
        <w:spacing w:after="0" w:line="240" w:lineRule="auto"/>
        <w:jc w:val="both"/>
        <w:rPr>
          <w:rFonts w:ascii="Times New Roman" w:hAnsi="Times New Roman" w:cs="Times New Roman"/>
          <w:sz w:val="24"/>
          <w:szCs w:val="24"/>
          <w:lang w:val="ro-RO"/>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w:t>
      </w:r>
      <w:r w:rsidR="00227705">
        <w:rPr>
          <w:rFonts w:ascii="Times New Roman" w:eastAsia="Times New Roman" w:hAnsi="Times New Roman" w:cs="Times New Roman"/>
          <w:sz w:val="24"/>
          <w:szCs w:val="24"/>
          <w:lang w:val="ro-RO" w:eastAsia="en-GB"/>
        </w:rPr>
        <w:t>În zonă există</w:t>
      </w:r>
      <w:r w:rsidRPr="00554DC5">
        <w:rPr>
          <w:rFonts w:ascii="Times New Roman" w:eastAsia="Times New Roman" w:hAnsi="Times New Roman" w:cs="Times New Roman"/>
          <w:sz w:val="24"/>
          <w:szCs w:val="24"/>
          <w:lang w:val="ro-RO" w:eastAsia="en-GB"/>
        </w:rPr>
        <w:t xml:space="preserve"> de o mare diversitate de soluri. </w:t>
      </w:r>
      <w:r w:rsidR="00497AD3" w:rsidRPr="00497AD3">
        <w:rPr>
          <w:rFonts w:ascii="Times New Roman" w:hAnsi="Times New Roman" w:cs="Times New Roman"/>
          <w:sz w:val="24"/>
          <w:szCs w:val="24"/>
          <w:lang w:val="ro-RO"/>
        </w:rPr>
        <w:t>Principalele tipuri de soluri întâlnite în zonă sunt solurile brune acide (cambisoluri) formate în principal sub pădurile de fag și gorun.</w:t>
      </w:r>
    </w:p>
    <w:p w14:paraId="6DA25D97" w14:textId="77777777" w:rsidR="0043153D" w:rsidRDefault="00554DC5" w:rsidP="0086299D">
      <w:pPr>
        <w:autoSpaceDE w:val="0"/>
        <w:autoSpaceDN w:val="0"/>
        <w:adjustRightInd w:val="0"/>
        <w:spacing w:after="0" w:line="240" w:lineRule="auto"/>
        <w:jc w:val="both"/>
        <w:rPr>
          <w:rFonts w:ascii="Times New Roman" w:hAnsi="Times New Roman" w:cs="Times New Roman"/>
          <w:sz w:val="24"/>
          <w:szCs w:val="24"/>
          <w:lang w:val="ro-RO"/>
        </w:rPr>
      </w:pPr>
      <w:r w:rsidRPr="00554DC5">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sz w:val="24"/>
          <w:szCs w:val="24"/>
          <w:lang w:val="ro-RO" w:eastAsia="en-GB"/>
        </w:rPr>
        <w:t> </w:t>
      </w:r>
      <w:r w:rsidR="006B3422" w:rsidRPr="006B3422">
        <w:rPr>
          <w:rFonts w:ascii="Times New Roman" w:hAnsi="Times New Roman" w:cs="Times New Roman"/>
          <w:sz w:val="24"/>
          <w:szCs w:val="24"/>
          <w:lang w:val="ro-RO"/>
        </w:rPr>
        <w:t>Substratul este format în principal din calcare formate în Cretacicul inferior alături de</w:t>
      </w:r>
      <w:r w:rsidR="006B3422">
        <w:rPr>
          <w:rFonts w:ascii="Times New Roman" w:hAnsi="Times New Roman" w:cs="Times New Roman"/>
          <w:sz w:val="24"/>
          <w:szCs w:val="24"/>
          <w:lang w:val="ro-RO"/>
        </w:rPr>
        <w:t xml:space="preserve"> </w:t>
      </w:r>
      <w:r w:rsidR="006B3422" w:rsidRPr="006B3422">
        <w:rPr>
          <w:rFonts w:ascii="Times New Roman" w:hAnsi="Times New Roman" w:cs="Times New Roman"/>
          <w:sz w:val="24"/>
          <w:szCs w:val="24"/>
          <w:lang w:val="ro-RO"/>
        </w:rPr>
        <w:t>paragnaise cu două mice, uneori cu clorit și procese metablastice ce conduc pe alocuri la formarea unor nodule de oligoclaz, granatul fiind dezvoltat cu totul local. Principalul agent modelator în platforma Poiana Mărului este apa care crează relief prin eroziune regresivă și laterală, vizibilă mai ales primăvara, când apa are debitul necesar pentru a transporta pe lângă material în suspensie și pietriș grosier. Eroziunea pluvială poate afecta suprafețele cultivate, spălând stratul superficial de sol, uneori cu recolte cu tot.</w:t>
      </w:r>
    </w:p>
    <w:p w14:paraId="69920F00" w14:textId="16CDC403" w:rsidR="00554DC5" w:rsidRPr="0043153D" w:rsidRDefault="00554DC5" w:rsidP="0086299D">
      <w:pPr>
        <w:autoSpaceDE w:val="0"/>
        <w:autoSpaceDN w:val="0"/>
        <w:adjustRightInd w:val="0"/>
        <w:spacing w:after="0" w:line="240" w:lineRule="auto"/>
        <w:jc w:val="both"/>
        <w:rPr>
          <w:rFonts w:ascii="Times New Roman" w:hAnsi="Times New Roman" w:cs="Times New Roman"/>
          <w:sz w:val="24"/>
          <w:szCs w:val="24"/>
          <w:lang w:val="ro-RO"/>
        </w:rPr>
      </w:pPr>
      <w:r w:rsidRPr="00554DC5">
        <w:rPr>
          <w:rFonts w:ascii="Times New Roman" w:eastAsia="Times New Roman" w:hAnsi="Times New Roman" w:cs="Times New Roman"/>
          <w:b/>
          <w:bCs/>
          <w:sz w:val="24"/>
          <w:szCs w:val="24"/>
          <w:lang w:val="ro-RO" w:eastAsia="en-GB"/>
        </w:rPr>
        <w:t>(5)</w:t>
      </w:r>
      <w:r w:rsidRPr="00554DC5">
        <w:rPr>
          <w:rFonts w:ascii="Times New Roman" w:eastAsia="Times New Roman" w:hAnsi="Times New Roman" w:cs="Times New Roman"/>
          <w:sz w:val="24"/>
          <w:szCs w:val="24"/>
          <w:lang w:val="ro-RO" w:eastAsia="en-GB"/>
        </w:rPr>
        <w:t> </w:t>
      </w:r>
      <w:r w:rsidR="0043153D" w:rsidRPr="0043153D">
        <w:rPr>
          <w:rFonts w:ascii="Times New Roman" w:hAnsi="Times New Roman" w:cs="Times New Roman"/>
          <w:sz w:val="24"/>
          <w:szCs w:val="24"/>
          <w:lang w:val="ro-RO"/>
        </w:rPr>
        <w:t>Hidrografia, flora, fauna și resursele de subsol de la nivelul unității administrativ-teritoriale</w:t>
      </w:r>
      <w:r w:rsidR="0043153D">
        <w:rPr>
          <w:rFonts w:ascii="Times New Roman" w:hAnsi="Times New Roman" w:cs="Times New Roman"/>
          <w:sz w:val="24"/>
          <w:szCs w:val="24"/>
          <w:lang w:val="ro-RO"/>
        </w:rPr>
        <w:t xml:space="preserve"> </w:t>
      </w:r>
      <w:r w:rsidR="006B3422">
        <w:rPr>
          <w:rFonts w:ascii="Times New Roman" w:eastAsia="Times New Roman" w:hAnsi="Times New Roman" w:cs="Times New Roman"/>
          <w:sz w:val="24"/>
          <w:szCs w:val="24"/>
          <w:lang w:val="ro-RO" w:eastAsia="en-GB"/>
        </w:rPr>
        <w:t>s</w:t>
      </w:r>
      <w:r w:rsidRPr="00554DC5">
        <w:rPr>
          <w:rFonts w:ascii="Times New Roman" w:eastAsia="Times New Roman" w:hAnsi="Times New Roman" w:cs="Times New Roman"/>
          <w:sz w:val="24"/>
          <w:szCs w:val="24"/>
          <w:lang w:val="ro-RO" w:eastAsia="en-GB"/>
        </w:rPr>
        <w:t>e regăsesc în anexa nr. 3 la prezentul statut. </w:t>
      </w:r>
    </w:p>
    <w:p w14:paraId="0ED9833F" w14:textId="77777777" w:rsidR="0086299D" w:rsidRDefault="0086299D" w:rsidP="0086299D">
      <w:pPr>
        <w:spacing w:after="0" w:line="240" w:lineRule="auto"/>
        <w:jc w:val="both"/>
        <w:rPr>
          <w:rFonts w:ascii="Times New Roman" w:eastAsia="Times New Roman" w:hAnsi="Times New Roman" w:cs="Times New Roman"/>
          <w:b/>
          <w:bCs/>
          <w:sz w:val="24"/>
          <w:szCs w:val="24"/>
          <w:lang w:val="ro-RO" w:eastAsia="en-GB"/>
        </w:rPr>
      </w:pPr>
    </w:p>
    <w:p w14:paraId="23566C29" w14:textId="18304526"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4. - (1)</w:t>
      </w:r>
      <w:r w:rsidRPr="00554DC5">
        <w:rPr>
          <w:rFonts w:ascii="Times New Roman" w:eastAsia="Times New Roman" w:hAnsi="Times New Roman" w:cs="Times New Roman"/>
          <w:sz w:val="24"/>
          <w:szCs w:val="24"/>
          <w:lang w:val="ro-RO" w:eastAsia="en-GB"/>
        </w:rPr>
        <w:t xml:space="preserve"> COMUNA </w:t>
      </w:r>
      <w:r w:rsidR="0091570E" w:rsidRPr="009218E6">
        <w:rPr>
          <w:rFonts w:ascii="Times New Roman" w:eastAsia="Times New Roman" w:hAnsi="Times New Roman" w:cs="Times New Roman"/>
          <w:sz w:val="24"/>
          <w:szCs w:val="24"/>
          <w:lang w:val="ro-RO" w:eastAsia="en-GB"/>
        </w:rPr>
        <w:t>POIANA MĂRULUI</w:t>
      </w:r>
      <w:r w:rsidRPr="00554DC5">
        <w:rPr>
          <w:rFonts w:ascii="Times New Roman" w:eastAsia="Times New Roman" w:hAnsi="Times New Roman" w:cs="Times New Roman"/>
          <w:sz w:val="24"/>
          <w:szCs w:val="24"/>
          <w:lang w:val="ro-RO" w:eastAsia="en-GB"/>
        </w:rPr>
        <w:t xml:space="preserve"> s-a înființat în anul 19</w:t>
      </w:r>
      <w:r w:rsidR="0095110A">
        <w:rPr>
          <w:rFonts w:ascii="Times New Roman" w:eastAsia="Times New Roman" w:hAnsi="Times New Roman" w:cs="Times New Roman"/>
          <w:sz w:val="24"/>
          <w:szCs w:val="24"/>
          <w:lang w:val="ro-RO" w:eastAsia="en-GB"/>
        </w:rPr>
        <w:t>25</w:t>
      </w:r>
      <w:r w:rsidRPr="00554DC5">
        <w:rPr>
          <w:rFonts w:ascii="Times New Roman" w:eastAsia="Times New Roman" w:hAnsi="Times New Roman" w:cs="Times New Roman"/>
          <w:sz w:val="24"/>
          <w:szCs w:val="24"/>
          <w:lang w:val="ro-RO" w:eastAsia="en-GB"/>
        </w:rPr>
        <w:t>. </w:t>
      </w:r>
    </w:p>
    <w:p w14:paraId="61B382FA" w14:textId="6A3D95C3"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w:t>
      </w:r>
      <w:r w:rsidR="0086299D">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xml:space="preserve"> Evoluția istorică a </w:t>
      </w:r>
      <w:r w:rsidR="00227705">
        <w:rPr>
          <w:rFonts w:ascii="Times New Roman" w:eastAsia="Times New Roman" w:hAnsi="Times New Roman" w:cs="Times New Roman"/>
          <w:sz w:val="24"/>
          <w:szCs w:val="24"/>
          <w:lang w:val="ro-RO" w:eastAsia="en-GB"/>
        </w:rPr>
        <w:t>acesteia</w:t>
      </w:r>
      <w:r w:rsidRPr="00554DC5">
        <w:rPr>
          <w:rFonts w:ascii="Times New Roman" w:eastAsia="Times New Roman" w:hAnsi="Times New Roman" w:cs="Times New Roman"/>
          <w:sz w:val="24"/>
          <w:szCs w:val="24"/>
          <w:lang w:val="ro-RO" w:eastAsia="en-GB"/>
        </w:rPr>
        <w:t xml:space="preserve"> se regăsește în anexa nr. 4 la prezentul statut. </w:t>
      </w:r>
    </w:p>
    <w:p w14:paraId="2E087FA7" w14:textId="77777777" w:rsidR="0086299D" w:rsidRDefault="0086299D" w:rsidP="0086299D">
      <w:pPr>
        <w:spacing w:after="0" w:line="240" w:lineRule="auto"/>
        <w:jc w:val="both"/>
        <w:rPr>
          <w:rFonts w:ascii="Times New Roman" w:eastAsia="Times New Roman" w:hAnsi="Times New Roman" w:cs="Times New Roman"/>
          <w:b/>
          <w:bCs/>
          <w:sz w:val="24"/>
          <w:szCs w:val="24"/>
          <w:lang w:val="ro-RO" w:eastAsia="en-GB"/>
        </w:rPr>
      </w:pPr>
    </w:p>
    <w:p w14:paraId="3EB4A88E" w14:textId="0287C7CC"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5. - (1)</w:t>
      </w:r>
      <w:r w:rsidRPr="00554DC5">
        <w:rPr>
          <w:rFonts w:ascii="Times New Roman" w:eastAsia="Times New Roman" w:hAnsi="Times New Roman" w:cs="Times New Roman"/>
          <w:sz w:val="24"/>
          <w:szCs w:val="24"/>
          <w:lang w:val="ro-RO" w:eastAsia="en-GB"/>
        </w:rPr>
        <w:t xml:space="preserve"> Populația COMUNEI numără </w:t>
      </w:r>
      <w:r w:rsidR="00C77B02" w:rsidRPr="009F3886">
        <w:rPr>
          <w:rFonts w:ascii="Times New Roman" w:eastAsia="Times New Roman" w:hAnsi="Times New Roman" w:cs="Times New Roman"/>
          <w:sz w:val="24"/>
          <w:szCs w:val="24"/>
          <w:lang w:val="ro-RO" w:eastAsia="en-GB"/>
        </w:rPr>
        <w:t>3.289</w:t>
      </w:r>
      <w:r w:rsidRPr="009F3886">
        <w:rPr>
          <w:rFonts w:ascii="Times New Roman" w:eastAsia="Times New Roman" w:hAnsi="Times New Roman" w:cs="Times New Roman"/>
          <w:sz w:val="24"/>
          <w:szCs w:val="24"/>
          <w:lang w:val="ro-RO" w:eastAsia="en-GB"/>
        </w:rPr>
        <w:t xml:space="preserve"> locuitori</w:t>
      </w:r>
      <w:r w:rsidR="00C77B02" w:rsidRPr="009F3886">
        <w:rPr>
          <w:rFonts w:ascii="Times New Roman" w:eastAsia="Times New Roman" w:hAnsi="Times New Roman" w:cs="Times New Roman"/>
          <w:sz w:val="24"/>
          <w:szCs w:val="24"/>
          <w:lang w:val="ro-RO" w:eastAsia="en-GB"/>
        </w:rPr>
        <w:t xml:space="preserve"> la 31.12.2021</w:t>
      </w:r>
      <w:r w:rsidRPr="009F3886">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w:t>
      </w:r>
    </w:p>
    <w:p w14:paraId="33B33377" w14:textId="53F6E903"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Componența și structura populației se regăsește în anexa nr. 5 la prezentul statut. </w:t>
      </w:r>
    </w:p>
    <w:p w14:paraId="7CCA3AF0" w14:textId="77777777"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Aspectele privind numărul populației se actualizează în urma recensământului în vederea respectării dreptului cetățenilor aparținând unei minorități naționale de a folosi limba lor maternă în relația cu administrația publică locală și cu serviciile deconcentrate.</w:t>
      </w:r>
    </w:p>
    <w:p w14:paraId="6FD1E01B" w14:textId="77777777"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73A8989E" w14:textId="3B98CBDE"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II </w:t>
      </w:r>
    </w:p>
    <w:p w14:paraId="4BD32DF9" w14:textId="618F718E" w:rsidR="00554DC5"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Autoritățile administrației publice locale </w:t>
      </w:r>
    </w:p>
    <w:p w14:paraId="57043744" w14:textId="77777777" w:rsidR="0095494D" w:rsidRPr="00554DC5" w:rsidRDefault="0095494D" w:rsidP="0095494D">
      <w:pPr>
        <w:spacing w:after="0" w:line="240" w:lineRule="auto"/>
        <w:jc w:val="center"/>
        <w:rPr>
          <w:rFonts w:ascii="Times New Roman" w:eastAsia="Times New Roman" w:hAnsi="Times New Roman" w:cs="Times New Roman"/>
          <w:sz w:val="24"/>
          <w:szCs w:val="24"/>
          <w:lang w:val="ro-RO" w:eastAsia="en-GB"/>
        </w:rPr>
      </w:pPr>
    </w:p>
    <w:p w14:paraId="7F979713" w14:textId="77777777"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6. - (1)</w:t>
      </w:r>
      <w:r w:rsidRPr="00554DC5">
        <w:rPr>
          <w:rFonts w:ascii="Times New Roman" w:eastAsia="Times New Roman" w:hAnsi="Times New Roman" w:cs="Times New Roman"/>
          <w:sz w:val="24"/>
          <w:szCs w:val="24"/>
          <w:lang w:val="ro-RO" w:eastAsia="en-GB"/>
        </w:rPr>
        <w:t> Autoritățile administrației publice locale sunt: </w:t>
      </w:r>
    </w:p>
    <w:p w14:paraId="758BAA23" w14:textId="59F305D7"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a) Consiliul Local al COMUNEI reprezintă autoritate</w:t>
      </w:r>
      <w:r w:rsidR="00A20DB0">
        <w:rPr>
          <w:rFonts w:ascii="Times New Roman" w:eastAsia="Times New Roman" w:hAnsi="Times New Roman" w:cs="Times New Roman"/>
          <w:sz w:val="24"/>
          <w:szCs w:val="24"/>
          <w:lang w:val="ro-RO" w:eastAsia="en-GB"/>
        </w:rPr>
        <w:t>a</w:t>
      </w:r>
      <w:r w:rsidRPr="00554DC5">
        <w:rPr>
          <w:rFonts w:ascii="Times New Roman" w:eastAsia="Times New Roman" w:hAnsi="Times New Roman" w:cs="Times New Roman"/>
          <w:sz w:val="24"/>
          <w:szCs w:val="24"/>
          <w:lang w:val="ro-RO" w:eastAsia="en-GB"/>
        </w:rPr>
        <w:t xml:space="preserve"> deliberativă de la nivelul COMUNEI </w:t>
      </w:r>
      <w:r w:rsidR="00333704" w:rsidRPr="009218E6">
        <w:rPr>
          <w:rFonts w:ascii="Times New Roman" w:eastAsia="Times New Roman" w:hAnsi="Times New Roman" w:cs="Times New Roman"/>
          <w:sz w:val="24"/>
          <w:szCs w:val="24"/>
          <w:lang w:val="ro-RO" w:eastAsia="en-GB"/>
        </w:rPr>
        <w:t>POIANA MĂRULUI</w:t>
      </w:r>
      <w:r w:rsidRPr="00554DC5">
        <w:rPr>
          <w:rFonts w:ascii="Times New Roman" w:eastAsia="Times New Roman" w:hAnsi="Times New Roman" w:cs="Times New Roman"/>
          <w:sz w:val="24"/>
          <w:szCs w:val="24"/>
          <w:lang w:val="ro-RO" w:eastAsia="en-GB"/>
        </w:rPr>
        <w:t>. Consiliul Local este format din 13 membri; </w:t>
      </w:r>
    </w:p>
    <w:p w14:paraId="0A0AF2D6" w14:textId="013F704D"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b) Primarul COMUNEI, ca autoritate executivă; </w:t>
      </w:r>
    </w:p>
    <w:p w14:paraId="6112A16E" w14:textId="26DF5BBA"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 xml:space="preserve">c) </w:t>
      </w:r>
      <w:r w:rsidR="009F3886">
        <w:rPr>
          <w:rFonts w:ascii="Times New Roman" w:eastAsia="Times New Roman" w:hAnsi="Times New Roman" w:cs="Times New Roman"/>
          <w:sz w:val="24"/>
          <w:szCs w:val="24"/>
          <w:lang w:val="ro-RO" w:eastAsia="en-GB"/>
        </w:rPr>
        <w:t>C</w:t>
      </w:r>
      <w:r w:rsidRPr="00554DC5">
        <w:rPr>
          <w:rFonts w:ascii="Times New Roman" w:eastAsia="Times New Roman" w:hAnsi="Times New Roman" w:cs="Times New Roman"/>
          <w:sz w:val="24"/>
          <w:szCs w:val="24"/>
          <w:lang w:val="ro-RO" w:eastAsia="en-GB"/>
        </w:rPr>
        <w:t xml:space="preserve">onsiliul local a ales un viceprimar, numele acestuia fiind </w:t>
      </w:r>
      <w:r w:rsidR="00333704">
        <w:rPr>
          <w:rFonts w:ascii="Times New Roman" w:eastAsia="Times New Roman" w:hAnsi="Times New Roman" w:cs="Times New Roman"/>
          <w:sz w:val="24"/>
          <w:szCs w:val="24"/>
          <w:lang w:val="ro-RO" w:eastAsia="en-GB"/>
        </w:rPr>
        <w:t>Adrian GURAN</w:t>
      </w:r>
      <w:r w:rsidRPr="00554DC5">
        <w:rPr>
          <w:rFonts w:ascii="Times New Roman" w:eastAsia="Times New Roman" w:hAnsi="Times New Roman" w:cs="Times New Roman"/>
          <w:sz w:val="24"/>
          <w:szCs w:val="24"/>
          <w:lang w:val="ro-RO" w:eastAsia="en-GB"/>
        </w:rPr>
        <w:t>. </w:t>
      </w:r>
    </w:p>
    <w:p w14:paraId="22C7E0D0" w14:textId="2CD02736"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Apartenența politică a consilierilor locali este următoarea: Partidul Social Democrat (9), Partidul Național Liberal (2), </w:t>
      </w:r>
      <w:r w:rsidR="009F3886">
        <w:rPr>
          <w:rFonts w:ascii="Times New Roman" w:eastAsia="Times New Roman" w:hAnsi="Times New Roman" w:cs="Times New Roman"/>
          <w:sz w:val="24"/>
          <w:szCs w:val="24"/>
          <w:lang w:val="ro-RO" w:eastAsia="en-GB"/>
        </w:rPr>
        <w:t xml:space="preserve">Partidul </w:t>
      </w:r>
      <w:r w:rsidRPr="00554DC5">
        <w:rPr>
          <w:rFonts w:ascii="Times New Roman" w:eastAsia="Times New Roman" w:hAnsi="Times New Roman" w:cs="Times New Roman"/>
          <w:sz w:val="24"/>
          <w:szCs w:val="24"/>
          <w:lang w:val="ro-RO" w:eastAsia="en-GB"/>
        </w:rPr>
        <w:t xml:space="preserve">ProRomânia (1) și </w:t>
      </w:r>
      <w:r w:rsidR="0081729F">
        <w:rPr>
          <w:rFonts w:ascii="Times New Roman" w:eastAsia="Times New Roman" w:hAnsi="Times New Roman" w:cs="Times New Roman"/>
          <w:sz w:val="24"/>
          <w:szCs w:val="24"/>
          <w:lang w:val="ro-RO" w:eastAsia="en-GB"/>
        </w:rPr>
        <w:t xml:space="preserve">Partidul Mișcarea Populară </w:t>
      </w:r>
      <w:r w:rsidRPr="00554DC5">
        <w:rPr>
          <w:rFonts w:ascii="Times New Roman" w:eastAsia="Times New Roman" w:hAnsi="Times New Roman" w:cs="Times New Roman"/>
          <w:sz w:val="24"/>
          <w:szCs w:val="24"/>
          <w:lang w:val="ro-RO" w:eastAsia="en-GB"/>
        </w:rPr>
        <w:t>(1). </w:t>
      </w:r>
    </w:p>
    <w:p w14:paraId="7AD4DFE7" w14:textId="77777777" w:rsidR="0086299D"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xml:space="preserve"> Constituirea Consiliului Local al Comunei s-a constatat prin Ordinul Prefectului județului </w:t>
      </w:r>
      <w:r w:rsidR="00C77B02">
        <w:rPr>
          <w:rFonts w:ascii="Times New Roman" w:eastAsia="Times New Roman" w:hAnsi="Times New Roman" w:cs="Times New Roman"/>
          <w:sz w:val="24"/>
          <w:szCs w:val="24"/>
          <w:lang w:val="ro-RO" w:eastAsia="en-GB"/>
        </w:rPr>
        <w:t>Brașov</w:t>
      </w:r>
      <w:r w:rsidRPr="00554DC5">
        <w:rPr>
          <w:rFonts w:ascii="Times New Roman" w:eastAsia="Times New Roman" w:hAnsi="Times New Roman" w:cs="Times New Roman"/>
          <w:sz w:val="24"/>
          <w:szCs w:val="24"/>
          <w:lang w:val="ro-RO" w:eastAsia="en-GB"/>
        </w:rPr>
        <w:t xml:space="preserve"> </w:t>
      </w:r>
      <w:r w:rsidR="0086299D">
        <w:rPr>
          <w:rFonts w:ascii="Times New Roman" w:eastAsia="Times New Roman" w:hAnsi="Times New Roman" w:cs="Times New Roman"/>
          <w:sz w:val="24"/>
          <w:szCs w:val="24"/>
          <w:lang w:val="ro-RO" w:eastAsia="en-GB"/>
        </w:rPr>
        <w:t xml:space="preserve">nr. </w:t>
      </w:r>
      <w:r w:rsidR="0086299D" w:rsidRPr="00B50B3E">
        <w:rPr>
          <w:rFonts w:ascii="Times New Roman" w:hAnsi="Times New Roman" w:cs="Times New Roman"/>
          <w:sz w:val="24"/>
          <w:szCs w:val="24"/>
        </w:rPr>
        <w:t>821/26.10.2020</w:t>
      </w:r>
      <w:r w:rsidR="0086299D">
        <w:rPr>
          <w:rFonts w:ascii="Times New Roman" w:hAnsi="Times New Roman" w:cs="Times New Roman"/>
          <w:sz w:val="24"/>
          <w:szCs w:val="24"/>
        </w:rPr>
        <w:t>.</w:t>
      </w:r>
      <w:r w:rsidRPr="00554DC5">
        <w:rPr>
          <w:rFonts w:ascii="Times New Roman" w:eastAsia="Times New Roman" w:hAnsi="Times New Roman" w:cs="Times New Roman"/>
          <w:sz w:val="24"/>
          <w:szCs w:val="24"/>
          <w:lang w:val="ro-RO" w:eastAsia="en-GB"/>
        </w:rPr>
        <w:t> </w:t>
      </w:r>
    </w:p>
    <w:p w14:paraId="00BCC264" w14:textId="6ECAF2E3" w:rsidR="00554DC5" w:rsidRPr="00554DC5" w:rsidRDefault="00554DC5" w:rsidP="0086299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sz w:val="24"/>
          <w:szCs w:val="24"/>
          <w:lang w:val="ro-RO" w:eastAsia="en-GB"/>
        </w:rPr>
        <w:t xml:space="preserve"> Componența nominală, perioada/perioadele de exercitare a mandatelor aleșilor locali, precum și apartenența politică a acestora, începând cu anul 1992, sunt prevăzute în anexa nr. 6.a </w:t>
      </w:r>
      <w:r w:rsidR="0086299D">
        <w:rPr>
          <w:rFonts w:ascii="Times New Roman" w:eastAsia="Times New Roman" w:hAnsi="Times New Roman" w:cs="Times New Roman"/>
          <w:sz w:val="24"/>
          <w:szCs w:val="24"/>
          <w:lang w:val="ro-RO" w:eastAsia="en-GB"/>
        </w:rPr>
        <w:t xml:space="preserve">și 6.b </w:t>
      </w:r>
      <w:r w:rsidRPr="00554DC5">
        <w:rPr>
          <w:rFonts w:ascii="Times New Roman" w:eastAsia="Times New Roman" w:hAnsi="Times New Roman" w:cs="Times New Roman"/>
          <w:sz w:val="24"/>
          <w:szCs w:val="24"/>
          <w:lang w:val="ro-RO" w:eastAsia="en-GB"/>
        </w:rPr>
        <w:t>la prezentul statut.</w:t>
      </w:r>
    </w:p>
    <w:p w14:paraId="30B62342" w14:textId="77777777" w:rsidR="00E17071" w:rsidRDefault="00E17071" w:rsidP="00E17071">
      <w:pPr>
        <w:spacing w:after="0" w:line="240" w:lineRule="auto"/>
        <w:jc w:val="both"/>
        <w:rPr>
          <w:rFonts w:ascii="Times New Roman" w:eastAsia="Times New Roman" w:hAnsi="Times New Roman" w:cs="Times New Roman"/>
          <w:b/>
          <w:bCs/>
          <w:sz w:val="24"/>
          <w:szCs w:val="24"/>
          <w:lang w:val="ro-RO" w:eastAsia="en-GB"/>
        </w:rPr>
      </w:pPr>
    </w:p>
    <w:p w14:paraId="647A1785" w14:textId="19F1A9E2"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7. - (1)</w:t>
      </w:r>
      <w:r w:rsidRPr="00554DC5">
        <w:rPr>
          <w:rFonts w:ascii="Times New Roman" w:eastAsia="Times New Roman" w:hAnsi="Times New Roman" w:cs="Times New Roman"/>
          <w:sz w:val="24"/>
          <w:szCs w:val="24"/>
          <w:lang w:val="ro-RO" w:eastAsia="en-GB"/>
        </w:rPr>
        <w:t xml:space="preserve"> Autoritățile administrației publice locale au dreptul de a conferi și retrage titlul de cetățean de onoare </w:t>
      </w:r>
      <w:r w:rsidR="009F3886">
        <w:rPr>
          <w:rFonts w:ascii="Times New Roman" w:eastAsia="Times New Roman" w:hAnsi="Times New Roman" w:cs="Times New Roman"/>
          <w:sz w:val="24"/>
          <w:szCs w:val="24"/>
          <w:lang w:val="ro-RO" w:eastAsia="en-GB"/>
        </w:rPr>
        <w:t xml:space="preserve">al comunei, </w:t>
      </w:r>
      <w:r w:rsidRPr="00554DC5">
        <w:rPr>
          <w:rFonts w:ascii="Times New Roman" w:eastAsia="Times New Roman" w:hAnsi="Times New Roman" w:cs="Times New Roman"/>
          <w:sz w:val="24"/>
          <w:szCs w:val="24"/>
          <w:lang w:val="ro-RO" w:eastAsia="en-GB"/>
        </w:rPr>
        <w:t>persoanelor fizice române sau străine</w:t>
      </w:r>
      <w:r w:rsidR="0086299D">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w:t>
      </w:r>
    </w:p>
    <w:p w14:paraId="3AE53511" w14:textId="3635F0F9"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Autoritățile administrației publice locale au dreptul de a conferi certificatul de fiu/fiică al/a Comunei persoanelor fizice române sau străine</w:t>
      </w:r>
      <w:r w:rsidR="0086299D">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w:t>
      </w:r>
    </w:p>
    <w:p w14:paraId="063193C3" w14:textId="072B2B84"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 </w:t>
      </w:r>
      <w:r w:rsidRPr="00554DC5">
        <w:rPr>
          <w:rFonts w:ascii="Times New Roman" w:eastAsia="Times New Roman" w:hAnsi="Times New Roman" w:cs="Times New Roman"/>
          <w:sz w:val="24"/>
          <w:szCs w:val="24"/>
          <w:lang w:val="ro-RO" w:eastAsia="en-GB"/>
        </w:rPr>
        <w:t>Criteriile potrivit cărora autoritățile administrației publice locale au dreptul de a conferi și retrage titlul de cetățean de onoare persoanelor fizice române sau străine, precum și procedura aplicabilă pentru acordarea titlului și certificatului de fiu/fiică al/a comunei</w:t>
      </w:r>
      <w:r w:rsidR="00E17071">
        <w:rPr>
          <w:rFonts w:ascii="Times New Roman" w:eastAsia="Times New Roman" w:hAnsi="Times New Roman" w:cs="Times New Roman"/>
          <w:sz w:val="24"/>
          <w:szCs w:val="24"/>
          <w:lang w:val="ro-RO" w:eastAsia="en-GB"/>
        </w:rPr>
        <w:t xml:space="preserve">, </w:t>
      </w:r>
      <w:r w:rsidRPr="00554DC5">
        <w:rPr>
          <w:rFonts w:ascii="Times New Roman" w:eastAsia="Times New Roman" w:hAnsi="Times New Roman" w:cs="Times New Roman"/>
          <w:sz w:val="24"/>
          <w:szCs w:val="24"/>
          <w:lang w:val="ro-RO" w:eastAsia="en-GB"/>
        </w:rPr>
        <w:t>se regăsesc în anexa nr. 7 la prezentul statut.</w:t>
      </w:r>
    </w:p>
    <w:p w14:paraId="283377FD" w14:textId="4E6A5C18"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615BE42D" w14:textId="1D4D7BED" w:rsidR="009F3886" w:rsidRDefault="009F3886" w:rsidP="0095494D">
      <w:pPr>
        <w:spacing w:after="0" w:line="240" w:lineRule="auto"/>
        <w:jc w:val="center"/>
        <w:rPr>
          <w:rFonts w:ascii="Times New Roman" w:eastAsia="Times New Roman" w:hAnsi="Times New Roman" w:cs="Times New Roman"/>
          <w:b/>
          <w:bCs/>
          <w:sz w:val="24"/>
          <w:szCs w:val="24"/>
          <w:lang w:val="ro-RO" w:eastAsia="en-GB"/>
        </w:rPr>
      </w:pPr>
    </w:p>
    <w:p w14:paraId="4097E3F4" w14:textId="77777777" w:rsidR="009F3886" w:rsidRDefault="009F3886" w:rsidP="0095494D">
      <w:pPr>
        <w:spacing w:after="0" w:line="240" w:lineRule="auto"/>
        <w:jc w:val="center"/>
        <w:rPr>
          <w:rFonts w:ascii="Times New Roman" w:eastAsia="Times New Roman" w:hAnsi="Times New Roman" w:cs="Times New Roman"/>
          <w:b/>
          <w:bCs/>
          <w:sz w:val="24"/>
          <w:szCs w:val="24"/>
          <w:lang w:val="ro-RO" w:eastAsia="en-GB"/>
        </w:rPr>
      </w:pPr>
    </w:p>
    <w:p w14:paraId="450C664B" w14:textId="5E6D7522"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lastRenderedPageBreak/>
        <w:t>CAPITOLUL III</w:t>
      </w:r>
      <w:r w:rsidR="00E17071">
        <w:rPr>
          <w:rFonts w:ascii="Times New Roman" w:eastAsia="Times New Roman" w:hAnsi="Times New Roman" w:cs="Times New Roman"/>
          <w:b/>
          <w:bCs/>
          <w:sz w:val="24"/>
          <w:szCs w:val="24"/>
          <w:lang w:val="ro-RO" w:eastAsia="en-GB"/>
        </w:rPr>
        <w:t xml:space="preserve"> </w:t>
      </w:r>
    </w:p>
    <w:p w14:paraId="566A551D" w14:textId="1547BDA1" w:rsidR="00554DC5"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 Căi de comunicații </w:t>
      </w:r>
    </w:p>
    <w:p w14:paraId="7C428D12" w14:textId="77777777" w:rsidR="0095494D" w:rsidRPr="00554DC5" w:rsidRDefault="0095494D" w:rsidP="0095494D">
      <w:pPr>
        <w:spacing w:after="0" w:line="240" w:lineRule="auto"/>
        <w:jc w:val="center"/>
        <w:rPr>
          <w:rFonts w:ascii="Times New Roman" w:eastAsia="Times New Roman" w:hAnsi="Times New Roman" w:cs="Times New Roman"/>
          <w:sz w:val="24"/>
          <w:szCs w:val="24"/>
          <w:lang w:val="ro-RO" w:eastAsia="en-GB"/>
        </w:rPr>
      </w:pPr>
    </w:p>
    <w:p w14:paraId="48501A91" w14:textId="41F58984"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8. - (1) </w:t>
      </w:r>
      <w:r w:rsidRPr="00554DC5">
        <w:rPr>
          <w:rFonts w:ascii="Times New Roman" w:eastAsia="Times New Roman" w:hAnsi="Times New Roman" w:cs="Times New Roman"/>
          <w:sz w:val="24"/>
          <w:szCs w:val="24"/>
          <w:lang w:val="ro-RO" w:eastAsia="en-GB"/>
        </w:rPr>
        <w:t>Raza teritorială a COMUNEI este tranzitată, potrivit prevederilor Legii nr. 363/2006 privind aprobarea Planului de amenajare a teritoriului național - Secțiunea I - Rețele de transport, cu modificările și completările ulterioare de o rețea rutieră compusă diversificată. </w:t>
      </w:r>
    </w:p>
    <w:p w14:paraId="44180F22" w14:textId="3BE58E38"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Rețeaua de transport prevăzută la alin. (1) este formată, potrivit OG nr. 43/1997 privind regimul drumurilor, republicată, cu modificările și completările ulterioare, din drumuri de interes național, drumuri de interes județean și drumuri de interes comunal și poduri, după caz, astfel cum sunt prezentate în anexa nr. 8. la prezentul statut.</w:t>
      </w:r>
    </w:p>
    <w:p w14:paraId="7CFDFD86" w14:textId="77777777"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28B6F460" w14:textId="052F2729"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IV </w:t>
      </w:r>
    </w:p>
    <w:p w14:paraId="039EAFF2" w14:textId="36F3EF46" w:rsidR="00554DC5"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Principalele instituții care își desfășoară activitatea pe raza teritorială a unității administrativ-teritoriale </w:t>
      </w:r>
    </w:p>
    <w:p w14:paraId="472F11FE" w14:textId="77777777" w:rsidR="0095494D" w:rsidRPr="00554DC5" w:rsidRDefault="0095494D" w:rsidP="0095494D">
      <w:pPr>
        <w:spacing w:after="0" w:line="240" w:lineRule="auto"/>
        <w:jc w:val="center"/>
        <w:rPr>
          <w:rFonts w:ascii="Times New Roman" w:eastAsia="Times New Roman" w:hAnsi="Times New Roman" w:cs="Times New Roman"/>
          <w:sz w:val="24"/>
          <w:szCs w:val="24"/>
          <w:lang w:val="ro-RO" w:eastAsia="en-GB"/>
        </w:rPr>
      </w:pPr>
    </w:p>
    <w:p w14:paraId="79D0837E" w14:textId="656721CA"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9. - (1) </w:t>
      </w:r>
      <w:r w:rsidRPr="00554DC5">
        <w:rPr>
          <w:rFonts w:ascii="Times New Roman" w:eastAsia="Times New Roman" w:hAnsi="Times New Roman" w:cs="Times New Roman"/>
          <w:sz w:val="24"/>
          <w:szCs w:val="24"/>
          <w:lang w:val="ro-RO" w:eastAsia="en-GB"/>
        </w:rPr>
        <w:t>Rețeaua școlară de la nivelul COMUNEI, potrivit Legii educației naționale nr. 1/2011, cu modificările și completările ulterioare, cuprinde numărul total de unități de învățământ de stat și particular preuniversitar, acreditate, respectiv autorizate să funcționeze provizoriu, numărul total al unităților de învățământ preuniversitar, înființate în structura universităților de stat, și numărul total al furnizorilor de educație autorizați să funcționeze provizoriu. </w:t>
      </w:r>
    </w:p>
    <w:p w14:paraId="25170674" w14:textId="77777777" w:rsidR="00E17071"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Pe raza teritorială a COMUNEI își desfășoară activitatea un număr total de </w:t>
      </w:r>
      <w:r w:rsidR="00E17071">
        <w:rPr>
          <w:rFonts w:ascii="Times New Roman" w:eastAsia="Times New Roman" w:hAnsi="Times New Roman" w:cs="Times New Roman"/>
          <w:sz w:val="24"/>
          <w:szCs w:val="24"/>
          <w:lang w:val="ro-RO" w:eastAsia="en-GB"/>
        </w:rPr>
        <w:t>1</w:t>
      </w:r>
      <w:r w:rsidRPr="00554DC5">
        <w:rPr>
          <w:rFonts w:ascii="Times New Roman" w:eastAsia="Times New Roman" w:hAnsi="Times New Roman" w:cs="Times New Roman"/>
          <w:sz w:val="24"/>
          <w:szCs w:val="24"/>
          <w:lang w:val="ro-RO" w:eastAsia="en-GB"/>
        </w:rPr>
        <w:t xml:space="preserve"> (</w:t>
      </w:r>
      <w:r w:rsidR="00E17071">
        <w:rPr>
          <w:rFonts w:ascii="Times New Roman" w:eastAsia="Times New Roman" w:hAnsi="Times New Roman" w:cs="Times New Roman"/>
          <w:sz w:val="24"/>
          <w:szCs w:val="24"/>
          <w:lang w:val="ro-RO" w:eastAsia="en-GB"/>
        </w:rPr>
        <w:t>una</w:t>
      </w:r>
      <w:r w:rsidRPr="00554DC5">
        <w:rPr>
          <w:rFonts w:ascii="Times New Roman" w:eastAsia="Times New Roman" w:hAnsi="Times New Roman" w:cs="Times New Roman"/>
          <w:sz w:val="24"/>
          <w:szCs w:val="24"/>
          <w:lang w:val="ro-RO" w:eastAsia="en-GB"/>
        </w:rPr>
        <w:t>) unități de învățământ de stat preuniversitar. </w:t>
      </w:r>
    </w:p>
    <w:p w14:paraId="6BE65EC9" w14:textId="77777777" w:rsidR="00E17071"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xml:space="preserve"> Unitățile de învățământ și furnizorii de educație prevăzuți la alin. (1), sunt prezentate în anexa nr. 9 la prezentul statut. </w:t>
      </w:r>
    </w:p>
    <w:p w14:paraId="040AFB9A" w14:textId="55C12C6D" w:rsidR="00554DC5" w:rsidRPr="00554DC5" w:rsidRDefault="00554DC5" w:rsidP="00E17071">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w:t>
      </w:r>
      <w:r w:rsidR="00E17071">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xml:space="preserve"> </w:t>
      </w:r>
      <w:r w:rsidR="000175FE">
        <w:rPr>
          <w:rFonts w:ascii="Times New Roman" w:eastAsia="Times New Roman" w:hAnsi="Times New Roman" w:cs="Times New Roman"/>
          <w:sz w:val="24"/>
          <w:szCs w:val="24"/>
          <w:lang w:val="ro-RO" w:eastAsia="en-GB"/>
        </w:rPr>
        <w:t>Autoritățile locale</w:t>
      </w:r>
      <w:r w:rsidRPr="00554DC5">
        <w:rPr>
          <w:rFonts w:ascii="Times New Roman" w:eastAsia="Times New Roman" w:hAnsi="Times New Roman" w:cs="Times New Roman"/>
          <w:sz w:val="24"/>
          <w:szCs w:val="24"/>
          <w:lang w:val="ro-RO" w:eastAsia="en-GB"/>
        </w:rPr>
        <w:t xml:space="preserve"> susțin unitățile de învățământ și furnizorii de educație prevăzuți la alin. (1) potrivit prevederilor Legii nr. 1/2011. </w:t>
      </w:r>
    </w:p>
    <w:p w14:paraId="2CB4C685" w14:textId="77777777" w:rsidR="001210A0" w:rsidRDefault="001210A0" w:rsidP="001210A0">
      <w:pPr>
        <w:spacing w:after="0" w:line="240" w:lineRule="auto"/>
        <w:jc w:val="both"/>
        <w:rPr>
          <w:rFonts w:ascii="Times New Roman" w:eastAsia="Times New Roman" w:hAnsi="Times New Roman" w:cs="Times New Roman"/>
          <w:b/>
          <w:bCs/>
          <w:sz w:val="24"/>
          <w:szCs w:val="24"/>
          <w:lang w:val="ro-RO" w:eastAsia="en-GB"/>
        </w:rPr>
      </w:pPr>
    </w:p>
    <w:p w14:paraId="3462FCA4" w14:textId="69CB0612"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10. - (1) </w:t>
      </w:r>
      <w:r w:rsidRPr="00554DC5">
        <w:rPr>
          <w:rFonts w:ascii="Times New Roman" w:eastAsia="Times New Roman" w:hAnsi="Times New Roman" w:cs="Times New Roman"/>
          <w:sz w:val="24"/>
          <w:szCs w:val="24"/>
          <w:lang w:val="ro-RO" w:eastAsia="en-GB"/>
        </w:rPr>
        <w:t xml:space="preserve">Pe raza teritorială a COMUNEI își desfășoară activitatea </w:t>
      </w:r>
      <w:r w:rsidR="00931563">
        <w:rPr>
          <w:rFonts w:ascii="Times New Roman" w:eastAsia="Times New Roman" w:hAnsi="Times New Roman" w:cs="Times New Roman"/>
          <w:sz w:val="24"/>
          <w:szCs w:val="24"/>
          <w:lang w:val="ro-RO" w:eastAsia="en-GB"/>
        </w:rPr>
        <w:t>1</w:t>
      </w:r>
      <w:r w:rsidRPr="00554DC5">
        <w:rPr>
          <w:rFonts w:ascii="Times New Roman" w:eastAsia="Times New Roman" w:hAnsi="Times New Roman" w:cs="Times New Roman"/>
          <w:sz w:val="24"/>
          <w:szCs w:val="24"/>
          <w:lang w:val="ro-RO" w:eastAsia="en-GB"/>
        </w:rPr>
        <w:t xml:space="preserve"> (</w:t>
      </w:r>
      <w:r w:rsidR="00931563">
        <w:rPr>
          <w:rFonts w:ascii="Times New Roman" w:eastAsia="Times New Roman" w:hAnsi="Times New Roman" w:cs="Times New Roman"/>
          <w:sz w:val="24"/>
          <w:szCs w:val="24"/>
          <w:lang w:val="ro-RO" w:eastAsia="en-GB"/>
        </w:rPr>
        <w:t>una</w:t>
      </w:r>
      <w:r w:rsidRPr="00554DC5">
        <w:rPr>
          <w:rFonts w:ascii="Times New Roman" w:eastAsia="Times New Roman" w:hAnsi="Times New Roman" w:cs="Times New Roman"/>
          <w:sz w:val="24"/>
          <w:szCs w:val="24"/>
          <w:lang w:val="ro-RO" w:eastAsia="en-GB"/>
        </w:rPr>
        <w:t>) instituți</w:t>
      </w:r>
      <w:r w:rsidR="00931563">
        <w:rPr>
          <w:rFonts w:ascii="Times New Roman" w:eastAsia="Times New Roman" w:hAnsi="Times New Roman" w:cs="Times New Roman"/>
          <w:sz w:val="24"/>
          <w:szCs w:val="24"/>
          <w:lang w:val="ro-RO" w:eastAsia="en-GB"/>
        </w:rPr>
        <w:t>e</w:t>
      </w:r>
      <w:r w:rsidRPr="00554DC5">
        <w:rPr>
          <w:rFonts w:ascii="Times New Roman" w:eastAsia="Times New Roman" w:hAnsi="Times New Roman" w:cs="Times New Roman"/>
          <w:sz w:val="24"/>
          <w:szCs w:val="24"/>
          <w:lang w:val="ro-RO" w:eastAsia="en-GB"/>
        </w:rPr>
        <w:t xml:space="preserve"> de cultură. </w:t>
      </w:r>
    </w:p>
    <w:p w14:paraId="5482F42C" w14:textId="5AA2475F"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Pe raza teritorială a COMUNEI se organizează anual o serie de manifestări culturale. </w:t>
      </w:r>
    </w:p>
    <w:p w14:paraId="3EDE1899" w14:textId="77777777"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Tipul și denumirea instituțiilor de cultură ori tipul și denumirea manifestărilor culturale se regăsesc în anexa nr. 9 la prezentul statut. </w:t>
      </w:r>
    </w:p>
    <w:p w14:paraId="69626C89" w14:textId="282EDBBF"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sz w:val="24"/>
          <w:szCs w:val="24"/>
          <w:lang w:val="ro-RO" w:eastAsia="en-GB"/>
        </w:rPr>
        <w:t> </w:t>
      </w:r>
      <w:r w:rsidR="000175FE">
        <w:rPr>
          <w:rFonts w:ascii="Times New Roman" w:eastAsia="Times New Roman" w:hAnsi="Times New Roman" w:cs="Times New Roman"/>
          <w:sz w:val="24"/>
          <w:szCs w:val="24"/>
          <w:lang w:val="ro-RO" w:eastAsia="en-GB"/>
        </w:rPr>
        <w:t>Autoritățile locale</w:t>
      </w:r>
      <w:r w:rsidR="00931563">
        <w:rPr>
          <w:rFonts w:ascii="Times New Roman" w:eastAsia="Times New Roman" w:hAnsi="Times New Roman" w:cs="Times New Roman"/>
          <w:sz w:val="24"/>
          <w:szCs w:val="24"/>
          <w:lang w:val="ro-RO" w:eastAsia="en-GB"/>
        </w:rPr>
        <w:t xml:space="preserve"> </w:t>
      </w:r>
      <w:r w:rsidRPr="00554DC5">
        <w:rPr>
          <w:rFonts w:ascii="Times New Roman" w:eastAsia="Times New Roman" w:hAnsi="Times New Roman" w:cs="Times New Roman"/>
          <w:sz w:val="24"/>
          <w:szCs w:val="24"/>
          <w:lang w:val="ro-RO" w:eastAsia="en-GB"/>
        </w:rPr>
        <w:t>participă la finanțarea manifestărilor culturale de la bugetele locale, din venituri proprii, fonduri externe rambursabile și nerambursabile, contracte cu terții, după caz, potrivit legii.</w:t>
      </w:r>
    </w:p>
    <w:p w14:paraId="712EA351" w14:textId="77777777" w:rsidR="001210A0" w:rsidRDefault="001210A0" w:rsidP="001210A0">
      <w:pPr>
        <w:spacing w:after="0" w:line="240" w:lineRule="auto"/>
        <w:jc w:val="both"/>
        <w:rPr>
          <w:rFonts w:ascii="Times New Roman" w:eastAsia="Times New Roman" w:hAnsi="Times New Roman" w:cs="Times New Roman"/>
          <w:b/>
          <w:bCs/>
          <w:sz w:val="24"/>
          <w:szCs w:val="24"/>
          <w:lang w:val="ro-RO" w:eastAsia="en-GB"/>
        </w:rPr>
      </w:pPr>
    </w:p>
    <w:p w14:paraId="7FEAC47E" w14:textId="02A0E2EF"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11. - (1)</w:t>
      </w:r>
      <w:r w:rsidRPr="00554DC5">
        <w:rPr>
          <w:rFonts w:ascii="Times New Roman" w:eastAsia="Times New Roman" w:hAnsi="Times New Roman" w:cs="Times New Roman"/>
          <w:sz w:val="24"/>
          <w:szCs w:val="24"/>
          <w:lang w:val="ro-RO" w:eastAsia="en-GB"/>
        </w:rPr>
        <w:t> Pe raza teritorială a COMUNEI se asigură următoarele forme de asistență medicală: asistență medicală profilactică și curativă</w:t>
      </w:r>
      <w:r w:rsidR="001210A0">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w:t>
      </w:r>
    </w:p>
    <w:p w14:paraId="2F8B25B0" w14:textId="65859DDA"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w:t>
      </w:r>
      <w:r w:rsidR="000175FE">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b/>
          <w:bCs/>
          <w:sz w:val="24"/>
          <w:szCs w:val="24"/>
          <w:lang w:val="ro-RO" w:eastAsia="en-GB"/>
        </w:rPr>
        <w:t>) </w:t>
      </w:r>
      <w:r w:rsidRPr="00554DC5">
        <w:rPr>
          <w:rFonts w:ascii="Times New Roman" w:eastAsia="Times New Roman" w:hAnsi="Times New Roman" w:cs="Times New Roman"/>
          <w:sz w:val="24"/>
          <w:szCs w:val="24"/>
          <w:lang w:val="ro-RO" w:eastAsia="en-GB"/>
        </w:rPr>
        <w:t>Asistența medicală prevăzută la alin. (1) se realizează, prin: cabinete medicale ambulatorii ale medicilor de familie; </w:t>
      </w:r>
    </w:p>
    <w:p w14:paraId="0831A8D5" w14:textId="277A08F0"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w:t>
      </w:r>
      <w:r w:rsidR="000175FE">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Lista cu numărul și denumirea unităților prin care se asigură asistența medicală sunt prezentate în anexa nr. 9 la prezentul statut. </w:t>
      </w:r>
    </w:p>
    <w:p w14:paraId="005F7657" w14:textId="77777777" w:rsidR="001210A0" w:rsidRDefault="001210A0" w:rsidP="001210A0">
      <w:pPr>
        <w:spacing w:after="0" w:line="240" w:lineRule="auto"/>
        <w:jc w:val="both"/>
        <w:rPr>
          <w:rFonts w:ascii="Times New Roman" w:eastAsia="Times New Roman" w:hAnsi="Times New Roman" w:cs="Times New Roman"/>
          <w:b/>
          <w:bCs/>
          <w:sz w:val="24"/>
          <w:szCs w:val="24"/>
          <w:lang w:val="ro-RO" w:eastAsia="en-GB"/>
        </w:rPr>
      </w:pPr>
    </w:p>
    <w:p w14:paraId="7426A953" w14:textId="074BC209"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12. - (1) </w:t>
      </w:r>
      <w:r w:rsidRPr="00554DC5">
        <w:rPr>
          <w:rFonts w:ascii="Times New Roman" w:eastAsia="Times New Roman" w:hAnsi="Times New Roman" w:cs="Times New Roman"/>
          <w:sz w:val="24"/>
          <w:szCs w:val="24"/>
          <w:lang w:val="ro-RO" w:eastAsia="en-GB"/>
        </w:rPr>
        <w:t>Pe raza teritorială a COMUNEI se asigură servicii sociale definite potrivit art. 30 din Legea asistenței sociale nr. 292/2011, cu modificările și completările ulterioare. </w:t>
      </w:r>
    </w:p>
    <w:p w14:paraId="0A3ACCF7" w14:textId="47486538"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00F93873">
        <w:rPr>
          <w:rFonts w:ascii="Times New Roman" w:eastAsia="Times New Roman" w:hAnsi="Times New Roman" w:cs="Times New Roman"/>
          <w:sz w:val="24"/>
          <w:szCs w:val="24"/>
          <w:lang w:val="ro-RO" w:eastAsia="en-GB"/>
        </w:rPr>
        <w:t>Este</w:t>
      </w:r>
      <w:r w:rsidRPr="00554DC5">
        <w:rPr>
          <w:rFonts w:ascii="Times New Roman" w:eastAsia="Times New Roman" w:hAnsi="Times New Roman" w:cs="Times New Roman"/>
          <w:sz w:val="24"/>
          <w:szCs w:val="24"/>
          <w:lang w:val="ro-RO" w:eastAsia="en-GB"/>
        </w:rPr>
        <w:t xml:space="preserve"> asigur</w:t>
      </w:r>
      <w:r w:rsidR="00F93873">
        <w:rPr>
          <w:rFonts w:ascii="Times New Roman" w:eastAsia="Times New Roman" w:hAnsi="Times New Roman" w:cs="Times New Roman"/>
          <w:sz w:val="24"/>
          <w:szCs w:val="24"/>
          <w:lang w:val="ro-RO" w:eastAsia="en-GB"/>
        </w:rPr>
        <w:t>at</w:t>
      </w:r>
      <w:r w:rsidRPr="00554DC5">
        <w:rPr>
          <w:rFonts w:ascii="Times New Roman" w:eastAsia="Times New Roman" w:hAnsi="Times New Roman" w:cs="Times New Roman"/>
          <w:sz w:val="24"/>
          <w:szCs w:val="24"/>
          <w:lang w:val="ro-RO" w:eastAsia="en-GB"/>
        </w:rPr>
        <w:t xml:space="preserve"> cadrul pentru furnizarea serviciilor sociale prevăzute la alin. (1). </w:t>
      </w:r>
    </w:p>
    <w:p w14:paraId="0CD5E44B" w14:textId="107BE207"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Lista cu tipul serviciilor sociale asigurate se regăsește în anexa nr. 9 la prezentul statut. </w:t>
      </w:r>
    </w:p>
    <w:p w14:paraId="04A3CC72" w14:textId="70F6F45D"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lastRenderedPageBreak/>
        <w:t>Art. 13. - (1) </w:t>
      </w:r>
      <w:r w:rsidRPr="00554DC5">
        <w:rPr>
          <w:rFonts w:ascii="Times New Roman" w:eastAsia="Times New Roman" w:hAnsi="Times New Roman" w:cs="Times New Roman"/>
          <w:sz w:val="24"/>
          <w:szCs w:val="24"/>
          <w:lang w:val="ro-RO" w:eastAsia="en-GB"/>
        </w:rPr>
        <w:t>Pe raza teritorială a COMUNEI își desfășoară activitatea instituții de presă în domeniul media on-line și media audiovizual. </w:t>
      </w:r>
    </w:p>
    <w:p w14:paraId="1AE6D190" w14:textId="77777777" w:rsidR="00554DC5" w:rsidRPr="00554DC5" w:rsidRDefault="00554DC5" w:rsidP="001210A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Lista cu denumirea instituțiilor de presă prevăzute se regăsește în anexa nr. 9 la prezentul statut. </w:t>
      </w:r>
    </w:p>
    <w:p w14:paraId="1CC70AA9" w14:textId="77777777"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5D6EA979" w14:textId="4FD440CE"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V </w:t>
      </w:r>
    </w:p>
    <w:p w14:paraId="2AFD3B2F" w14:textId="77777777" w:rsidR="0095494D" w:rsidRDefault="001210A0" w:rsidP="0095494D">
      <w:pPr>
        <w:spacing w:after="0" w:line="240" w:lineRule="auto"/>
        <w:jc w:val="center"/>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554DC5" w:rsidRPr="00554DC5">
        <w:rPr>
          <w:rFonts w:ascii="Times New Roman" w:eastAsia="Times New Roman" w:hAnsi="Times New Roman" w:cs="Times New Roman"/>
          <w:b/>
          <w:bCs/>
          <w:sz w:val="24"/>
          <w:szCs w:val="24"/>
          <w:lang w:val="ro-RO" w:eastAsia="en-GB"/>
        </w:rPr>
        <w:t>Funcțiuni economice ale unității administrativ-teritoriale</w:t>
      </w:r>
    </w:p>
    <w:p w14:paraId="551DF539" w14:textId="27D7C5E4"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w:t>
      </w:r>
      <w:r w:rsidR="002D1CEE">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Principalele funcțiuni economice, capacități de producție diversificate din sectorul secundar și terțiar, precum și din agricultură sunt prevăzute în anexa nr. 10 la prezentul statut. </w:t>
      </w:r>
    </w:p>
    <w:p w14:paraId="795572F4" w14:textId="23E77B4F"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w:t>
      </w:r>
      <w:r w:rsidR="002D1CEE">
        <w:rPr>
          <w:rFonts w:ascii="Times New Roman" w:eastAsia="Times New Roman" w:hAnsi="Times New Roman" w:cs="Times New Roman"/>
          <w:b/>
          <w:bCs/>
          <w:sz w:val="24"/>
          <w:szCs w:val="24"/>
          <w:lang w:val="ro-RO" w:eastAsia="en-GB"/>
        </w:rPr>
        <w:t>5</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Programele, proiectele sau activitățile, după caz, a căror finanțare se asigură din bugetul local, prin care se promovează/consolidează elemente de identitate locală de natură culturală, istorică, obiceiuri și/sau tradiții, se regăsesc în anexa nr. 1</w:t>
      </w:r>
      <w:r w:rsidR="002D1CEE">
        <w:rPr>
          <w:rFonts w:ascii="Times New Roman" w:eastAsia="Times New Roman" w:hAnsi="Times New Roman" w:cs="Times New Roman"/>
          <w:sz w:val="24"/>
          <w:szCs w:val="24"/>
          <w:lang w:val="ro-RO" w:eastAsia="en-GB"/>
        </w:rPr>
        <w:t>4</w:t>
      </w:r>
      <w:r w:rsidRPr="00554DC5">
        <w:rPr>
          <w:rFonts w:ascii="Times New Roman" w:eastAsia="Times New Roman" w:hAnsi="Times New Roman" w:cs="Times New Roman"/>
          <w:sz w:val="24"/>
          <w:szCs w:val="24"/>
          <w:lang w:val="ro-RO" w:eastAsia="en-GB"/>
        </w:rPr>
        <w:t xml:space="preserve"> la prezentul statut.</w:t>
      </w:r>
    </w:p>
    <w:p w14:paraId="02796FA6"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VI </w:t>
      </w:r>
    </w:p>
    <w:p w14:paraId="4089AE4D" w14:textId="1FBBCB78" w:rsidR="00554DC5" w:rsidRPr="00554DC5" w:rsidRDefault="00554DC5" w:rsidP="0095494D">
      <w:pPr>
        <w:spacing w:after="0" w:line="240" w:lineRule="auto"/>
        <w:jc w:val="center"/>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Serviciile publice existente </w:t>
      </w:r>
    </w:p>
    <w:p w14:paraId="7CF08B7F" w14:textId="77BCAED4"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w:t>
      </w:r>
      <w:r w:rsidR="002D1CEE">
        <w:rPr>
          <w:rFonts w:ascii="Times New Roman" w:eastAsia="Times New Roman" w:hAnsi="Times New Roman" w:cs="Times New Roman"/>
          <w:b/>
          <w:bCs/>
          <w:sz w:val="24"/>
          <w:szCs w:val="24"/>
          <w:lang w:val="ro-RO" w:eastAsia="en-GB"/>
        </w:rPr>
        <w:t>6</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Serviciile comunitare de utilități publice furnizate la nivelul COMUNEI sunt: </w:t>
      </w:r>
    </w:p>
    <w:p w14:paraId="33248AF0" w14:textId="66B3757B" w:rsidR="00554DC5" w:rsidRPr="00554DC5"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a) serviciul public de alimentare apă și canalizare</w:t>
      </w:r>
      <w:r w:rsidR="00130F75">
        <w:rPr>
          <w:rFonts w:ascii="Times New Roman" w:eastAsia="Times New Roman" w:hAnsi="Times New Roman" w:cs="Times New Roman"/>
          <w:sz w:val="24"/>
          <w:szCs w:val="24"/>
          <w:lang w:val="ro-RO" w:eastAsia="en-GB"/>
        </w:rPr>
        <w:t xml:space="preserve"> va fi organizat în curând conform prevederilor legale</w:t>
      </w:r>
      <w:r w:rsidRPr="00554DC5">
        <w:rPr>
          <w:rFonts w:ascii="Times New Roman" w:eastAsia="Times New Roman" w:hAnsi="Times New Roman" w:cs="Times New Roman"/>
          <w:sz w:val="24"/>
          <w:szCs w:val="24"/>
          <w:lang w:val="ro-RO" w:eastAsia="en-GB"/>
        </w:rPr>
        <w:t>; </w:t>
      </w:r>
    </w:p>
    <w:p w14:paraId="1BF2E026" w14:textId="65E64305" w:rsidR="00554DC5" w:rsidRPr="00554DC5"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 xml:space="preserve">b) serviciul public de transport, furnizat de: </w:t>
      </w:r>
      <w:r w:rsidR="00130F75">
        <w:rPr>
          <w:rFonts w:ascii="Times New Roman" w:eastAsia="Times New Roman" w:hAnsi="Times New Roman" w:cs="Times New Roman"/>
          <w:sz w:val="24"/>
          <w:szCs w:val="24"/>
          <w:lang w:val="ro-RO" w:eastAsia="en-GB"/>
        </w:rPr>
        <w:t>SC TRANSBUS SA</w:t>
      </w:r>
      <w:r w:rsidRPr="00554DC5">
        <w:rPr>
          <w:rFonts w:ascii="Times New Roman" w:eastAsia="Times New Roman" w:hAnsi="Times New Roman" w:cs="Times New Roman"/>
          <w:sz w:val="24"/>
          <w:szCs w:val="24"/>
          <w:lang w:val="ro-RO" w:eastAsia="en-GB"/>
        </w:rPr>
        <w:t>; </w:t>
      </w:r>
    </w:p>
    <w:p w14:paraId="4F8DC5CE" w14:textId="5D3991B9" w:rsidR="00554DC5" w:rsidRPr="00554DC5"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 xml:space="preserve">c) serviciul public de salubrizare, furnizat de: </w:t>
      </w:r>
      <w:r w:rsidR="00130F75">
        <w:rPr>
          <w:rFonts w:ascii="Times New Roman" w:eastAsia="Times New Roman" w:hAnsi="Times New Roman" w:cs="Times New Roman"/>
          <w:sz w:val="24"/>
          <w:szCs w:val="24"/>
          <w:lang w:val="ro-RO" w:eastAsia="en-GB"/>
        </w:rPr>
        <w:t>SC INDUSTRIAL PROCES PAPER</w:t>
      </w:r>
      <w:r w:rsidRPr="00554DC5">
        <w:rPr>
          <w:rFonts w:ascii="Times New Roman" w:eastAsia="Times New Roman" w:hAnsi="Times New Roman" w:cs="Times New Roman"/>
          <w:sz w:val="24"/>
          <w:szCs w:val="24"/>
          <w:lang w:val="ro-RO" w:eastAsia="en-GB"/>
        </w:rPr>
        <w:t xml:space="preserve"> SRL; </w:t>
      </w:r>
    </w:p>
    <w:p w14:paraId="0CEA4BED" w14:textId="77777777" w:rsidR="00554DC5" w:rsidRPr="00554DC5"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d) serviciul public de iluminat, furnizat de: ELECTRICA FURNIZARE SA; </w:t>
      </w:r>
    </w:p>
    <w:p w14:paraId="3DBE259E" w14:textId="77777777" w:rsidR="002D1CEE"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e) serviciul de alimentare cu gaze naturale furnizat de: ENGIE ROMANIA S.A.</w:t>
      </w:r>
    </w:p>
    <w:p w14:paraId="578B8A27" w14:textId="77777777" w:rsidR="002D1CEE" w:rsidRDefault="002D1CEE" w:rsidP="002D1CEE">
      <w:pPr>
        <w:spacing w:after="0" w:line="240" w:lineRule="auto"/>
        <w:jc w:val="both"/>
        <w:rPr>
          <w:rFonts w:ascii="Times New Roman" w:eastAsia="Times New Roman" w:hAnsi="Times New Roman" w:cs="Times New Roman"/>
          <w:sz w:val="24"/>
          <w:szCs w:val="24"/>
          <w:lang w:val="ro-RO" w:eastAsia="en-GB"/>
        </w:rPr>
      </w:pPr>
    </w:p>
    <w:p w14:paraId="3780876D" w14:textId="71A92062" w:rsidR="00554DC5" w:rsidRPr="00554DC5" w:rsidRDefault="00554DC5" w:rsidP="002D1CEE">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w:t>
      </w:r>
      <w:r w:rsidR="002D1CEE">
        <w:rPr>
          <w:rFonts w:ascii="Times New Roman" w:eastAsia="Times New Roman" w:hAnsi="Times New Roman" w:cs="Times New Roman"/>
          <w:b/>
          <w:bCs/>
          <w:sz w:val="24"/>
          <w:szCs w:val="24"/>
          <w:lang w:val="ro-RO" w:eastAsia="en-GB"/>
        </w:rPr>
        <w:t>7</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xml:space="preserve"> - Transportul și distribuția energiei electrice de pe raza teritorială a COMUNEI sunt furnizate de societatea de distribuție a energiei electrice </w:t>
      </w:r>
      <w:r w:rsidR="00130F75" w:rsidRPr="00554DC5">
        <w:rPr>
          <w:rFonts w:ascii="Times New Roman" w:eastAsia="Times New Roman" w:hAnsi="Times New Roman" w:cs="Times New Roman"/>
          <w:sz w:val="24"/>
          <w:szCs w:val="24"/>
          <w:lang w:val="ro-RO" w:eastAsia="en-GB"/>
        </w:rPr>
        <w:t>ELECTRICA FURNIZARE SA</w:t>
      </w:r>
      <w:r w:rsidR="00130F75">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w:t>
      </w:r>
    </w:p>
    <w:p w14:paraId="58D83A10" w14:textId="091A54F8"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1</w:t>
      </w:r>
      <w:r w:rsidR="002D1CEE">
        <w:rPr>
          <w:rFonts w:ascii="Times New Roman" w:eastAsia="Times New Roman" w:hAnsi="Times New Roman" w:cs="Times New Roman"/>
          <w:b/>
          <w:bCs/>
          <w:sz w:val="24"/>
          <w:szCs w:val="24"/>
          <w:lang w:val="ro-RO" w:eastAsia="en-GB"/>
        </w:rPr>
        <w:t>8</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Transportul și alimentarea cu gaze naturale pe raza teritorială a COMUNEI este asigurată de societatea de distribuție a gazelor naturale DISTRIGAZ SUD REȚELE și ENGIE ROMANIA S.A.</w:t>
      </w:r>
    </w:p>
    <w:p w14:paraId="7A384D01" w14:textId="33B9602B"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 xml:space="preserve">Art. </w:t>
      </w:r>
      <w:r w:rsidR="002D1CEE">
        <w:rPr>
          <w:rFonts w:ascii="Times New Roman" w:eastAsia="Times New Roman" w:hAnsi="Times New Roman" w:cs="Times New Roman"/>
          <w:b/>
          <w:bCs/>
          <w:sz w:val="24"/>
          <w:szCs w:val="24"/>
          <w:lang w:val="ro-RO" w:eastAsia="en-GB"/>
        </w:rPr>
        <w:t>19</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xml:space="preserve"> - Serviciul public de administrare a domeniului public al COMUNEI este </w:t>
      </w:r>
      <w:r w:rsidR="00520369">
        <w:rPr>
          <w:rFonts w:ascii="Times New Roman" w:eastAsia="Times New Roman" w:hAnsi="Times New Roman" w:cs="Times New Roman"/>
          <w:sz w:val="24"/>
          <w:szCs w:val="24"/>
          <w:lang w:val="ro-RO" w:eastAsia="en-GB"/>
        </w:rPr>
        <w:t>asigurat</w:t>
      </w:r>
      <w:r w:rsidRPr="00554DC5">
        <w:rPr>
          <w:rFonts w:ascii="Times New Roman" w:eastAsia="Times New Roman" w:hAnsi="Times New Roman" w:cs="Times New Roman"/>
          <w:sz w:val="24"/>
          <w:szCs w:val="24"/>
          <w:lang w:val="ro-RO" w:eastAsia="en-GB"/>
        </w:rPr>
        <w:t xml:space="preserve"> de aparatul de specialitate al primarului. </w:t>
      </w:r>
    </w:p>
    <w:p w14:paraId="028ED940"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VII </w:t>
      </w:r>
    </w:p>
    <w:p w14:paraId="59E04EC6" w14:textId="2CCEE4A6" w:rsidR="00554DC5"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Atribuirea și schimbarea denumirilor de străzi și obiective de interes public local </w:t>
      </w:r>
    </w:p>
    <w:p w14:paraId="182673FF" w14:textId="77777777" w:rsidR="0095494D" w:rsidRPr="00554DC5" w:rsidRDefault="0095494D" w:rsidP="0095494D">
      <w:pPr>
        <w:spacing w:after="0" w:line="240" w:lineRule="auto"/>
        <w:jc w:val="center"/>
        <w:rPr>
          <w:rFonts w:ascii="Times New Roman" w:eastAsia="Times New Roman" w:hAnsi="Times New Roman" w:cs="Times New Roman"/>
          <w:sz w:val="24"/>
          <w:szCs w:val="24"/>
          <w:lang w:val="ro-RO" w:eastAsia="en-GB"/>
        </w:rPr>
      </w:pPr>
    </w:p>
    <w:p w14:paraId="6A62B1F8" w14:textId="77777777" w:rsidR="0095494D" w:rsidRDefault="00554DC5" w:rsidP="00243E5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2D1CEE">
        <w:rPr>
          <w:rFonts w:ascii="Times New Roman" w:eastAsia="Times New Roman" w:hAnsi="Times New Roman" w:cs="Times New Roman"/>
          <w:b/>
          <w:bCs/>
          <w:sz w:val="24"/>
          <w:szCs w:val="24"/>
          <w:lang w:val="ro-RO" w:eastAsia="en-GB"/>
        </w:rPr>
        <w:t>0</w:t>
      </w:r>
      <w:r w:rsidRPr="00554DC5">
        <w:rPr>
          <w:rFonts w:ascii="Times New Roman" w:eastAsia="Times New Roman" w:hAnsi="Times New Roman" w:cs="Times New Roman"/>
          <w:b/>
          <w:bCs/>
          <w:sz w:val="24"/>
          <w:szCs w:val="24"/>
          <w:lang w:val="ro-RO" w:eastAsia="en-GB"/>
        </w:rPr>
        <w:t>. - (1) </w:t>
      </w:r>
      <w:r w:rsidRPr="00554DC5">
        <w:rPr>
          <w:rFonts w:ascii="Times New Roman" w:eastAsia="Times New Roman" w:hAnsi="Times New Roman" w:cs="Times New Roman"/>
          <w:sz w:val="24"/>
          <w:szCs w:val="24"/>
          <w:lang w:val="ro-RO" w:eastAsia="en-GB"/>
        </w:rPr>
        <w:t xml:space="preserve">Comuna </w:t>
      </w:r>
      <w:r w:rsidR="00520369">
        <w:rPr>
          <w:rFonts w:ascii="Times New Roman" w:eastAsia="Times New Roman" w:hAnsi="Times New Roman" w:cs="Times New Roman"/>
          <w:sz w:val="24"/>
          <w:szCs w:val="24"/>
          <w:lang w:val="ro-RO" w:eastAsia="en-GB"/>
        </w:rPr>
        <w:t xml:space="preserve">are în vedere finalizarea procedurilor de </w:t>
      </w:r>
      <w:r w:rsidRPr="00554DC5">
        <w:rPr>
          <w:rFonts w:ascii="Times New Roman" w:eastAsia="Times New Roman" w:hAnsi="Times New Roman" w:cs="Times New Roman"/>
          <w:sz w:val="24"/>
          <w:szCs w:val="24"/>
          <w:lang w:val="ro-RO" w:eastAsia="en-GB"/>
        </w:rPr>
        <w:t>atribui</w:t>
      </w:r>
      <w:r w:rsidR="00520369">
        <w:rPr>
          <w:rFonts w:ascii="Times New Roman" w:eastAsia="Times New Roman" w:hAnsi="Times New Roman" w:cs="Times New Roman"/>
          <w:sz w:val="24"/>
          <w:szCs w:val="24"/>
          <w:lang w:val="ro-RO" w:eastAsia="en-GB"/>
        </w:rPr>
        <w:t>r</w:t>
      </w:r>
      <w:r w:rsidRPr="00554DC5">
        <w:rPr>
          <w:rFonts w:ascii="Times New Roman" w:eastAsia="Times New Roman" w:hAnsi="Times New Roman" w:cs="Times New Roman"/>
          <w:sz w:val="24"/>
          <w:szCs w:val="24"/>
          <w:lang w:val="ro-RO" w:eastAsia="en-GB"/>
        </w:rPr>
        <w:t>e denumiri de: străzi, piețe și de obiective de interes public local, precum și pentru obiective și instituții de interes local aflate în subordinea sa, cu respectarea prevederilor OG nr. 63/2002 privind atribuirea sau schimbarea de denumiri, aprobată cu modificări prin Legea nr. 48/2003, cu modificările și completările ulterioare. </w:t>
      </w:r>
    </w:p>
    <w:p w14:paraId="43DFF7A6" w14:textId="77777777" w:rsidR="0095494D" w:rsidRDefault="00554DC5" w:rsidP="0095494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În situația în care, prin proiectele de hotărâri ale consiliilor locale,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 județeană, în </w:t>
      </w:r>
      <w:r w:rsidRPr="00554DC5">
        <w:rPr>
          <w:rFonts w:ascii="Times New Roman" w:eastAsia="Times New Roman" w:hAnsi="Times New Roman" w:cs="Times New Roman"/>
          <w:sz w:val="24"/>
          <w:szCs w:val="24"/>
          <w:lang w:val="ro-RO" w:eastAsia="en-GB"/>
        </w:rPr>
        <w:lastRenderedPageBreak/>
        <w:t>conformitate cu prevederile OG nr. 63/2002 privind atribuirea sau schimbarea de denumiri, aprobată cu modificări prin Legea nr. 48/2003, cu modificările și completările ulterioare. </w:t>
      </w:r>
    </w:p>
    <w:p w14:paraId="3D33FC69" w14:textId="4C924610" w:rsidR="00554DC5" w:rsidRDefault="00554DC5" w:rsidP="0095494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OG nr. 63/2002 privind atribuirea sau schimbarea de denumiri, aprobată cu modificări prin Legea nr. 48/2003, cu modificările și completările ulterioare.</w:t>
      </w:r>
    </w:p>
    <w:p w14:paraId="2296B094" w14:textId="77777777" w:rsidR="0095494D" w:rsidRPr="00554DC5" w:rsidRDefault="0095494D" w:rsidP="0095494D">
      <w:pPr>
        <w:spacing w:after="0" w:line="240" w:lineRule="auto"/>
        <w:jc w:val="both"/>
        <w:rPr>
          <w:rFonts w:ascii="Times New Roman" w:eastAsia="Times New Roman" w:hAnsi="Times New Roman" w:cs="Times New Roman"/>
          <w:sz w:val="24"/>
          <w:szCs w:val="24"/>
          <w:lang w:val="ro-RO" w:eastAsia="en-GB"/>
        </w:rPr>
      </w:pPr>
    </w:p>
    <w:p w14:paraId="011AC126"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VIII </w:t>
      </w:r>
    </w:p>
    <w:p w14:paraId="267587E0" w14:textId="0A00D7C4" w:rsidR="00554DC5"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Societatea civilă, respectiv partidele politice, sindicatele, cultele și organizațiile nonguvernamentale care își desfășoară activitatea în unitatea administrativ-teritorială </w:t>
      </w:r>
    </w:p>
    <w:p w14:paraId="5D621DF1" w14:textId="77777777" w:rsidR="0095494D" w:rsidRPr="00554DC5" w:rsidRDefault="0095494D" w:rsidP="0095494D">
      <w:pPr>
        <w:spacing w:after="0" w:line="240" w:lineRule="auto"/>
        <w:jc w:val="center"/>
        <w:rPr>
          <w:rFonts w:ascii="Times New Roman" w:eastAsia="Times New Roman" w:hAnsi="Times New Roman" w:cs="Times New Roman"/>
          <w:sz w:val="24"/>
          <w:szCs w:val="24"/>
          <w:lang w:val="ro-RO" w:eastAsia="en-GB"/>
        </w:rPr>
      </w:pPr>
    </w:p>
    <w:p w14:paraId="05EA5EFD" w14:textId="718CCE6A" w:rsidR="00554DC5" w:rsidRPr="00554DC5" w:rsidRDefault="00554DC5" w:rsidP="00243E5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243E50">
        <w:rPr>
          <w:rFonts w:ascii="Times New Roman" w:eastAsia="Times New Roman" w:hAnsi="Times New Roman" w:cs="Times New Roman"/>
          <w:b/>
          <w:bCs/>
          <w:sz w:val="24"/>
          <w:szCs w:val="24"/>
          <w:lang w:val="ro-RO" w:eastAsia="en-GB"/>
        </w:rPr>
        <w:t>1</w:t>
      </w:r>
      <w:r w:rsidRPr="00554DC5">
        <w:rPr>
          <w:rFonts w:ascii="Times New Roman" w:eastAsia="Times New Roman" w:hAnsi="Times New Roman" w:cs="Times New Roman"/>
          <w:b/>
          <w:bCs/>
          <w:sz w:val="24"/>
          <w:szCs w:val="24"/>
          <w:lang w:val="ro-RO" w:eastAsia="en-GB"/>
        </w:rPr>
        <w:t>. - (1)</w:t>
      </w:r>
      <w:r w:rsidRPr="00554DC5">
        <w:rPr>
          <w:rFonts w:ascii="Times New Roman" w:eastAsia="Times New Roman" w:hAnsi="Times New Roman" w:cs="Times New Roman"/>
          <w:sz w:val="24"/>
          <w:szCs w:val="24"/>
          <w:lang w:val="ro-RO" w:eastAsia="en-GB"/>
        </w:rPr>
        <w:t> COMUNA realizează un cadru de cooperare sau asociere cu organizații neguvernamentale, asociații</w:t>
      </w:r>
      <w:r w:rsidR="00750F90">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xml:space="preserve"> instituții culturale și artistice, organizații de tineret, în vederea finanțării și realizării unor acțiuni sau proiecte care vizează dezvoltarea comunității. </w:t>
      </w:r>
    </w:p>
    <w:p w14:paraId="0B4AD5BF" w14:textId="12F3F957" w:rsidR="00554DC5" w:rsidRPr="00554DC5" w:rsidRDefault="00554DC5" w:rsidP="00243E5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w:t>
      </w:r>
      <w:r w:rsidR="00F93873">
        <w:rPr>
          <w:rFonts w:ascii="Times New Roman" w:eastAsia="Times New Roman" w:hAnsi="Times New Roman" w:cs="Times New Roman"/>
          <w:sz w:val="24"/>
          <w:szCs w:val="24"/>
          <w:lang w:val="ro-RO" w:eastAsia="en-GB"/>
        </w:rPr>
        <w:t>Se</w:t>
      </w:r>
      <w:r w:rsidRPr="00554DC5">
        <w:rPr>
          <w:rFonts w:ascii="Times New Roman" w:eastAsia="Times New Roman" w:hAnsi="Times New Roman" w:cs="Times New Roman"/>
          <w:sz w:val="24"/>
          <w:szCs w:val="24"/>
          <w:lang w:val="ro-RO" w:eastAsia="en-GB"/>
        </w:rPr>
        <w:t xml:space="preserve"> acordă o atenție deosebită proiectelor culturale și educative cu caracter local, regional, național, european și internațional, care se încadrează în strategia de dezvoltare a unității administrativ- teritoriale. </w:t>
      </w:r>
    </w:p>
    <w:p w14:paraId="4F14B15C" w14:textId="77777777" w:rsidR="00243E50" w:rsidRDefault="00554DC5" w:rsidP="00243E5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xml:space="preserve"> COMUNA poate acorda finanțări nerambursabile de la bugetul local, în baza Legii nr. 350/2005 privind regimul finanțărilor nerambursabile din fonduri publice alocate pentru activități nonprofit de interes general, cu modificările și completările ulterioare, a </w:t>
      </w:r>
      <w:r w:rsidRPr="00243E50">
        <w:rPr>
          <w:rFonts w:ascii="Times New Roman" w:eastAsia="Times New Roman" w:hAnsi="Times New Roman" w:cs="Times New Roman"/>
          <w:sz w:val="24"/>
          <w:szCs w:val="24"/>
          <w:lang w:val="ro-RO" w:eastAsia="en-GB"/>
        </w:rPr>
        <w:t>Legii educației fizice și sportului nr.69/2000 și a Ordinului M.T.S. nr. 664/2018 privind finanțarea din fonduri publice a proiectelor si programelor sportive, cu modificările şi completările ulterioare. </w:t>
      </w:r>
    </w:p>
    <w:p w14:paraId="250863D2" w14:textId="54C2C537" w:rsidR="00554DC5" w:rsidRPr="00554DC5" w:rsidRDefault="00554DC5" w:rsidP="00243E5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(4) </w:t>
      </w:r>
      <w:r w:rsidRPr="00554DC5">
        <w:rPr>
          <w:rFonts w:ascii="Times New Roman" w:eastAsia="Times New Roman" w:hAnsi="Times New Roman" w:cs="Times New Roman"/>
          <w:sz w:val="24"/>
          <w:szCs w:val="24"/>
          <w:lang w:val="ro-RO" w:eastAsia="en-GB"/>
        </w:rPr>
        <w:t>Lista cu denumirea principalelor organizații neguvernamentale care își desfășoară activitatea pe raza teritorială a COMUNEI se regăsește în anexa nr. 12 la prezentul statut.</w:t>
      </w:r>
    </w:p>
    <w:p w14:paraId="06D7F970" w14:textId="77777777" w:rsidR="00350500" w:rsidRDefault="00350500" w:rsidP="00350500">
      <w:pPr>
        <w:spacing w:after="0" w:line="240" w:lineRule="auto"/>
        <w:jc w:val="both"/>
        <w:rPr>
          <w:rFonts w:ascii="Times New Roman" w:eastAsia="Times New Roman" w:hAnsi="Times New Roman" w:cs="Times New Roman"/>
          <w:b/>
          <w:bCs/>
          <w:sz w:val="24"/>
          <w:szCs w:val="24"/>
          <w:lang w:val="ro-RO" w:eastAsia="en-GB"/>
        </w:rPr>
      </w:pPr>
    </w:p>
    <w:p w14:paraId="4DEA2636" w14:textId="30715509" w:rsidR="00554DC5" w:rsidRP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243E50">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b/>
          <w:bCs/>
          <w:sz w:val="24"/>
          <w:szCs w:val="24"/>
          <w:lang w:val="ro-RO" w:eastAsia="en-GB"/>
        </w:rPr>
        <w:t>. - (1)</w:t>
      </w:r>
      <w:r w:rsidRPr="00554DC5">
        <w:rPr>
          <w:rFonts w:ascii="Times New Roman" w:eastAsia="Times New Roman" w:hAnsi="Times New Roman" w:cs="Times New Roman"/>
          <w:sz w:val="24"/>
          <w:szCs w:val="24"/>
          <w:lang w:val="ro-RO" w:eastAsia="en-GB"/>
        </w:rPr>
        <w:t xml:space="preserve"> Pe teritoriul </w:t>
      </w:r>
      <w:r w:rsidR="00F93873">
        <w:rPr>
          <w:rFonts w:ascii="Times New Roman" w:eastAsia="Times New Roman" w:hAnsi="Times New Roman" w:cs="Times New Roman"/>
          <w:sz w:val="24"/>
          <w:szCs w:val="24"/>
          <w:lang w:val="ro-RO" w:eastAsia="en-GB"/>
        </w:rPr>
        <w:t>comunei</w:t>
      </w:r>
      <w:r w:rsidRPr="00554DC5">
        <w:rPr>
          <w:rFonts w:ascii="Times New Roman" w:eastAsia="Times New Roman" w:hAnsi="Times New Roman" w:cs="Times New Roman"/>
          <w:sz w:val="24"/>
          <w:szCs w:val="24"/>
          <w:lang w:val="ro-RO" w:eastAsia="en-GB"/>
        </w:rPr>
        <w:t xml:space="preserve"> își desfășoară </w:t>
      </w:r>
      <w:r w:rsidRPr="00350500">
        <w:rPr>
          <w:rFonts w:ascii="Times New Roman" w:eastAsia="Times New Roman" w:hAnsi="Times New Roman" w:cs="Times New Roman"/>
          <w:sz w:val="24"/>
          <w:szCs w:val="24"/>
          <w:lang w:val="ro-RO" w:eastAsia="en-GB"/>
        </w:rPr>
        <w:t xml:space="preserve">activitatea </w:t>
      </w:r>
      <w:r w:rsidR="00350500" w:rsidRPr="00350500">
        <w:rPr>
          <w:rFonts w:ascii="Times New Roman" w:eastAsia="Times New Roman" w:hAnsi="Times New Roman" w:cs="Times New Roman"/>
          <w:sz w:val="24"/>
          <w:szCs w:val="24"/>
          <w:lang w:val="ro-RO" w:eastAsia="en-GB"/>
        </w:rPr>
        <w:t>4</w:t>
      </w:r>
      <w:r w:rsidRPr="00350500">
        <w:rPr>
          <w:rFonts w:ascii="Times New Roman" w:eastAsia="Times New Roman" w:hAnsi="Times New Roman" w:cs="Times New Roman"/>
          <w:sz w:val="24"/>
          <w:szCs w:val="24"/>
          <w:lang w:val="ro-RO" w:eastAsia="en-GB"/>
        </w:rPr>
        <w:t xml:space="preserve"> (</w:t>
      </w:r>
      <w:r w:rsidR="00350500" w:rsidRPr="00350500">
        <w:rPr>
          <w:rFonts w:ascii="Times New Roman" w:eastAsia="Times New Roman" w:hAnsi="Times New Roman" w:cs="Times New Roman"/>
          <w:sz w:val="24"/>
          <w:szCs w:val="24"/>
          <w:lang w:val="ro-RO" w:eastAsia="en-GB"/>
        </w:rPr>
        <w:t>patru</w:t>
      </w:r>
      <w:r w:rsidRPr="00350500">
        <w:rPr>
          <w:rFonts w:ascii="Times New Roman" w:eastAsia="Times New Roman" w:hAnsi="Times New Roman" w:cs="Times New Roman"/>
          <w:sz w:val="24"/>
          <w:szCs w:val="24"/>
          <w:lang w:val="ro-RO" w:eastAsia="en-GB"/>
        </w:rPr>
        <w:t>)</w:t>
      </w:r>
      <w:r w:rsidRPr="00554DC5">
        <w:rPr>
          <w:rFonts w:ascii="Times New Roman" w:eastAsia="Times New Roman" w:hAnsi="Times New Roman" w:cs="Times New Roman"/>
          <w:sz w:val="24"/>
          <w:szCs w:val="24"/>
          <w:lang w:val="ro-RO" w:eastAsia="en-GB"/>
        </w:rPr>
        <w:t xml:space="preserve"> partide politice sau organizații aparținând minorităților naționale, înființate în condițiile Legii partidelor politice nr. 14/2003, republicată, cu modificările și completările ulterioare. </w:t>
      </w:r>
    </w:p>
    <w:p w14:paraId="2AC8C4ED" w14:textId="6AD78A69" w:rsidR="00554DC5" w:rsidRP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Lista partidelor politice care își desfășoară activitatea în COMUN</w:t>
      </w:r>
      <w:r w:rsidR="00F93873">
        <w:rPr>
          <w:rFonts w:ascii="Times New Roman" w:eastAsia="Times New Roman" w:hAnsi="Times New Roman" w:cs="Times New Roman"/>
          <w:sz w:val="24"/>
          <w:szCs w:val="24"/>
          <w:lang w:val="ro-RO" w:eastAsia="en-GB"/>
        </w:rPr>
        <w:t>Ă</w:t>
      </w:r>
      <w:r w:rsidRPr="00554DC5">
        <w:rPr>
          <w:rFonts w:ascii="Times New Roman" w:eastAsia="Times New Roman" w:hAnsi="Times New Roman" w:cs="Times New Roman"/>
          <w:sz w:val="24"/>
          <w:szCs w:val="24"/>
          <w:lang w:val="ro-RO" w:eastAsia="en-GB"/>
        </w:rPr>
        <w:t xml:space="preserve"> se găsește în anexa nr. 12 la prezentul statut. </w:t>
      </w:r>
    </w:p>
    <w:p w14:paraId="46DA1FB3" w14:textId="77777777" w:rsidR="00350500" w:rsidRDefault="00350500" w:rsidP="00350500">
      <w:pPr>
        <w:spacing w:after="0" w:line="240" w:lineRule="auto"/>
        <w:jc w:val="both"/>
        <w:rPr>
          <w:rFonts w:ascii="Times New Roman" w:eastAsia="Times New Roman" w:hAnsi="Times New Roman" w:cs="Times New Roman"/>
          <w:b/>
          <w:bCs/>
          <w:sz w:val="24"/>
          <w:szCs w:val="24"/>
          <w:lang w:val="ro-RO" w:eastAsia="en-GB"/>
        </w:rPr>
      </w:pPr>
    </w:p>
    <w:p w14:paraId="3BDE3FD6" w14:textId="765887F2" w:rsidR="00554DC5" w:rsidRPr="00350500"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350500">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b/>
          <w:bCs/>
          <w:sz w:val="24"/>
          <w:szCs w:val="24"/>
          <w:lang w:val="ro-RO" w:eastAsia="en-GB"/>
        </w:rPr>
        <w:t>. - (1)</w:t>
      </w:r>
      <w:r w:rsidRPr="00554DC5">
        <w:rPr>
          <w:rFonts w:ascii="Times New Roman" w:eastAsia="Times New Roman" w:hAnsi="Times New Roman" w:cs="Times New Roman"/>
          <w:sz w:val="24"/>
          <w:szCs w:val="24"/>
          <w:lang w:val="ro-RO" w:eastAsia="en-GB"/>
        </w:rPr>
        <w:t> În COMUN</w:t>
      </w:r>
      <w:r w:rsidR="00F93873">
        <w:rPr>
          <w:rFonts w:ascii="Times New Roman" w:eastAsia="Times New Roman" w:hAnsi="Times New Roman" w:cs="Times New Roman"/>
          <w:sz w:val="24"/>
          <w:szCs w:val="24"/>
          <w:lang w:val="ro-RO" w:eastAsia="en-GB"/>
        </w:rPr>
        <w:t>Ă</w:t>
      </w:r>
      <w:r w:rsidRPr="00554DC5">
        <w:rPr>
          <w:rFonts w:ascii="Times New Roman" w:eastAsia="Times New Roman" w:hAnsi="Times New Roman" w:cs="Times New Roman"/>
          <w:sz w:val="24"/>
          <w:szCs w:val="24"/>
          <w:lang w:val="ro-RO" w:eastAsia="en-GB"/>
        </w:rPr>
        <w:t xml:space="preserve"> își desfășoară activitatea următoarele culte religioase</w:t>
      </w:r>
      <w:r w:rsidRPr="00350500">
        <w:rPr>
          <w:rFonts w:ascii="Times New Roman" w:eastAsia="Times New Roman" w:hAnsi="Times New Roman" w:cs="Times New Roman"/>
          <w:sz w:val="24"/>
          <w:szCs w:val="24"/>
          <w:lang w:val="ro-RO" w:eastAsia="en-GB"/>
        </w:rPr>
        <w:t>: BISERICA ORTODOXĂ ROMÂNĂ</w:t>
      </w:r>
      <w:r w:rsidR="00750F90">
        <w:rPr>
          <w:rFonts w:ascii="Times New Roman" w:eastAsia="Times New Roman" w:hAnsi="Times New Roman" w:cs="Times New Roman"/>
          <w:sz w:val="24"/>
          <w:szCs w:val="24"/>
          <w:lang w:val="ro-RO" w:eastAsia="en-GB"/>
        </w:rPr>
        <w:t xml:space="preserve"> și</w:t>
      </w:r>
      <w:r w:rsidR="00350500" w:rsidRPr="00350500">
        <w:rPr>
          <w:rFonts w:ascii="Times New Roman" w:eastAsia="Times New Roman" w:hAnsi="Times New Roman" w:cs="Times New Roman"/>
          <w:sz w:val="24"/>
          <w:szCs w:val="24"/>
          <w:lang w:val="ro-RO" w:eastAsia="en-GB"/>
        </w:rPr>
        <w:t xml:space="preserve"> BISERICA PENTICOSTALĂ.</w:t>
      </w:r>
      <w:r w:rsidRPr="00350500">
        <w:rPr>
          <w:rFonts w:ascii="Times New Roman" w:eastAsia="Times New Roman" w:hAnsi="Times New Roman" w:cs="Times New Roman"/>
          <w:sz w:val="24"/>
          <w:szCs w:val="24"/>
          <w:lang w:val="ro-RO" w:eastAsia="en-GB"/>
        </w:rPr>
        <w:t> </w:t>
      </w:r>
    </w:p>
    <w:p w14:paraId="5843D9E5" w14:textId="0D41E243" w:rsid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Lista cu denumirile lăcașelor de cult se regăsește în anexa nr. 12 la prezentul statut.</w:t>
      </w:r>
    </w:p>
    <w:p w14:paraId="3391DBDD" w14:textId="77777777" w:rsidR="0095494D" w:rsidRPr="00554DC5" w:rsidRDefault="0095494D" w:rsidP="00350500">
      <w:pPr>
        <w:spacing w:after="0" w:line="240" w:lineRule="auto"/>
        <w:jc w:val="both"/>
        <w:rPr>
          <w:rFonts w:ascii="Times New Roman" w:eastAsia="Times New Roman" w:hAnsi="Times New Roman" w:cs="Times New Roman"/>
          <w:sz w:val="24"/>
          <w:szCs w:val="24"/>
          <w:lang w:val="ro-RO" w:eastAsia="en-GB"/>
        </w:rPr>
      </w:pPr>
    </w:p>
    <w:p w14:paraId="28B30374"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IX </w:t>
      </w:r>
    </w:p>
    <w:p w14:paraId="4849365A" w14:textId="1823990B" w:rsidR="00554DC5" w:rsidRPr="00554DC5" w:rsidRDefault="00554DC5" w:rsidP="0095494D">
      <w:pPr>
        <w:spacing w:after="0" w:line="240" w:lineRule="auto"/>
        <w:jc w:val="center"/>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Participare publică </w:t>
      </w:r>
    </w:p>
    <w:p w14:paraId="3BB6FB21" w14:textId="28D75737"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350500">
        <w:rPr>
          <w:rFonts w:ascii="Times New Roman" w:eastAsia="Times New Roman" w:hAnsi="Times New Roman" w:cs="Times New Roman"/>
          <w:b/>
          <w:bCs/>
          <w:sz w:val="24"/>
          <w:szCs w:val="24"/>
          <w:lang w:val="ro-RO" w:eastAsia="en-GB"/>
        </w:rPr>
        <w:t>4</w:t>
      </w:r>
      <w:r w:rsidRPr="00554DC5">
        <w:rPr>
          <w:rFonts w:ascii="Times New Roman" w:eastAsia="Times New Roman" w:hAnsi="Times New Roman" w:cs="Times New Roman"/>
          <w:b/>
          <w:bCs/>
          <w:sz w:val="24"/>
          <w:szCs w:val="24"/>
          <w:lang w:val="ro-RO" w:eastAsia="en-GB"/>
        </w:rPr>
        <w:t>. </w:t>
      </w:r>
      <w:r w:rsidRPr="00554DC5">
        <w:rPr>
          <w:rFonts w:ascii="Times New Roman" w:eastAsia="Times New Roman" w:hAnsi="Times New Roman" w:cs="Times New Roman"/>
          <w:sz w:val="24"/>
          <w:szCs w:val="24"/>
          <w:lang w:val="ro-RO" w:eastAsia="en-GB"/>
        </w:rPr>
        <w:t>- Populația din COMUN</w:t>
      </w:r>
      <w:r w:rsidR="00F93873">
        <w:rPr>
          <w:rFonts w:ascii="Times New Roman" w:eastAsia="Times New Roman" w:hAnsi="Times New Roman" w:cs="Times New Roman"/>
          <w:sz w:val="24"/>
          <w:szCs w:val="24"/>
          <w:lang w:val="ro-RO" w:eastAsia="en-GB"/>
        </w:rPr>
        <w:t>Ă</w:t>
      </w:r>
      <w:r w:rsidRPr="00554DC5">
        <w:rPr>
          <w:rFonts w:ascii="Times New Roman" w:eastAsia="Times New Roman" w:hAnsi="Times New Roman" w:cs="Times New Roman"/>
          <w:sz w:val="24"/>
          <w:szCs w:val="24"/>
          <w:lang w:val="ro-RO" w:eastAsia="en-GB"/>
        </w:rPr>
        <w:t xml:space="preserve"> este consultată și participă la dezbaterea problemelor de interes local sau județean, după caz, astfel: </w:t>
      </w:r>
    </w:p>
    <w:p w14:paraId="75CCF20F" w14:textId="77777777" w:rsidR="00554DC5" w:rsidRP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a) prin intermediul referendumului local, organizat în condițiile legii; </w:t>
      </w:r>
    </w:p>
    <w:p w14:paraId="526F17D1" w14:textId="25C08B65" w:rsidR="00554DC5" w:rsidRP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b) prin intermediul adunărilor cetățenești organizate; </w:t>
      </w:r>
    </w:p>
    <w:p w14:paraId="1BF15636" w14:textId="77777777" w:rsidR="00350500"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c) prin dezbaterile publice asupra proiectelor de acte administrative; </w:t>
      </w:r>
    </w:p>
    <w:p w14:paraId="4E25C7B5" w14:textId="77777777" w:rsidR="00750F90"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 xml:space="preserve">d) prin participarea la ședințele consiliului local; </w:t>
      </w:r>
    </w:p>
    <w:p w14:paraId="7201F9E3" w14:textId="002CB4EE" w:rsidR="00554DC5" w:rsidRPr="00554DC5" w:rsidRDefault="00554DC5" w:rsidP="00350500">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sz w:val="24"/>
          <w:szCs w:val="24"/>
          <w:lang w:val="ro-RO" w:eastAsia="en-GB"/>
        </w:rPr>
        <w:t>e) prin alte forme de consultare directă a cetățenilor, stabilite prin regulamentul de organizare și funcționare al consiliului. </w:t>
      </w:r>
    </w:p>
    <w:p w14:paraId="50DC5D7E" w14:textId="364A114C" w:rsidR="00554DC5" w:rsidRPr="0074552D"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lastRenderedPageBreak/>
        <w:t>Art. 2</w:t>
      </w:r>
      <w:r w:rsidR="0074552D">
        <w:rPr>
          <w:rFonts w:ascii="Times New Roman" w:eastAsia="Times New Roman" w:hAnsi="Times New Roman" w:cs="Times New Roman"/>
          <w:b/>
          <w:bCs/>
          <w:sz w:val="24"/>
          <w:szCs w:val="24"/>
          <w:lang w:val="ro-RO" w:eastAsia="en-GB"/>
        </w:rPr>
        <w:t>5</w:t>
      </w:r>
      <w:r w:rsidRPr="00554DC5">
        <w:rPr>
          <w:rFonts w:ascii="Times New Roman" w:eastAsia="Times New Roman" w:hAnsi="Times New Roman" w:cs="Times New Roman"/>
          <w:b/>
          <w:bCs/>
          <w:sz w:val="24"/>
          <w:szCs w:val="24"/>
          <w:lang w:val="ro-RO" w:eastAsia="en-GB"/>
        </w:rPr>
        <w:t>. - (1)</w:t>
      </w:r>
      <w:r w:rsidRPr="00554DC5">
        <w:rPr>
          <w:rFonts w:ascii="Times New Roman" w:eastAsia="Times New Roman" w:hAnsi="Times New Roman" w:cs="Times New Roman"/>
          <w:sz w:val="24"/>
          <w:szCs w:val="24"/>
          <w:lang w:val="ro-RO" w:eastAsia="en-GB"/>
        </w:rPr>
        <w:t xml:space="preserve"> În funcție de obiectul referendumului local, modalitatea de organizare și validare a acestuia se realizează cu respectarea prevederilor </w:t>
      </w:r>
      <w:r w:rsidRPr="0074552D">
        <w:rPr>
          <w:rFonts w:ascii="Times New Roman" w:eastAsia="Times New Roman" w:hAnsi="Times New Roman" w:cs="Times New Roman"/>
          <w:sz w:val="24"/>
          <w:szCs w:val="24"/>
          <w:lang w:val="ro-RO" w:eastAsia="en-GB"/>
        </w:rPr>
        <w:t>Legii nr.</w:t>
      </w:r>
      <w:r w:rsidR="00B304C6" w:rsidRPr="0074552D">
        <w:rPr>
          <w:rFonts w:ascii="Times New Roman" w:eastAsia="Times New Roman" w:hAnsi="Times New Roman" w:cs="Times New Roman"/>
          <w:sz w:val="24"/>
          <w:szCs w:val="24"/>
          <w:lang w:val="ro-RO" w:eastAsia="en-GB"/>
        </w:rPr>
        <w:t xml:space="preserve"> </w:t>
      </w:r>
      <w:r w:rsidRPr="0074552D">
        <w:rPr>
          <w:rFonts w:ascii="Times New Roman" w:eastAsia="Times New Roman" w:hAnsi="Times New Roman" w:cs="Times New Roman"/>
          <w:sz w:val="24"/>
          <w:szCs w:val="24"/>
          <w:lang w:val="ro-RO" w:eastAsia="en-GB"/>
        </w:rPr>
        <w:t>3/2000 privind organizarea și desfășurarea referendumului, cu modificările și completările ulterioare sau ale O</w:t>
      </w:r>
      <w:r w:rsidR="00B304C6" w:rsidRPr="0074552D">
        <w:rPr>
          <w:rFonts w:ascii="Times New Roman" w:eastAsia="Times New Roman" w:hAnsi="Times New Roman" w:cs="Times New Roman"/>
          <w:sz w:val="24"/>
          <w:szCs w:val="24"/>
          <w:lang w:val="ro-RO" w:eastAsia="en-GB"/>
        </w:rPr>
        <w:t>U</w:t>
      </w:r>
      <w:r w:rsidRPr="0074552D">
        <w:rPr>
          <w:rFonts w:ascii="Times New Roman" w:eastAsia="Times New Roman" w:hAnsi="Times New Roman" w:cs="Times New Roman"/>
          <w:sz w:val="24"/>
          <w:szCs w:val="24"/>
          <w:lang w:val="ro-RO" w:eastAsia="en-GB"/>
        </w:rPr>
        <w:t>G nr. 57/2019, cu modificările și completările ulterioare, după caz. </w:t>
      </w:r>
    </w:p>
    <w:p w14:paraId="340CB680" w14:textId="77777777" w:rsidR="0095494D" w:rsidRPr="00554DC5" w:rsidRDefault="0095494D" w:rsidP="0074552D">
      <w:pPr>
        <w:spacing w:after="0" w:line="240" w:lineRule="auto"/>
        <w:jc w:val="both"/>
        <w:rPr>
          <w:rFonts w:ascii="Times New Roman" w:eastAsia="Times New Roman" w:hAnsi="Times New Roman" w:cs="Times New Roman"/>
          <w:sz w:val="24"/>
          <w:szCs w:val="24"/>
          <w:lang w:val="ro-RO" w:eastAsia="en-GB"/>
        </w:rPr>
      </w:pPr>
    </w:p>
    <w:p w14:paraId="5C75A311"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X </w:t>
      </w:r>
    </w:p>
    <w:p w14:paraId="0BAAD198" w14:textId="7DAC779C" w:rsidR="00554DC5" w:rsidRPr="00554DC5" w:rsidRDefault="00554DC5" w:rsidP="0095494D">
      <w:pPr>
        <w:spacing w:after="0" w:line="240" w:lineRule="auto"/>
        <w:jc w:val="center"/>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Cooperare sau asociere </w:t>
      </w:r>
    </w:p>
    <w:p w14:paraId="33376DC4" w14:textId="43AD7673"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74552D">
        <w:rPr>
          <w:rFonts w:ascii="Times New Roman" w:eastAsia="Times New Roman" w:hAnsi="Times New Roman" w:cs="Times New Roman"/>
          <w:b/>
          <w:bCs/>
          <w:sz w:val="24"/>
          <w:szCs w:val="24"/>
          <w:lang w:val="ro-RO" w:eastAsia="en-GB"/>
        </w:rPr>
        <w:t>6</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xml:space="preserve"> - COMUNA </w:t>
      </w:r>
      <w:r w:rsidR="0092598C">
        <w:rPr>
          <w:rFonts w:ascii="Times New Roman" w:eastAsia="Times New Roman" w:hAnsi="Times New Roman" w:cs="Times New Roman"/>
          <w:sz w:val="24"/>
          <w:szCs w:val="24"/>
          <w:lang w:val="ro-RO" w:eastAsia="en-GB"/>
        </w:rPr>
        <w:t xml:space="preserve">are dreptul să </w:t>
      </w:r>
      <w:r w:rsidRPr="00554DC5">
        <w:rPr>
          <w:rFonts w:ascii="Times New Roman" w:eastAsia="Times New Roman" w:hAnsi="Times New Roman" w:cs="Times New Roman"/>
          <w:sz w:val="24"/>
          <w:szCs w:val="24"/>
          <w:lang w:val="ro-RO" w:eastAsia="en-GB"/>
        </w:rPr>
        <w:t>se asociaz</w:t>
      </w:r>
      <w:r w:rsidR="0092598C">
        <w:rPr>
          <w:rFonts w:ascii="Times New Roman" w:eastAsia="Times New Roman" w:hAnsi="Times New Roman" w:cs="Times New Roman"/>
          <w:sz w:val="24"/>
          <w:szCs w:val="24"/>
          <w:lang w:val="ro-RO" w:eastAsia="en-GB"/>
        </w:rPr>
        <w:t>e</w:t>
      </w:r>
      <w:r w:rsidRPr="00554DC5">
        <w:rPr>
          <w:rFonts w:ascii="Times New Roman" w:eastAsia="Times New Roman" w:hAnsi="Times New Roman" w:cs="Times New Roman"/>
          <w:sz w:val="24"/>
          <w:szCs w:val="24"/>
          <w:lang w:val="ro-RO" w:eastAsia="en-GB"/>
        </w:rPr>
        <w:t xml:space="preserve"> sau </w:t>
      </w:r>
      <w:r w:rsidR="0092598C">
        <w:rPr>
          <w:rFonts w:ascii="Times New Roman" w:eastAsia="Times New Roman" w:hAnsi="Times New Roman" w:cs="Times New Roman"/>
          <w:sz w:val="24"/>
          <w:szCs w:val="24"/>
          <w:lang w:val="ro-RO" w:eastAsia="en-GB"/>
        </w:rPr>
        <w:t xml:space="preserve">să </w:t>
      </w:r>
      <w:r w:rsidRPr="00554DC5">
        <w:rPr>
          <w:rFonts w:ascii="Times New Roman" w:eastAsia="Times New Roman" w:hAnsi="Times New Roman" w:cs="Times New Roman"/>
          <w:sz w:val="24"/>
          <w:szCs w:val="24"/>
          <w:lang w:val="ro-RO" w:eastAsia="en-GB"/>
        </w:rPr>
        <w:t>coopereaz</w:t>
      </w:r>
      <w:r w:rsidR="0092598C">
        <w:rPr>
          <w:rFonts w:ascii="Times New Roman" w:eastAsia="Times New Roman" w:hAnsi="Times New Roman" w:cs="Times New Roman"/>
          <w:sz w:val="24"/>
          <w:szCs w:val="24"/>
          <w:lang w:val="ro-RO" w:eastAsia="en-GB"/>
        </w:rPr>
        <w:t>e</w:t>
      </w:r>
      <w:r w:rsidRPr="00554DC5">
        <w:rPr>
          <w:rFonts w:ascii="Times New Roman" w:eastAsia="Times New Roman" w:hAnsi="Times New Roman" w:cs="Times New Roman"/>
          <w:sz w:val="24"/>
          <w:szCs w:val="24"/>
          <w:lang w:val="ro-RO" w:eastAsia="en-GB"/>
        </w:rPr>
        <w:t>, după caz, cu persoane juridice de drept public sau de drept privat române sau străine, în vederea finanțării și realizării în comun a unor acțiuni, lucrări, servicii sau proiecte de interes public local cu respectarea prevederilor art. 89 din O</w:t>
      </w:r>
      <w:r w:rsidR="0092598C">
        <w:rPr>
          <w:rFonts w:ascii="Times New Roman" w:eastAsia="Times New Roman" w:hAnsi="Times New Roman" w:cs="Times New Roman"/>
          <w:sz w:val="24"/>
          <w:szCs w:val="24"/>
          <w:lang w:val="ro-RO" w:eastAsia="en-GB"/>
        </w:rPr>
        <w:t>U</w:t>
      </w:r>
      <w:r w:rsidRPr="00554DC5">
        <w:rPr>
          <w:rFonts w:ascii="Times New Roman" w:eastAsia="Times New Roman" w:hAnsi="Times New Roman" w:cs="Times New Roman"/>
          <w:sz w:val="24"/>
          <w:szCs w:val="24"/>
          <w:lang w:val="ro-RO" w:eastAsia="en-GB"/>
        </w:rPr>
        <w:t>G nr. 57/2019, cu modificările și completările ulterioare. </w:t>
      </w:r>
    </w:p>
    <w:p w14:paraId="707ABEDC" w14:textId="2BEF8A02" w:rsidR="00554DC5" w:rsidRPr="00554DC5"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2</w:t>
      </w:r>
      <w:r w:rsidR="0074552D">
        <w:rPr>
          <w:rFonts w:ascii="Times New Roman" w:eastAsia="Times New Roman" w:hAnsi="Times New Roman" w:cs="Times New Roman"/>
          <w:b/>
          <w:bCs/>
          <w:sz w:val="24"/>
          <w:szCs w:val="24"/>
          <w:lang w:val="ro-RO" w:eastAsia="en-GB"/>
        </w:rPr>
        <w:t>7</w:t>
      </w:r>
      <w:r w:rsidRPr="00554DC5">
        <w:rPr>
          <w:rFonts w:ascii="Times New Roman" w:eastAsia="Times New Roman" w:hAnsi="Times New Roman" w:cs="Times New Roman"/>
          <w:b/>
          <w:bCs/>
          <w:sz w:val="24"/>
          <w:szCs w:val="24"/>
          <w:lang w:val="ro-RO" w:eastAsia="en-GB"/>
        </w:rPr>
        <w:t>. - (1) </w:t>
      </w:r>
      <w:r w:rsidR="00F93873" w:rsidRPr="007D7E53">
        <w:rPr>
          <w:rFonts w:ascii="Times New Roman" w:eastAsia="Times New Roman" w:hAnsi="Times New Roman" w:cs="Times New Roman"/>
          <w:sz w:val="24"/>
          <w:szCs w:val="24"/>
          <w:lang w:val="ro-RO" w:eastAsia="en-GB"/>
        </w:rPr>
        <w:t>De asemenea,</w:t>
      </w:r>
      <w:r w:rsidR="0092598C">
        <w:rPr>
          <w:rFonts w:ascii="Times New Roman" w:eastAsia="Times New Roman" w:hAnsi="Times New Roman" w:cs="Times New Roman"/>
          <w:sz w:val="24"/>
          <w:szCs w:val="24"/>
          <w:lang w:val="ro-RO" w:eastAsia="en-GB"/>
        </w:rPr>
        <w:t xml:space="preserve"> are dreptul de a </w:t>
      </w:r>
      <w:r w:rsidRPr="00554DC5">
        <w:rPr>
          <w:rFonts w:ascii="Times New Roman" w:eastAsia="Times New Roman" w:hAnsi="Times New Roman" w:cs="Times New Roman"/>
          <w:sz w:val="24"/>
          <w:szCs w:val="24"/>
          <w:lang w:val="ro-RO" w:eastAsia="en-GB"/>
        </w:rPr>
        <w:t>ader</w:t>
      </w:r>
      <w:r w:rsidR="0092598C">
        <w:rPr>
          <w:rFonts w:ascii="Times New Roman" w:eastAsia="Times New Roman" w:hAnsi="Times New Roman" w:cs="Times New Roman"/>
          <w:sz w:val="24"/>
          <w:szCs w:val="24"/>
          <w:lang w:val="ro-RO" w:eastAsia="en-GB"/>
        </w:rPr>
        <w:t>a</w:t>
      </w:r>
      <w:r w:rsidRPr="00554DC5">
        <w:rPr>
          <w:rFonts w:ascii="Times New Roman" w:eastAsia="Times New Roman" w:hAnsi="Times New Roman" w:cs="Times New Roman"/>
          <w:sz w:val="24"/>
          <w:szCs w:val="24"/>
          <w:lang w:val="ro-RO" w:eastAsia="en-GB"/>
        </w:rPr>
        <w:t xml:space="preserve"> la asociații naționale și internaționale ale autorităților administrației publice locale, în vederea promovării unor interese comune. </w:t>
      </w:r>
    </w:p>
    <w:p w14:paraId="2FF8E2C7" w14:textId="1BF5722A" w:rsidR="00554DC5"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w:t>
      </w:r>
      <w:r w:rsidRPr="00554DC5">
        <w:rPr>
          <w:rFonts w:ascii="Times New Roman" w:eastAsia="Times New Roman" w:hAnsi="Times New Roman" w:cs="Times New Roman"/>
          <w:sz w:val="24"/>
          <w:szCs w:val="24"/>
          <w:lang w:val="ro-RO" w:eastAsia="en-GB"/>
        </w:rPr>
        <w:t> Lista cu denumirea înfrățirilor, cooperărilor sau asocierilor încheiate se regăsește în anexa nr. 13 la prezentul statut.</w:t>
      </w:r>
    </w:p>
    <w:p w14:paraId="32297805" w14:textId="77777777" w:rsidR="0095494D" w:rsidRPr="00554DC5" w:rsidRDefault="0095494D" w:rsidP="0074552D">
      <w:pPr>
        <w:spacing w:after="0" w:line="240" w:lineRule="auto"/>
        <w:jc w:val="both"/>
        <w:rPr>
          <w:rFonts w:ascii="Times New Roman" w:eastAsia="Times New Roman" w:hAnsi="Times New Roman" w:cs="Times New Roman"/>
          <w:sz w:val="24"/>
          <w:szCs w:val="24"/>
          <w:lang w:val="ro-RO" w:eastAsia="en-GB"/>
        </w:rPr>
      </w:pPr>
    </w:p>
    <w:p w14:paraId="41D842AF"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XI </w:t>
      </w:r>
    </w:p>
    <w:p w14:paraId="76C5F6E3" w14:textId="34F10C50" w:rsidR="0074552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Bunurile din patrimoniul unității administrativ-teritoriale</w:t>
      </w:r>
    </w:p>
    <w:p w14:paraId="1E7224AB" w14:textId="77777777"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69B1AC25" w14:textId="373E8F53" w:rsidR="00554DC5" w:rsidRPr="00554DC5"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 xml:space="preserve">Art. </w:t>
      </w:r>
      <w:r w:rsidR="0074552D">
        <w:rPr>
          <w:rFonts w:ascii="Times New Roman" w:eastAsia="Times New Roman" w:hAnsi="Times New Roman" w:cs="Times New Roman"/>
          <w:b/>
          <w:bCs/>
          <w:sz w:val="24"/>
          <w:szCs w:val="24"/>
          <w:lang w:val="ro-RO" w:eastAsia="en-GB"/>
        </w:rPr>
        <w:t>28</w:t>
      </w:r>
      <w:r w:rsidRPr="00554DC5">
        <w:rPr>
          <w:rFonts w:ascii="Times New Roman" w:eastAsia="Times New Roman" w:hAnsi="Times New Roman" w:cs="Times New Roman"/>
          <w:b/>
          <w:bCs/>
          <w:sz w:val="24"/>
          <w:szCs w:val="24"/>
          <w:lang w:val="ro-RO" w:eastAsia="en-GB"/>
        </w:rPr>
        <w:t>. - (1) </w:t>
      </w:r>
      <w:r w:rsidRPr="00554DC5">
        <w:rPr>
          <w:rFonts w:ascii="Times New Roman" w:eastAsia="Times New Roman" w:hAnsi="Times New Roman" w:cs="Times New Roman"/>
          <w:sz w:val="24"/>
          <w:szCs w:val="24"/>
          <w:lang w:val="ro-RO" w:eastAsia="en-GB"/>
        </w:rPr>
        <w:t xml:space="preserve">Patrimoniul COMUNEI este compus din bunurile mobile și imobile care aparțin domeniului public și domeniului privat </w:t>
      </w:r>
      <w:r w:rsidR="007D7E53">
        <w:rPr>
          <w:rFonts w:ascii="Times New Roman" w:eastAsia="Times New Roman" w:hAnsi="Times New Roman" w:cs="Times New Roman"/>
          <w:sz w:val="24"/>
          <w:szCs w:val="24"/>
          <w:lang w:val="ro-RO" w:eastAsia="en-GB"/>
        </w:rPr>
        <w:t>comunal</w:t>
      </w:r>
      <w:r w:rsidRPr="00554DC5">
        <w:rPr>
          <w:rFonts w:ascii="Times New Roman" w:eastAsia="Times New Roman" w:hAnsi="Times New Roman" w:cs="Times New Roman"/>
          <w:sz w:val="24"/>
          <w:szCs w:val="24"/>
          <w:lang w:val="ro-RO" w:eastAsia="en-GB"/>
        </w:rPr>
        <w:t>, precum și din totalitatea drepturilor și obligațiilor cu caracter patrimonial.</w:t>
      </w:r>
    </w:p>
    <w:p w14:paraId="6025F549" w14:textId="7293DFD8" w:rsidR="00554DC5" w:rsidRPr="00554DC5"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(2) </w:t>
      </w:r>
      <w:r w:rsidRPr="00554DC5">
        <w:rPr>
          <w:rFonts w:ascii="Times New Roman" w:eastAsia="Times New Roman" w:hAnsi="Times New Roman" w:cs="Times New Roman"/>
          <w:sz w:val="24"/>
          <w:szCs w:val="24"/>
          <w:lang w:val="ro-RO" w:eastAsia="en-GB"/>
        </w:rPr>
        <w:t xml:space="preserve">Inventarul bunurilor aflate în patrimoniul </w:t>
      </w:r>
      <w:r w:rsidR="007D7E53">
        <w:rPr>
          <w:rFonts w:ascii="Times New Roman" w:eastAsia="Times New Roman" w:hAnsi="Times New Roman" w:cs="Times New Roman"/>
          <w:sz w:val="24"/>
          <w:szCs w:val="24"/>
          <w:lang w:val="ro-RO" w:eastAsia="en-GB"/>
        </w:rPr>
        <w:t>comunal</w:t>
      </w:r>
      <w:r w:rsidRPr="00554DC5">
        <w:rPr>
          <w:rFonts w:ascii="Times New Roman" w:eastAsia="Times New Roman" w:hAnsi="Times New Roman" w:cs="Times New Roman"/>
          <w:sz w:val="24"/>
          <w:szCs w:val="24"/>
          <w:lang w:val="ro-RO" w:eastAsia="en-GB"/>
        </w:rPr>
        <w:t>, întocmit și atestat prin HCL, în conformitate cu prevederile art. 289 din O</w:t>
      </w:r>
      <w:r w:rsidR="00C80E3F">
        <w:rPr>
          <w:rFonts w:ascii="Times New Roman" w:eastAsia="Times New Roman" w:hAnsi="Times New Roman" w:cs="Times New Roman"/>
          <w:sz w:val="24"/>
          <w:szCs w:val="24"/>
          <w:lang w:val="ro-RO" w:eastAsia="en-GB"/>
        </w:rPr>
        <w:t>U</w:t>
      </w:r>
      <w:r w:rsidRPr="00554DC5">
        <w:rPr>
          <w:rFonts w:ascii="Times New Roman" w:eastAsia="Times New Roman" w:hAnsi="Times New Roman" w:cs="Times New Roman"/>
          <w:sz w:val="24"/>
          <w:szCs w:val="24"/>
          <w:lang w:val="ro-RO" w:eastAsia="en-GB"/>
        </w:rPr>
        <w:t>G nr. 57/2019 privind Codul administrativ, cu modificările și completările ulterioare, se găsește în anexa nr. 1</w:t>
      </w:r>
      <w:r w:rsidR="0074552D">
        <w:rPr>
          <w:rFonts w:ascii="Times New Roman" w:eastAsia="Times New Roman" w:hAnsi="Times New Roman" w:cs="Times New Roman"/>
          <w:sz w:val="24"/>
          <w:szCs w:val="24"/>
          <w:lang w:val="ro-RO" w:eastAsia="en-GB"/>
        </w:rPr>
        <w:t>1</w:t>
      </w:r>
      <w:r w:rsidRPr="00554DC5">
        <w:rPr>
          <w:rFonts w:ascii="Times New Roman" w:eastAsia="Times New Roman" w:hAnsi="Times New Roman" w:cs="Times New Roman"/>
          <w:sz w:val="24"/>
          <w:szCs w:val="24"/>
          <w:lang w:val="ro-RO" w:eastAsia="en-GB"/>
        </w:rPr>
        <w:t xml:space="preserve"> la prezentul statut. </w:t>
      </w:r>
    </w:p>
    <w:p w14:paraId="2B3FD64D" w14:textId="617E4C83" w:rsidR="00554DC5" w:rsidRPr="00554DC5" w:rsidRDefault="00554DC5" w:rsidP="0074552D">
      <w:pPr>
        <w:spacing w:after="0"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(3)</w:t>
      </w:r>
      <w:r w:rsidRPr="00554DC5">
        <w:rPr>
          <w:rFonts w:ascii="Times New Roman" w:eastAsia="Times New Roman" w:hAnsi="Times New Roman" w:cs="Times New Roman"/>
          <w:sz w:val="24"/>
          <w:szCs w:val="24"/>
          <w:lang w:val="ro-RO" w:eastAsia="en-GB"/>
        </w:rPr>
        <w:t xml:space="preserve"> Inventarul bunurilor aflate în patrimoniul </w:t>
      </w:r>
      <w:r w:rsidR="007D7E53">
        <w:rPr>
          <w:rFonts w:ascii="Times New Roman" w:eastAsia="Times New Roman" w:hAnsi="Times New Roman" w:cs="Times New Roman"/>
          <w:sz w:val="24"/>
          <w:szCs w:val="24"/>
          <w:lang w:val="ro-RO" w:eastAsia="en-GB"/>
        </w:rPr>
        <w:t>comunal</w:t>
      </w:r>
      <w:r w:rsidRPr="00554DC5">
        <w:rPr>
          <w:rFonts w:ascii="Times New Roman" w:eastAsia="Times New Roman" w:hAnsi="Times New Roman" w:cs="Times New Roman"/>
          <w:sz w:val="24"/>
          <w:szCs w:val="24"/>
          <w:lang w:val="ro-RO" w:eastAsia="en-GB"/>
        </w:rPr>
        <w:t xml:space="preserve"> se actualizează ori de câte ori intervin evenimente de natură juridică și se publică pe pagina de internet a COMUNEI, în secțiunea dedicată acestui statut.</w:t>
      </w:r>
    </w:p>
    <w:p w14:paraId="4840A357" w14:textId="77777777" w:rsidR="0095494D" w:rsidRDefault="0095494D" w:rsidP="0095494D">
      <w:pPr>
        <w:spacing w:after="0" w:line="240" w:lineRule="auto"/>
        <w:jc w:val="center"/>
        <w:rPr>
          <w:rFonts w:ascii="Times New Roman" w:eastAsia="Times New Roman" w:hAnsi="Times New Roman" w:cs="Times New Roman"/>
          <w:b/>
          <w:bCs/>
          <w:sz w:val="24"/>
          <w:szCs w:val="24"/>
          <w:lang w:val="ro-RO" w:eastAsia="en-GB"/>
        </w:rPr>
      </w:pPr>
    </w:p>
    <w:p w14:paraId="7B0AF62D" w14:textId="396A90C5"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 xml:space="preserve">CAPITOLUL XII </w:t>
      </w:r>
    </w:p>
    <w:p w14:paraId="4344973B" w14:textId="77777777" w:rsidR="0095494D" w:rsidRDefault="00554DC5" w:rsidP="0095494D">
      <w:pPr>
        <w:spacing w:after="0" w:line="240" w:lineRule="auto"/>
        <w:jc w:val="center"/>
        <w:rPr>
          <w:rFonts w:ascii="Times New Roman" w:eastAsia="Times New Roman" w:hAnsi="Times New Roman" w:cs="Times New Roman"/>
          <w:b/>
          <w:bCs/>
          <w:sz w:val="24"/>
          <w:szCs w:val="24"/>
          <w:lang w:val="ro-RO" w:eastAsia="en-GB"/>
        </w:rPr>
      </w:pPr>
      <w:r w:rsidRPr="00554DC5">
        <w:rPr>
          <w:rFonts w:ascii="Times New Roman" w:eastAsia="Times New Roman" w:hAnsi="Times New Roman" w:cs="Times New Roman"/>
          <w:b/>
          <w:bCs/>
          <w:sz w:val="24"/>
          <w:szCs w:val="24"/>
          <w:lang w:val="ro-RO" w:eastAsia="en-GB"/>
        </w:rPr>
        <w:t>Dispoziții tranzitorii și finale</w:t>
      </w:r>
    </w:p>
    <w:p w14:paraId="53A5D200" w14:textId="341E1A61"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 xml:space="preserve">Art. </w:t>
      </w:r>
      <w:r w:rsidR="0074552D">
        <w:rPr>
          <w:rFonts w:ascii="Times New Roman" w:eastAsia="Times New Roman" w:hAnsi="Times New Roman" w:cs="Times New Roman"/>
          <w:b/>
          <w:bCs/>
          <w:sz w:val="24"/>
          <w:szCs w:val="24"/>
          <w:lang w:val="ro-RO" w:eastAsia="en-GB"/>
        </w:rPr>
        <w:t>29</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Anexele nr. 1-14 fac parte integrantă din prezentul statut, aprobat prin HCL nr. ____/___________202</w:t>
      </w:r>
      <w:r w:rsidR="00C80E3F">
        <w:rPr>
          <w:rFonts w:ascii="Times New Roman" w:eastAsia="Times New Roman" w:hAnsi="Times New Roman" w:cs="Times New Roman"/>
          <w:sz w:val="24"/>
          <w:szCs w:val="24"/>
          <w:lang w:val="ro-RO" w:eastAsia="en-GB"/>
        </w:rPr>
        <w:t>2</w:t>
      </w:r>
      <w:r w:rsidRPr="00554DC5">
        <w:rPr>
          <w:rFonts w:ascii="Times New Roman" w:eastAsia="Times New Roman" w:hAnsi="Times New Roman" w:cs="Times New Roman"/>
          <w:sz w:val="24"/>
          <w:szCs w:val="24"/>
          <w:lang w:val="ro-RO" w:eastAsia="en-GB"/>
        </w:rPr>
        <w:t>. </w:t>
      </w:r>
    </w:p>
    <w:p w14:paraId="1B762CAF" w14:textId="0B6481AA" w:rsidR="00554DC5" w:rsidRPr="00554DC5" w:rsidRDefault="00554DC5" w:rsidP="00554DC5">
      <w:pPr>
        <w:spacing w:before="100" w:beforeAutospacing="1" w:after="100" w:afterAutospacing="1" w:line="240" w:lineRule="auto"/>
        <w:jc w:val="both"/>
        <w:rPr>
          <w:rFonts w:ascii="Times New Roman" w:eastAsia="Times New Roman" w:hAnsi="Times New Roman" w:cs="Times New Roman"/>
          <w:sz w:val="24"/>
          <w:szCs w:val="24"/>
          <w:lang w:val="ro-RO" w:eastAsia="en-GB"/>
        </w:rPr>
      </w:pPr>
      <w:r w:rsidRPr="00554DC5">
        <w:rPr>
          <w:rFonts w:ascii="Times New Roman" w:eastAsia="Times New Roman" w:hAnsi="Times New Roman" w:cs="Times New Roman"/>
          <w:b/>
          <w:bCs/>
          <w:sz w:val="24"/>
          <w:szCs w:val="24"/>
          <w:lang w:val="ro-RO" w:eastAsia="en-GB"/>
        </w:rPr>
        <w:t>Art. 3</w:t>
      </w:r>
      <w:r w:rsidR="0074552D">
        <w:rPr>
          <w:rFonts w:ascii="Times New Roman" w:eastAsia="Times New Roman" w:hAnsi="Times New Roman" w:cs="Times New Roman"/>
          <w:b/>
          <w:bCs/>
          <w:sz w:val="24"/>
          <w:szCs w:val="24"/>
          <w:lang w:val="ro-RO" w:eastAsia="en-GB"/>
        </w:rPr>
        <w:t>0</w:t>
      </w:r>
      <w:r w:rsidRPr="00554DC5">
        <w:rPr>
          <w:rFonts w:ascii="Times New Roman" w:eastAsia="Times New Roman" w:hAnsi="Times New Roman" w:cs="Times New Roman"/>
          <w:b/>
          <w:bCs/>
          <w:sz w:val="24"/>
          <w:szCs w:val="24"/>
          <w:lang w:val="ro-RO" w:eastAsia="en-GB"/>
        </w:rPr>
        <w:t>.</w:t>
      </w:r>
      <w:r w:rsidRPr="00554DC5">
        <w:rPr>
          <w:rFonts w:ascii="Times New Roman" w:eastAsia="Times New Roman" w:hAnsi="Times New Roman" w:cs="Times New Roman"/>
          <w:sz w:val="24"/>
          <w:szCs w:val="24"/>
          <w:lang w:val="ro-RO" w:eastAsia="en-GB"/>
        </w:rPr>
        <w:t> - Orice modificare a Statutului COMUNEI sau a anexelor acestuia se realizează numai prin hotărâre a autorității deliberative. </w:t>
      </w:r>
    </w:p>
    <w:p w14:paraId="5CAF5516" w14:textId="77777777" w:rsidR="00E0252A" w:rsidRPr="00554DC5" w:rsidRDefault="00E0252A">
      <w:pPr>
        <w:rPr>
          <w:rFonts w:ascii="Times New Roman" w:hAnsi="Times New Roman" w:cs="Times New Roman"/>
          <w:sz w:val="24"/>
          <w:szCs w:val="24"/>
          <w:lang w:val="ro-RO"/>
        </w:rPr>
      </w:pPr>
    </w:p>
    <w:sectPr w:rsidR="00E0252A" w:rsidRPr="00554DC5"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6184B"/>
    <w:multiLevelType w:val="hybridMultilevel"/>
    <w:tmpl w:val="968029AE"/>
    <w:lvl w:ilvl="0" w:tplc="B66A83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E"/>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69D4"/>
    <w:rsid w:val="0006749A"/>
    <w:rsid w:val="00067AEA"/>
    <w:rsid w:val="00067F85"/>
    <w:rsid w:val="00070670"/>
    <w:rsid w:val="00070942"/>
    <w:rsid w:val="000715C6"/>
    <w:rsid w:val="00071645"/>
    <w:rsid w:val="000719F3"/>
    <w:rsid w:val="00072135"/>
    <w:rsid w:val="000723BF"/>
    <w:rsid w:val="000726D9"/>
    <w:rsid w:val="00072A26"/>
    <w:rsid w:val="000732F8"/>
    <w:rsid w:val="000740AC"/>
    <w:rsid w:val="0007467D"/>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E57"/>
    <w:rsid w:val="000F0773"/>
    <w:rsid w:val="000F0F89"/>
    <w:rsid w:val="000F1011"/>
    <w:rsid w:val="000F1253"/>
    <w:rsid w:val="000F180E"/>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0A0"/>
    <w:rsid w:val="00121608"/>
    <w:rsid w:val="00121AFC"/>
    <w:rsid w:val="00121CA4"/>
    <w:rsid w:val="00122EB9"/>
    <w:rsid w:val="00124FD4"/>
    <w:rsid w:val="001250FC"/>
    <w:rsid w:val="001276D2"/>
    <w:rsid w:val="001278FB"/>
    <w:rsid w:val="00127E37"/>
    <w:rsid w:val="00127E8B"/>
    <w:rsid w:val="00130B2F"/>
    <w:rsid w:val="00130F75"/>
    <w:rsid w:val="001312C5"/>
    <w:rsid w:val="0013191F"/>
    <w:rsid w:val="00131B38"/>
    <w:rsid w:val="00133FF9"/>
    <w:rsid w:val="00134351"/>
    <w:rsid w:val="00134B88"/>
    <w:rsid w:val="001355D3"/>
    <w:rsid w:val="00135AE0"/>
    <w:rsid w:val="001364A6"/>
    <w:rsid w:val="00136548"/>
    <w:rsid w:val="00136DB0"/>
    <w:rsid w:val="00137718"/>
    <w:rsid w:val="00137A7C"/>
    <w:rsid w:val="001402F3"/>
    <w:rsid w:val="00140FB9"/>
    <w:rsid w:val="00141165"/>
    <w:rsid w:val="00141861"/>
    <w:rsid w:val="0014194B"/>
    <w:rsid w:val="00141A14"/>
    <w:rsid w:val="00141B42"/>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CB1"/>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920"/>
    <w:rsid w:val="001B6A1D"/>
    <w:rsid w:val="001C02EA"/>
    <w:rsid w:val="001C054F"/>
    <w:rsid w:val="001C076A"/>
    <w:rsid w:val="001C08BA"/>
    <w:rsid w:val="001C0BF5"/>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809"/>
    <w:rsid w:val="001F5C3E"/>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05"/>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3E50"/>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555"/>
    <w:rsid w:val="002908C7"/>
    <w:rsid w:val="00290C04"/>
    <w:rsid w:val="00290F4E"/>
    <w:rsid w:val="002918BE"/>
    <w:rsid w:val="0029197C"/>
    <w:rsid w:val="00291C46"/>
    <w:rsid w:val="0029264A"/>
    <w:rsid w:val="0029282A"/>
    <w:rsid w:val="0029287A"/>
    <w:rsid w:val="00292F5B"/>
    <w:rsid w:val="002931BE"/>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942"/>
    <w:rsid w:val="002C0218"/>
    <w:rsid w:val="002C0A31"/>
    <w:rsid w:val="002C0C38"/>
    <w:rsid w:val="002C10AE"/>
    <w:rsid w:val="002C17C4"/>
    <w:rsid w:val="002C1B6C"/>
    <w:rsid w:val="002C2265"/>
    <w:rsid w:val="002C2415"/>
    <w:rsid w:val="002C2846"/>
    <w:rsid w:val="002C31DE"/>
    <w:rsid w:val="002C33A9"/>
    <w:rsid w:val="002C3677"/>
    <w:rsid w:val="002C39F6"/>
    <w:rsid w:val="002C506C"/>
    <w:rsid w:val="002C5812"/>
    <w:rsid w:val="002C5AE9"/>
    <w:rsid w:val="002C5C2E"/>
    <w:rsid w:val="002C5F91"/>
    <w:rsid w:val="002C6274"/>
    <w:rsid w:val="002C774A"/>
    <w:rsid w:val="002C7868"/>
    <w:rsid w:val="002C7A45"/>
    <w:rsid w:val="002D01EF"/>
    <w:rsid w:val="002D0241"/>
    <w:rsid w:val="002D0558"/>
    <w:rsid w:val="002D08FF"/>
    <w:rsid w:val="002D0B8A"/>
    <w:rsid w:val="002D0C4C"/>
    <w:rsid w:val="002D14A4"/>
    <w:rsid w:val="002D1CEE"/>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C55"/>
    <w:rsid w:val="00340DD0"/>
    <w:rsid w:val="0034207C"/>
    <w:rsid w:val="0034271F"/>
    <w:rsid w:val="00342FC0"/>
    <w:rsid w:val="00343144"/>
    <w:rsid w:val="0034382D"/>
    <w:rsid w:val="00343BC9"/>
    <w:rsid w:val="00343D58"/>
    <w:rsid w:val="00343FA4"/>
    <w:rsid w:val="00344C4D"/>
    <w:rsid w:val="00344EB9"/>
    <w:rsid w:val="00345308"/>
    <w:rsid w:val="003454C6"/>
    <w:rsid w:val="003461C6"/>
    <w:rsid w:val="00346912"/>
    <w:rsid w:val="00346B43"/>
    <w:rsid w:val="00347B23"/>
    <w:rsid w:val="00350500"/>
    <w:rsid w:val="0035058E"/>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22"/>
    <w:rsid w:val="00393994"/>
    <w:rsid w:val="003959C7"/>
    <w:rsid w:val="00395C30"/>
    <w:rsid w:val="00395C72"/>
    <w:rsid w:val="00396208"/>
    <w:rsid w:val="0039650C"/>
    <w:rsid w:val="003A0D3E"/>
    <w:rsid w:val="003A0EF5"/>
    <w:rsid w:val="003A0F4A"/>
    <w:rsid w:val="003A154F"/>
    <w:rsid w:val="003A16FB"/>
    <w:rsid w:val="003A21B1"/>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372"/>
    <w:rsid w:val="004164C2"/>
    <w:rsid w:val="004175D7"/>
    <w:rsid w:val="0042058E"/>
    <w:rsid w:val="00420860"/>
    <w:rsid w:val="00421814"/>
    <w:rsid w:val="00421959"/>
    <w:rsid w:val="00421B40"/>
    <w:rsid w:val="00422C51"/>
    <w:rsid w:val="00423989"/>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53D"/>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4281"/>
    <w:rsid w:val="004E4883"/>
    <w:rsid w:val="004E4BA7"/>
    <w:rsid w:val="004E4F33"/>
    <w:rsid w:val="004E5687"/>
    <w:rsid w:val="004E5CED"/>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78"/>
    <w:rsid w:val="00626347"/>
    <w:rsid w:val="006264FC"/>
    <w:rsid w:val="0062695B"/>
    <w:rsid w:val="0062696D"/>
    <w:rsid w:val="00626E4C"/>
    <w:rsid w:val="006278AB"/>
    <w:rsid w:val="00627BEC"/>
    <w:rsid w:val="00627C42"/>
    <w:rsid w:val="00627E3C"/>
    <w:rsid w:val="006304A4"/>
    <w:rsid w:val="00630516"/>
    <w:rsid w:val="00630C83"/>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5B1"/>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74E2"/>
    <w:rsid w:val="006E7C19"/>
    <w:rsid w:val="006E7C9A"/>
    <w:rsid w:val="006F0421"/>
    <w:rsid w:val="006F0768"/>
    <w:rsid w:val="006F0802"/>
    <w:rsid w:val="006F0BF5"/>
    <w:rsid w:val="006F0E46"/>
    <w:rsid w:val="006F1271"/>
    <w:rsid w:val="006F13AC"/>
    <w:rsid w:val="006F158B"/>
    <w:rsid w:val="006F1A53"/>
    <w:rsid w:val="006F1BB8"/>
    <w:rsid w:val="006F2027"/>
    <w:rsid w:val="006F26D0"/>
    <w:rsid w:val="006F2C8C"/>
    <w:rsid w:val="006F2E92"/>
    <w:rsid w:val="006F2F32"/>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C7D"/>
    <w:rsid w:val="007030AB"/>
    <w:rsid w:val="00703787"/>
    <w:rsid w:val="007038E4"/>
    <w:rsid w:val="00704723"/>
    <w:rsid w:val="00704A75"/>
    <w:rsid w:val="007056F1"/>
    <w:rsid w:val="00705AF6"/>
    <w:rsid w:val="00705C02"/>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2D"/>
    <w:rsid w:val="0074558F"/>
    <w:rsid w:val="00745C52"/>
    <w:rsid w:val="00745D78"/>
    <w:rsid w:val="00745EFC"/>
    <w:rsid w:val="00745F8C"/>
    <w:rsid w:val="00746A0A"/>
    <w:rsid w:val="00750601"/>
    <w:rsid w:val="00750657"/>
    <w:rsid w:val="00750C74"/>
    <w:rsid w:val="00750F90"/>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F8"/>
    <w:rsid w:val="00766B17"/>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912"/>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29F"/>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905"/>
    <w:rsid w:val="008619CC"/>
    <w:rsid w:val="008619F6"/>
    <w:rsid w:val="00861B63"/>
    <w:rsid w:val="00861DC7"/>
    <w:rsid w:val="008621E0"/>
    <w:rsid w:val="008622F3"/>
    <w:rsid w:val="00862708"/>
    <w:rsid w:val="00862889"/>
    <w:rsid w:val="0086299D"/>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12E"/>
    <w:rsid w:val="008A37B3"/>
    <w:rsid w:val="008A40D3"/>
    <w:rsid w:val="008A4651"/>
    <w:rsid w:val="008A4A6C"/>
    <w:rsid w:val="008A5D84"/>
    <w:rsid w:val="008A5F81"/>
    <w:rsid w:val="008A6167"/>
    <w:rsid w:val="008A6C0E"/>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494D"/>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59C"/>
    <w:rsid w:val="00967E0D"/>
    <w:rsid w:val="00970F89"/>
    <w:rsid w:val="00971C44"/>
    <w:rsid w:val="00971D40"/>
    <w:rsid w:val="00971F12"/>
    <w:rsid w:val="009723C8"/>
    <w:rsid w:val="00972801"/>
    <w:rsid w:val="00972D36"/>
    <w:rsid w:val="00972E38"/>
    <w:rsid w:val="0097372D"/>
    <w:rsid w:val="0097391B"/>
    <w:rsid w:val="009739CA"/>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886"/>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500"/>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A49"/>
    <w:rsid w:val="00A96C6A"/>
    <w:rsid w:val="00A96C74"/>
    <w:rsid w:val="00A96D99"/>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F54"/>
    <w:rsid w:val="00B0346D"/>
    <w:rsid w:val="00B03676"/>
    <w:rsid w:val="00B03BF3"/>
    <w:rsid w:val="00B05257"/>
    <w:rsid w:val="00B05C47"/>
    <w:rsid w:val="00B05DB0"/>
    <w:rsid w:val="00B06129"/>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5F0"/>
    <w:rsid w:val="00BA3630"/>
    <w:rsid w:val="00BA5066"/>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5F"/>
    <w:rsid w:val="00BF35DD"/>
    <w:rsid w:val="00BF3BA3"/>
    <w:rsid w:val="00BF3C78"/>
    <w:rsid w:val="00BF447C"/>
    <w:rsid w:val="00BF5075"/>
    <w:rsid w:val="00BF53A4"/>
    <w:rsid w:val="00BF56BD"/>
    <w:rsid w:val="00BF5EAF"/>
    <w:rsid w:val="00BF7101"/>
    <w:rsid w:val="00BF71B5"/>
    <w:rsid w:val="00BF72C4"/>
    <w:rsid w:val="00BF73C4"/>
    <w:rsid w:val="00BF73DA"/>
    <w:rsid w:val="00C00149"/>
    <w:rsid w:val="00C0021E"/>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57A1"/>
    <w:rsid w:val="00C16299"/>
    <w:rsid w:val="00C16955"/>
    <w:rsid w:val="00C16E89"/>
    <w:rsid w:val="00C174B3"/>
    <w:rsid w:val="00C17FFD"/>
    <w:rsid w:val="00C20455"/>
    <w:rsid w:val="00C20892"/>
    <w:rsid w:val="00C20E33"/>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CF3"/>
    <w:rsid w:val="00C61DA3"/>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6C4"/>
    <w:rsid w:val="00C82E44"/>
    <w:rsid w:val="00C83C75"/>
    <w:rsid w:val="00C840C4"/>
    <w:rsid w:val="00C8445B"/>
    <w:rsid w:val="00C84C71"/>
    <w:rsid w:val="00C84DF3"/>
    <w:rsid w:val="00C85449"/>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07D5"/>
    <w:rsid w:val="00CA1899"/>
    <w:rsid w:val="00CA197C"/>
    <w:rsid w:val="00CA19E3"/>
    <w:rsid w:val="00CA2E94"/>
    <w:rsid w:val="00CA2E98"/>
    <w:rsid w:val="00CA300C"/>
    <w:rsid w:val="00CA3290"/>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4AD1"/>
    <w:rsid w:val="00CD4DED"/>
    <w:rsid w:val="00CD5401"/>
    <w:rsid w:val="00CD577F"/>
    <w:rsid w:val="00CD5EC5"/>
    <w:rsid w:val="00CD68EC"/>
    <w:rsid w:val="00CD6A97"/>
    <w:rsid w:val="00CD6C6F"/>
    <w:rsid w:val="00CD70D7"/>
    <w:rsid w:val="00CD7692"/>
    <w:rsid w:val="00CE0081"/>
    <w:rsid w:val="00CE05E6"/>
    <w:rsid w:val="00CE07CE"/>
    <w:rsid w:val="00CE0B5A"/>
    <w:rsid w:val="00CE0E94"/>
    <w:rsid w:val="00CE10FE"/>
    <w:rsid w:val="00CE1A83"/>
    <w:rsid w:val="00CE1E2E"/>
    <w:rsid w:val="00CE2187"/>
    <w:rsid w:val="00CE2FDD"/>
    <w:rsid w:val="00CE35E3"/>
    <w:rsid w:val="00CE417D"/>
    <w:rsid w:val="00CE4804"/>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DA4"/>
    <w:rsid w:val="00D061CE"/>
    <w:rsid w:val="00D065AB"/>
    <w:rsid w:val="00D0663B"/>
    <w:rsid w:val="00D068FB"/>
    <w:rsid w:val="00D06A2C"/>
    <w:rsid w:val="00D06C3F"/>
    <w:rsid w:val="00D06F7C"/>
    <w:rsid w:val="00D0786F"/>
    <w:rsid w:val="00D07EB1"/>
    <w:rsid w:val="00D1006F"/>
    <w:rsid w:val="00D1022A"/>
    <w:rsid w:val="00D10703"/>
    <w:rsid w:val="00D10D90"/>
    <w:rsid w:val="00D10DE5"/>
    <w:rsid w:val="00D118D0"/>
    <w:rsid w:val="00D11A23"/>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847"/>
    <w:rsid w:val="00DA493C"/>
    <w:rsid w:val="00DA4965"/>
    <w:rsid w:val="00DA49C3"/>
    <w:rsid w:val="00DA4F07"/>
    <w:rsid w:val="00DA58AC"/>
    <w:rsid w:val="00DA5C31"/>
    <w:rsid w:val="00DA5D7D"/>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071"/>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7A9"/>
    <w:rsid w:val="00E71987"/>
    <w:rsid w:val="00E71ED3"/>
    <w:rsid w:val="00E72222"/>
    <w:rsid w:val="00E727C7"/>
    <w:rsid w:val="00E728C5"/>
    <w:rsid w:val="00E7369C"/>
    <w:rsid w:val="00E737AE"/>
    <w:rsid w:val="00E73E32"/>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999"/>
    <w:rsid w:val="00EF2ACB"/>
    <w:rsid w:val="00EF2E0C"/>
    <w:rsid w:val="00EF2E44"/>
    <w:rsid w:val="00EF2EA7"/>
    <w:rsid w:val="00EF3056"/>
    <w:rsid w:val="00EF37B5"/>
    <w:rsid w:val="00EF4185"/>
    <w:rsid w:val="00EF426B"/>
    <w:rsid w:val="00EF447C"/>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D71"/>
    <w:rsid w:val="00F01E09"/>
    <w:rsid w:val="00F02061"/>
    <w:rsid w:val="00F0206F"/>
    <w:rsid w:val="00F0352F"/>
    <w:rsid w:val="00F051EC"/>
    <w:rsid w:val="00F05519"/>
    <w:rsid w:val="00F05FCB"/>
    <w:rsid w:val="00F06BC3"/>
    <w:rsid w:val="00F06E08"/>
    <w:rsid w:val="00F07331"/>
    <w:rsid w:val="00F07AA8"/>
    <w:rsid w:val="00F07EFF"/>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269"/>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607"/>
    <w:rsid w:val="00F63671"/>
    <w:rsid w:val="00F63788"/>
    <w:rsid w:val="00F63E79"/>
    <w:rsid w:val="00F63FC0"/>
    <w:rsid w:val="00F651A2"/>
    <w:rsid w:val="00F65FCB"/>
    <w:rsid w:val="00F6651D"/>
    <w:rsid w:val="00F665A7"/>
    <w:rsid w:val="00F66BAB"/>
    <w:rsid w:val="00F672C4"/>
    <w:rsid w:val="00F677F0"/>
    <w:rsid w:val="00F70083"/>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E2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DF4"/>
    <w:rsid w:val="00FE02BA"/>
    <w:rsid w:val="00FE14DA"/>
    <w:rsid w:val="00FE152A"/>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209A"/>
    <w:rsid w:val="00FF216F"/>
    <w:rsid w:val="00FF2BDE"/>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paragraph" w:styleId="BodyText">
    <w:name w:val="Body Text"/>
    <w:basedOn w:val="Normal"/>
    <w:link w:val="BodyTextChar"/>
    <w:uiPriority w:val="1"/>
    <w:qFormat/>
    <w:rsid w:val="00CA07D5"/>
    <w:pPr>
      <w:widowControl w:val="0"/>
      <w:autoSpaceDE w:val="0"/>
      <w:autoSpaceDN w:val="0"/>
      <w:spacing w:after="0" w:line="240" w:lineRule="auto"/>
    </w:pPr>
    <w:rPr>
      <w:rFonts w:ascii="Arial MT" w:eastAsia="Arial MT" w:hAnsi="Arial MT" w:cs="Arial MT"/>
      <w:sz w:val="21"/>
      <w:szCs w:val="21"/>
      <w:lang w:val="ro-RO"/>
    </w:rPr>
  </w:style>
  <w:style w:type="character" w:customStyle="1" w:styleId="BodyTextChar">
    <w:name w:val="Body Text Char"/>
    <w:basedOn w:val="DefaultParagraphFont"/>
    <w:link w:val="BodyText"/>
    <w:uiPriority w:val="1"/>
    <w:rsid w:val="00CA07D5"/>
    <w:rPr>
      <w:rFonts w:ascii="Arial MT" w:eastAsia="Arial MT" w:hAnsi="Arial MT" w:cs="Arial MT"/>
      <w:sz w:val="21"/>
      <w:szCs w:val="21"/>
      <w:lang w:val="ro-RO"/>
    </w:rPr>
  </w:style>
  <w:style w:type="paragraph" w:styleId="ListParagraph">
    <w:name w:val="List Paragraph"/>
    <w:basedOn w:val="Normal"/>
    <w:uiPriority w:val="34"/>
    <w:qFormat/>
    <w:rsid w:val="0014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13</cp:revision>
  <dcterms:created xsi:type="dcterms:W3CDTF">2022-02-04T07:16:00Z</dcterms:created>
  <dcterms:modified xsi:type="dcterms:W3CDTF">2022-02-14T08:14:00Z</dcterms:modified>
</cp:coreProperties>
</file>